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7C" w:rsidRPr="00D26C7C" w:rsidRDefault="00D26C7C" w:rsidP="00D26C7C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6C7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E42F310" wp14:editId="09737AF7">
            <wp:extent cx="67627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7C" w:rsidRPr="00D26C7C" w:rsidRDefault="00D26C7C" w:rsidP="00D26C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C7C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D26C7C" w:rsidRPr="00D26C7C" w:rsidRDefault="00D26C7C" w:rsidP="00D26C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C7C">
        <w:rPr>
          <w:rFonts w:ascii="Times New Roman" w:hAnsi="Times New Roman" w:cs="Times New Roman"/>
          <w:b/>
          <w:bCs/>
          <w:sz w:val="28"/>
          <w:szCs w:val="28"/>
        </w:rPr>
        <w:t>ЗЕМСКОЕ СОБРАНИЕ БЕЛОВСКОГО СЕЛЬСКОГО ПОСЕЛЕНИЯ</w:t>
      </w:r>
    </w:p>
    <w:p w:rsidR="00D26C7C" w:rsidRPr="00D26C7C" w:rsidRDefault="00D26C7C" w:rsidP="00D26C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C7C">
        <w:rPr>
          <w:rFonts w:ascii="Times New Roman" w:hAnsi="Times New Roman" w:cs="Times New Roman"/>
          <w:b/>
          <w:bCs/>
          <w:sz w:val="28"/>
          <w:szCs w:val="28"/>
        </w:rPr>
        <w:t>пятьдесят третье заседание земского собрания четвертого созыва</w:t>
      </w:r>
    </w:p>
    <w:p w:rsidR="00D26C7C" w:rsidRPr="00D26C7C" w:rsidRDefault="00D26C7C" w:rsidP="00D26C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C7C" w:rsidRPr="00D26C7C" w:rsidRDefault="00D26C7C" w:rsidP="00D26C7C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C7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26C7C" w:rsidRPr="00D26C7C" w:rsidRDefault="00D26C7C" w:rsidP="00D26C7C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D2" w:rsidRPr="00D26C7C" w:rsidRDefault="00D26C7C" w:rsidP="00D26C7C">
      <w:pPr>
        <w:pStyle w:val="a7"/>
        <w:ind w:right="-285"/>
        <w:rPr>
          <w:b/>
          <w:sz w:val="28"/>
          <w:szCs w:val="28"/>
        </w:rPr>
      </w:pPr>
      <w:r w:rsidRPr="00D26C7C">
        <w:rPr>
          <w:b/>
          <w:sz w:val="28"/>
          <w:szCs w:val="28"/>
        </w:rPr>
        <w:t>«14» июня 2022 г.</w:t>
      </w:r>
      <w:r w:rsidRPr="00D26C7C">
        <w:rPr>
          <w:sz w:val="28"/>
          <w:szCs w:val="28"/>
        </w:rPr>
        <w:tab/>
      </w:r>
      <w:r w:rsidRPr="00D26C7C">
        <w:rPr>
          <w:i/>
          <w:sz w:val="28"/>
          <w:szCs w:val="28"/>
        </w:rPr>
        <w:tab/>
      </w:r>
      <w:r w:rsidRPr="00D26C7C">
        <w:rPr>
          <w:i/>
          <w:sz w:val="28"/>
          <w:szCs w:val="28"/>
        </w:rPr>
        <w:tab/>
      </w:r>
      <w:r w:rsidRPr="00D26C7C">
        <w:rPr>
          <w:i/>
          <w:sz w:val="28"/>
          <w:szCs w:val="28"/>
        </w:rPr>
        <w:tab/>
      </w:r>
      <w:r w:rsidRPr="00D26C7C">
        <w:rPr>
          <w:b/>
          <w:i/>
          <w:sz w:val="28"/>
          <w:szCs w:val="28"/>
        </w:rPr>
        <w:t xml:space="preserve">                                       </w:t>
      </w:r>
      <w:r w:rsidRPr="00D26C7C">
        <w:rPr>
          <w:b/>
          <w:i/>
          <w:sz w:val="28"/>
          <w:szCs w:val="28"/>
        </w:rPr>
        <w:tab/>
      </w:r>
      <w:r w:rsidRPr="00D26C7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D26C7C">
        <w:rPr>
          <w:b/>
          <w:sz w:val="28"/>
          <w:szCs w:val="28"/>
        </w:rPr>
        <w:t>№ 239</w:t>
      </w:r>
    </w:p>
    <w:p w:rsidR="00D26C7C" w:rsidRDefault="00D26C7C" w:rsidP="00D26C7C">
      <w:pPr>
        <w:pStyle w:val="a7"/>
        <w:ind w:right="-285"/>
        <w:rPr>
          <w:sz w:val="28"/>
          <w:szCs w:val="28"/>
        </w:rPr>
      </w:pPr>
    </w:p>
    <w:p w:rsidR="00D26C7C" w:rsidRPr="00D26C7C" w:rsidRDefault="00D26C7C" w:rsidP="00D26C7C">
      <w:pPr>
        <w:pStyle w:val="a7"/>
        <w:ind w:right="-285"/>
        <w:rPr>
          <w:sz w:val="28"/>
          <w:szCs w:val="28"/>
        </w:rPr>
      </w:pPr>
    </w:p>
    <w:p w:rsidR="00B317D8" w:rsidRPr="00D26C7C" w:rsidRDefault="00D771E2" w:rsidP="001920D8">
      <w:pPr>
        <w:autoSpaceDE w:val="0"/>
        <w:autoSpaceDN w:val="0"/>
        <w:adjustRightInd w:val="0"/>
        <w:spacing w:after="0" w:line="240" w:lineRule="auto"/>
        <w:ind w:right="-285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 w:rsidR="002657FE" w:rsidRPr="00D26C7C">
        <w:rPr>
          <w:rFonts w:ascii="Times New Roman" w:eastAsia="Times New Roman" w:hAnsi="Times New Roman" w:cs="Times New Roman"/>
          <w:b/>
          <w:sz w:val="28"/>
          <w:szCs w:val="28"/>
        </w:rPr>
        <w:t>Беловского</w:t>
      </w:r>
      <w:r w:rsidRPr="00D26C7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26C7C" w:rsidRPr="00D26C7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657FE" w:rsidRPr="00D26C7C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19.09.2018 №14</w:t>
      </w:r>
      <w:r w:rsidRPr="00D26C7C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Правил благоустройства </w:t>
      </w:r>
      <w:r w:rsidR="002657FE" w:rsidRPr="00D26C7C">
        <w:rPr>
          <w:rFonts w:ascii="Times New Roman" w:eastAsia="Times New Roman" w:hAnsi="Times New Roman" w:cs="Times New Roman"/>
          <w:b/>
          <w:sz w:val="28"/>
          <w:szCs w:val="28"/>
        </w:rPr>
        <w:t>Беловского</w:t>
      </w:r>
      <w:r w:rsidRPr="00D26C7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B317D8" w:rsidRPr="00D26C7C" w:rsidRDefault="00B317D8" w:rsidP="00B317D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DD4" w:rsidRPr="00D26C7C" w:rsidRDefault="005F128F" w:rsidP="005F2DD4">
      <w:pPr>
        <w:spacing w:after="0" w:line="240" w:lineRule="auto"/>
        <w:ind w:right="2267"/>
        <w:rPr>
          <w:rFonts w:ascii="Times New Roman" w:eastAsia="Times New Roman" w:hAnsi="Times New Roman" w:cs="Times New Roman"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2DD4" w:rsidRPr="00D26C7C" w:rsidRDefault="005F2DD4" w:rsidP="005F2DD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2657FE" w:rsidRPr="00D26C7C">
        <w:rPr>
          <w:rFonts w:ascii="Times New Roman" w:eastAsia="Times New Roman" w:hAnsi="Times New Roman" w:cs="Times New Roman"/>
          <w:bCs/>
          <w:sz w:val="28"/>
          <w:szCs w:val="28"/>
        </w:rPr>
        <w:t>Беловского</w:t>
      </w:r>
      <w:r w:rsidRPr="00D26C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области, заключением о рез</w:t>
      </w:r>
      <w:r w:rsidR="002657FE" w:rsidRPr="00D26C7C">
        <w:rPr>
          <w:rFonts w:ascii="Times New Roman" w:eastAsia="Times New Roman" w:hAnsi="Times New Roman" w:cs="Times New Roman"/>
          <w:bCs/>
          <w:sz w:val="28"/>
          <w:szCs w:val="28"/>
        </w:rPr>
        <w:t>ультатах публичных слушаний от 9</w:t>
      </w:r>
      <w:r w:rsidRPr="00D26C7C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июня 2022 г. по проекту решения земского собрания о внесении изменений в Правила Благоустройства поселения, в соответствии</w:t>
      </w:r>
      <w:r w:rsidR="005F128F" w:rsidRPr="00D26C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26C7C">
        <w:rPr>
          <w:rFonts w:ascii="Times New Roman" w:eastAsia="Times New Roman" w:hAnsi="Times New Roman" w:cs="Times New Roman"/>
          <w:bCs/>
          <w:sz w:val="28"/>
          <w:szCs w:val="28"/>
        </w:rPr>
        <w:t>с Методическими рекомендациями по разработке норм и правил по благоустройству территорий муниципальных образований, утвержденных приказом от 29.12.2021 г.</w:t>
      </w:r>
      <w:r w:rsidR="005F128F" w:rsidRPr="00D26C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26C7C">
        <w:rPr>
          <w:rFonts w:ascii="Times New Roman" w:eastAsia="Times New Roman" w:hAnsi="Times New Roman" w:cs="Times New Roman"/>
          <w:bCs/>
          <w:sz w:val="28"/>
          <w:szCs w:val="28"/>
        </w:rPr>
        <w:t>№ 1042/пр,</w:t>
      </w:r>
      <w:r w:rsidR="005F128F" w:rsidRPr="00D26C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26C7C">
        <w:rPr>
          <w:rFonts w:ascii="Times New Roman" w:eastAsia="Times New Roman" w:hAnsi="Times New Roman" w:cs="Times New Roman"/>
          <w:bCs/>
          <w:sz w:val="28"/>
          <w:szCs w:val="28"/>
        </w:rPr>
        <w:t>в целях обеспечения надлежащего санитарно-экологического состояния территории поселения</w:t>
      </w:r>
    </w:p>
    <w:p w:rsidR="005F2DD4" w:rsidRPr="00D26C7C" w:rsidRDefault="005F2DD4" w:rsidP="005F2DD4">
      <w:pPr>
        <w:spacing w:after="0" w:line="240" w:lineRule="auto"/>
        <w:ind w:right="-79"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6C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земское собрание </w:t>
      </w:r>
      <w:r w:rsidR="002657FE" w:rsidRPr="00D26C7C">
        <w:rPr>
          <w:rFonts w:ascii="Times New Roman" w:eastAsia="Calibri" w:hAnsi="Times New Roman" w:cs="Times New Roman"/>
          <w:b/>
          <w:bCs/>
          <w:sz w:val="28"/>
          <w:szCs w:val="28"/>
        </w:rPr>
        <w:t>Беловского</w:t>
      </w:r>
      <w:r w:rsidRPr="00D26C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D26C7C">
        <w:rPr>
          <w:rFonts w:ascii="Times New Roman" w:eastAsia="Calibri" w:hAnsi="Times New Roman" w:cs="Times New Roman"/>
          <w:b/>
          <w:bCs/>
          <w:spacing w:val="100"/>
          <w:sz w:val="28"/>
          <w:szCs w:val="28"/>
        </w:rPr>
        <w:t>решил</w:t>
      </w:r>
      <w:r w:rsidRPr="00D26C7C">
        <w:rPr>
          <w:rFonts w:ascii="Times New Roman" w:eastAsia="Calibri" w:hAnsi="Times New Roman" w:cs="Times New Roman"/>
          <w:b/>
          <w:bCs/>
          <w:sz w:val="28"/>
          <w:szCs w:val="28"/>
        </w:rPr>
        <w:t>о:</w:t>
      </w:r>
    </w:p>
    <w:p w:rsidR="005F2DD4" w:rsidRPr="00D26C7C" w:rsidRDefault="005F2DD4" w:rsidP="005F2DD4">
      <w:pPr>
        <w:spacing w:after="0" w:line="240" w:lineRule="auto"/>
        <w:ind w:right="-79"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2DD4" w:rsidRPr="00D26C7C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земского собрания </w:t>
      </w:r>
      <w:r w:rsidR="002657FE" w:rsidRPr="00D26C7C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Pr="00D26C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714C7B" w:rsidRPr="00D26C7C">
        <w:rPr>
          <w:rFonts w:ascii="Times New Roman" w:eastAsia="Times New Roman" w:hAnsi="Times New Roman" w:cs="Times New Roman"/>
          <w:sz w:val="28"/>
          <w:szCs w:val="28"/>
        </w:rPr>
        <w:t>19.09.2018</w:t>
      </w:r>
      <w:r w:rsidRPr="00D26C7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657FE" w:rsidRPr="00D26C7C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D26C7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благоустройства </w:t>
      </w:r>
      <w:r w:rsidR="002657FE" w:rsidRPr="00D26C7C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Pr="00D26C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(далее – решение) следующие изменения:</w:t>
      </w:r>
    </w:p>
    <w:p w:rsidR="005F2DD4" w:rsidRPr="00D26C7C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sz w:val="28"/>
          <w:szCs w:val="28"/>
        </w:rPr>
        <w:t xml:space="preserve">1.1. В Правилах благоустройства </w:t>
      </w:r>
      <w:r w:rsidR="002657FE" w:rsidRPr="00D26C7C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Pr="00D26C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утвержденных указанным решением (далее – Правила) подпункт 1.1.13.8. пункта 1.1. «Общие требования к благоустройству и порядку пользования территориями жилого назначения» Главы 1. «Общие требования к благоустройству территорий общего пользования муниципальных образований и порядку пользования такими территориями» Раздела </w:t>
      </w:r>
      <w:r w:rsidRPr="00D26C7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26C7C">
        <w:rPr>
          <w:rFonts w:ascii="Times New Roman" w:eastAsia="Times New Roman" w:hAnsi="Times New Roman" w:cs="Times New Roman"/>
          <w:sz w:val="28"/>
          <w:szCs w:val="28"/>
        </w:rPr>
        <w:t>. «Требования к благоустройству» изложить в новой редакции:</w:t>
      </w:r>
    </w:p>
    <w:p w:rsidR="005F2DD4" w:rsidRPr="00D26C7C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sz w:val="28"/>
          <w:szCs w:val="28"/>
        </w:rPr>
        <w:t xml:space="preserve">«1.1.13.8. 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</w:t>
      </w:r>
      <w:r w:rsidRPr="00D26C7C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5F2DD4" w:rsidRPr="00D26C7C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sz w:val="28"/>
          <w:szCs w:val="28"/>
        </w:rPr>
        <w:t>Убираемый снег должен сдвигаться с тротуаров на проезжую часть</w:t>
      </w:r>
      <w:r w:rsidR="005F128F" w:rsidRPr="00D2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C7C">
        <w:rPr>
          <w:rFonts w:ascii="Times New Roman" w:eastAsia="Times New Roman" w:hAnsi="Times New Roman" w:cs="Times New Roman"/>
          <w:sz w:val="28"/>
          <w:szCs w:val="28"/>
        </w:rPr>
        <w:t>в прилотковую зону.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5F2DD4" w:rsidRPr="00D26C7C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sz w:val="28"/>
          <w:szCs w:val="28"/>
        </w:rPr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распределителей».</w:t>
      </w:r>
    </w:p>
    <w:p w:rsidR="005F2DD4" w:rsidRPr="00D26C7C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sz w:val="28"/>
          <w:szCs w:val="28"/>
        </w:rPr>
        <w:t>1.2. Подпункт 1.1.13.9. пункта 1.1. «Общие требования к благоустройству и порядку пользования территориями жилого назначения» Главы 1. «Общие требования к благоустройству территорий общего пользования муниципальных образований и порядку пользования такими территориями» Раздела II. «Требования</w:t>
      </w:r>
      <w:r w:rsidR="005F128F" w:rsidRPr="00D2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C7C">
        <w:rPr>
          <w:rFonts w:ascii="Times New Roman" w:eastAsia="Times New Roman" w:hAnsi="Times New Roman" w:cs="Times New Roman"/>
          <w:sz w:val="28"/>
          <w:szCs w:val="28"/>
        </w:rPr>
        <w:t>к благоустройству» признать утратившими силу.</w:t>
      </w:r>
    </w:p>
    <w:p w:rsidR="005F2DD4" w:rsidRPr="00D26C7C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sz w:val="28"/>
          <w:szCs w:val="28"/>
        </w:rPr>
        <w:t>1.3. Подпункт 1.1.13.3. пункта 1.1. «Общие требования к благоустройству и порядку пользования территориями жилого назначения» Главы 1. «Общие требования к благоустройству территорий общего пользования муниципальных образований и порядку пользования такими территориями» Раздела II. «Требования</w:t>
      </w:r>
      <w:r w:rsidR="005F128F" w:rsidRPr="00D2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C7C">
        <w:rPr>
          <w:rFonts w:ascii="Times New Roman" w:eastAsia="Times New Roman" w:hAnsi="Times New Roman" w:cs="Times New Roman"/>
          <w:sz w:val="28"/>
          <w:szCs w:val="28"/>
        </w:rPr>
        <w:t>к благоустройству» дополнить следующими абзацами:</w:t>
      </w:r>
    </w:p>
    <w:p w:rsidR="005F2DD4" w:rsidRPr="00D26C7C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sz w:val="28"/>
          <w:szCs w:val="28"/>
        </w:rPr>
        <w:t>«Размещение,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утвержденному графику.</w:t>
      </w:r>
    </w:p>
    <w:p w:rsidR="005F2DD4" w:rsidRPr="00D26C7C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sz w:val="28"/>
          <w:szCs w:val="28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техники».</w:t>
      </w:r>
    </w:p>
    <w:p w:rsidR="005F2DD4" w:rsidRPr="00D26C7C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5F128F" w:rsidRPr="00D2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C7C">
        <w:rPr>
          <w:rFonts w:ascii="Times New Roman" w:eastAsia="Times New Roman" w:hAnsi="Times New Roman" w:cs="Times New Roman"/>
          <w:sz w:val="28"/>
          <w:szCs w:val="28"/>
        </w:rPr>
        <w:t>Подпункт 5.1.4. пункта 5.1. «Элементы озеленения и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растениями» Главы 5. «Организация озеленения территорий муниципальных образований,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растениями» Раздела II. «Требования к благоустройству» дополнить следующими абзацами:</w:t>
      </w:r>
    </w:p>
    <w:p w:rsidR="005F2DD4" w:rsidRPr="00D26C7C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sz w:val="28"/>
          <w:szCs w:val="28"/>
        </w:rPr>
        <w:t>«Посадка зеленых насаждений на территории, прилегающей</w:t>
      </w:r>
      <w:r w:rsidR="005F128F" w:rsidRPr="00D2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C7C">
        <w:rPr>
          <w:rFonts w:ascii="Times New Roman" w:eastAsia="Times New Roman" w:hAnsi="Times New Roman" w:cs="Times New Roman"/>
          <w:sz w:val="28"/>
          <w:szCs w:val="28"/>
        </w:rPr>
        <w:t>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5F2DD4" w:rsidRPr="00D26C7C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sz w:val="28"/>
          <w:szCs w:val="28"/>
        </w:rPr>
        <w:t>Согласование посадки зеленых насаждений утверждается органами местного управления в установленном порядке</w:t>
      </w:r>
      <w:r w:rsidR="005F128F" w:rsidRPr="00D26C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6C7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F2DD4" w:rsidRPr="00D26C7C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 даты обнародования.</w:t>
      </w:r>
    </w:p>
    <w:p w:rsidR="005F2DD4" w:rsidRPr="00D26C7C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Обнародовать настоящее решение и разместить на официальном сайте органов местного самоуправления </w:t>
      </w:r>
      <w:r w:rsidR="002657FE" w:rsidRPr="00D26C7C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Pr="00D26C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F6744B" w:rsidRPr="00D26C7C" w:rsidRDefault="005F2DD4" w:rsidP="00F67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7C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данного решения возложить на постоянную комиссию по экономическому развитию, управлению муниципальной собственностью, землепользованию и экологии </w:t>
      </w:r>
      <w:r w:rsidR="002657FE" w:rsidRPr="00D26C7C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Pr="00D26C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</w:t>
      </w:r>
      <w:r w:rsidR="00A73337" w:rsidRPr="00D26C7C">
        <w:rPr>
          <w:rFonts w:ascii="Times New Roman" w:eastAsia="Times New Roman" w:hAnsi="Times New Roman" w:cs="Times New Roman"/>
          <w:sz w:val="28"/>
          <w:szCs w:val="28"/>
        </w:rPr>
        <w:t>Кристов А.Р.</w:t>
      </w:r>
      <w:r w:rsidRPr="00D26C7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A35EC" w:rsidRPr="00D26C7C" w:rsidRDefault="004A35EC" w:rsidP="00F67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44B" w:rsidRPr="00D26C7C" w:rsidRDefault="00F6744B" w:rsidP="00F6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C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657FE" w:rsidRPr="00D26C7C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Pr="00D26C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E0E" w:rsidRPr="00D26C7C" w:rsidRDefault="00F6744B" w:rsidP="00F67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C7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F128F" w:rsidRPr="00D26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337" w:rsidRPr="00D26C7C">
        <w:rPr>
          <w:rFonts w:ascii="Times New Roman" w:hAnsi="Times New Roman" w:cs="Times New Roman"/>
          <w:b/>
          <w:sz w:val="28"/>
          <w:szCs w:val="28"/>
        </w:rPr>
        <w:tab/>
      </w:r>
      <w:r w:rsidR="00A73337" w:rsidRPr="00D26C7C">
        <w:rPr>
          <w:rFonts w:ascii="Times New Roman" w:hAnsi="Times New Roman" w:cs="Times New Roman"/>
          <w:b/>
          <w:sz w:val="28"/>
          <w:szCs w:val="28"/>
        </w:rPr>
        <w:tab/>
      </w:r>
      <w:r w:rsidR="00A73337" w:rsidRPr="00D26C7C">
        <w:rPr>
          <w:rFonts w:ascii="Times New Roman" w:hAnsi="Times New Roman" w:cs="Times New Roman"/>
          <w:b/>
          <w:sz w:val="28"/>
          <w:szCs w:val="28"/>
        </w:rPr>
        <w:tab/>
      </w:r>
      <w:r w:rsidR="00A73337" w:rsidRPr="00D26C7C">
        <w:rPr>
          <w:rFonts w:ascii="Times New Roman" w:hAnsi="Times New Roman" w:cs="Times New Roman"/>
          <w:b/>
          <w:sz w:val="28"/>
          <w:szCs w:val="28"/>
        </w:rPr>
        <w:tab/>
      </w:r>
      <w:r w:rsidR="00A73337" w:rsidRPr="00D26C7C">
        <w:rPr>
          <w:rFonts w:ascii="Times New Roman" w:hAnsi="Times New Roman" w:cs="Times New Roman"/>
          <w:b/>
          <w:sz w:val="28"/>
          <w:szCs w:val="28"/>
        </w:rPr>
        <w:tab/>
      </w:r>
      <w:r w:rsidR="00A73337" w:rsidRPr="00D26C7C">
        <w:rPr>
          <w:rFonts w:ascii="Times New Roman" w:hAnsi="Times New Roman" w:cs="Times New Roman"/>
          <w:b/>
          <w:sz w:val="28"/>
          <w:szCs w:val="28"/>
        </w:rPr>
        <w:tab/>
      </w:r>
      <w:r w:rsidR="00A73337" w:rsidRPr="00D26C7C">
        <w:rPr>
          <w:rFonts w:ascii="Times New Roman" w:hAnsi="Times New Roman" w:cs="Times New Roman"/>
          <w:b/>
          <w:sz w:val="28"/>
          <w:szCs w:val="28"/>
        </w:rPr>
        <w:tab/>
      </w:r>
      <w:r w:rsidR="00A73337" w:rsidRPr="00D26C7C">
        <w:rPr>
          <w:rFonts w:ascii="Times New Roman" w:hAnsi="Times New Roman" w:cs="Times New Roman"/>
          <w:b/>
          <w:sz w:val="28"/>
          <w:szCs w:val="28"/>
        </w:rPr>
        <w:tab/>
        <w:t>С.Е. Токарев</w:t>
      </w:r>
    </w:p>
    <w:sectPr w:rsidR="00E02E0E" w:rsidRPr="00D26C7C" w:rsidSect="001768A0">
      <w:headerReference w:type="default" r:id="rId9"/>
      <w:footerReference w:type="default" r:id="rId10"/>
      <w:pgSz w:w="11906" w:h="16838"/>
      <w:pgMar w:top="1134" w:right="567" w:bottom="1134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7EC" w:rsidRDefault="004147EC" w:rsidP="00AF7371">
      <w:pPr>
        <w:spacing w:after="0" w:line="240" w:lineRule="auto"/>
      </w:pPr>
      <w:r>
        <w:separator/>
      </w:r>
    </w:p>
  </w:endnote>
  <w:endnote w:type="continuationSeparator" w:id="0">
    <w:p w:rsidR="004147EC" w:rsidRDefault="004147EC" w:rsidP="00AF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D3" w:rsidRDefault="004147EC">
    <w:pPr>
      <w:pStyle w:val="a5"/>
      <w:jc w:val="right"/>
    </w:pPr>
  </w:p>
  <w:p w:rsidR="00093BD3" w:rsidRDefault="004147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7EC" w:rsidRDefault="004147EC" w:rsidP="00AF7371">
      <w:pPr>
        <w:spacing w:after="0" w:line="240" w:lineRule="auto"/>
      </w:pPr>
      <w:r>
        <w:separator/>
      </w:r>
    </w:p>
  </w:footnote>
  <w:footnote w:type="continuationSeparator" w:id="0">
    <w:p w:rsidR="004147EC" w:rsidRDefault="004147EC" w:rsidP="00AF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9569"/>
      <w:docPartObj>
        <w:docPartGallery w:val="Page Numbers (Top of Page)"/>
        <w:docPartUnique/>
      </w:docPartObj>
    </w:sdtPr>
    <w:sdtEndPr/>
    <w:sdtContent>
      <w:p w:rsidR="00AF7371" w:rsidRDefault="00CC78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8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7371" w:rsidRDefault="00AF73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2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6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34"/>
    <w:rsid w:val="000157F1"/>
    <w:rsid w:val="00060372"/>
    <w:rsid w:val="00070E98"/>
    <w:rsid w:val="00090E24"/>
    <w:rsid w:val="000C1BC0"/>
    <w:rsid w:val="0016495D"/>
    <w:rsid w:val="001662FF"/>
    <w:rsid w:val="001768A0"/>
    <w:rsid w:val="001920D8"/>
    <w:rsid w:val="00234962"/>
    <w:rsid w:val="002657FE"/>
    <w:rsid w:val="002E1C7F"/>
    <w:rsid w:val="00300256"/>
    <w:rsid w:val="00370E59"/>
    <w:rsid w:val="00384C8E"/>
    <w:rsid w:val="003C1D3D"/>
    <w:rsid w:val="004147EC"/>
    <w:rsid w:val="004A35EC"/>
    <w:rsid w:val="004F0B1E"/>
    <w:rsid w:val="00580468"/>
    <w:rsid w:val="005B4420"/>
    <w:rsid w:val="005F128F"/>
    <w:rsid w:val="005F2DD4"/>
    <w:rsid w:val="006036B2"/>
    <w:rsid w:val="006C27A2"/>
    <w:rsid w:val="006F163D"/>
    <w:rsid w:val="00714C7B"/>
    <w:rsid w:val="00761032"/>
    <w:rsid w:val="00802FF1"/>
    <w:rsid w:val="00840028"/>
    <w:rsid w:val="00912DCA"/>
    <w:rsid w:val="00930AEB"/>
    <w:rsid w:val="0095595D"/>
    <w:rsid w:val="00981AA8"/>
    <w:rsid w:val="00A1638C"/>
    <w:rsid w:val="00A56CAB"/>
    <w:rsid w:val="00A73337"/>
    <w:rsid w:val="00AB541C"/>
    <w:rsid w:val="00AB6C7E"/>
    <w:rsid w:val="00AF7371"/>
    <w:rsid w:val="00B317D8"/>
    <w:rsid w:val="00BA646B"/>
    <w:rsid w:val="00BD7D4A"/>
    <w:rsid w:val="00C06B17"/>
    <w:rsid w:val="00CC1CD2"/>
    <w:rsid w:val="00CC7804"/>
    <w:rsid w:val="00D26C7C"/>
    <w:rsid w:val="00D42434"/>
    <w:rsid w:val="00D732F6"/>
    <w:rsid w:val="00D769A8"/>
    <w:rsid w:val="00D771E2"/>
    <w:rsid w:val="00DA7E70"/>
    <w:rsid w:val="00DC103A"/>
    <w:rsid w:val="00E02E0E"/>
    <w:rsid w:val="00E3141A"/>
    <w:rsid w:val="00E87806"/>
    <w:rsid w:val="00EF3C5A"/>
    <w:rsid w:val="00F143B0"/>
    <w:rsid w:val="00F6744B"/>
    <w:rsid w:val="00F84528"/>
    <w:rsid w:val="00FB37C1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60635-2271-4C76-960A-34E43F26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4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D424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D4243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4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3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02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44B0-BA52-4784-98AD-A4FE432F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Glavspec</cp:lastModifiedBy>
  <cp:revision>3</cp:revision>
  <cp:lastPrinted>2022-06-22T13:12:00Z</cp:lastPrinted>
  <dcterms:created xsi:type="dcterms:W3CDTF">2022-07-06T12:33:00Z</dcterms:created>
  <dcterms:modified xsi:type="dcterms:W3CDTF">2022-07-25T12:26:00Z</dcterms:modified>
</cp:coreProperties>
</file>