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D1" w:rsidRDefault="00C300FB" w:rsidP="00E33755">
      <w:pPr>
        <w:pStyle w:val="ConsPlusNormal"/>
        <w:jc w:val="center"/>
      </w:pPr>
      <w:r>
        <w:pict>
          <v:group id="_x0000_s1026" style="position:absolute;left:0;text-align:left;margin-left:-19.1pt;margin-top:-5.5pt;width:537.15pt;height:771pt;z-index:-251658240" coordorigin="879,496" coordsize="10743,15420">
            <v:rect id="_x0000_s1027" style="position:absolute;left:879;top:496;width:10743;height:15420" filled="f" strokeweight=".5pt">
              <v:stroke dashstyle="1 1"/>
            </v:rect>
            <v:rect id="_x0000_s1028" style="position:absolute;left:970;top:594;width:10560;height:15240" filled="f" strokeweight="1.5pt"/>
          </v:group>
        </w:pict>
      </w:r>
    </w:p>
    <w:p w:rsidR="00B4497C" w:rsidRPr="00B4497C" w:rsidRDefault="00B4497C" w:rsidP="00C952F9">
      <w:r w:rsidRPr="00A83790">
        <w:t xml:space="preserve"> </w:t>
      </w:r>
    </w:p>
    <w:p w:rsidR="00C952F9" w:rsidRPr="00B4497C" w:rsidRDefault="00C952F9" w:rsidP="00C952F9">
      <w:pPr>
        <w:jc w:val="center"/>
        <w:rPr>
          <w:sz w:val="28"/>
          <w:szCs w:val="28"/>
        </w:rPr>
      </w:pPr>
      <w:r w:rsidRPr="00B4497C">
        <w:rPr>
          <w:sz w:val="28"/>
          <w:szCs w:val="28"/>
        </w:rPr>
        <w:t>Департамент строительства, транспорта и ЖКХ Белгородской области</w:t>
      </w:r>
    </w:p>
    <w:p w:rsidR="00C952F9" w:rsidRPr="00B4497C" w:rsidRDefault="00C952F9" w:rsidP="00C952F9">
      <w:pPr>
        <w:pStyle w:val="8"/>
        <w:jc w:val="center"/>
      </w:pPr>
    </w:p>
    <w:p w:rsidR="00C952F9" w:rsidRPr="00B4497C" w:rsidRDefault="00C952F9" w:rsidP="00C952F9">
      <w:pPr>
        <w:jc w:val="center"/>
        <w:rPr>
          <w:sz w:val="28"/>
          <w:szCs w:val="28"/>
        </w:rPr>
      </w:pPr>
      <w:r w:rsidRPr="00B4497C">
        <w:rPr>
          <w:sz w:val="28"/>
          <w:szCs w:val="28"/>
        </w:rPr>
        <w:t>Государственное унитарное предприятие</w:t>
      </w:r>
    </w:p>
    <w:p w:rsidR="00C952F9" w:rsidRPr="00B4497C" w:rsidRDefault="00C952F9" w:rsidP="00C952F9">
      <w:pPr>
        <w:jc w:val="center"/>
        <w:rPr>
          <w:sz w:val="28"/>
          <w:szCs w:val="28"/>
        </w:rPr>
      </w:pPr>
      <w:r w:rsidRPr="00B4497C">
        <w:rPr>
          <w:sz w:val="28"/>
          <w:szCs w:val="28"/>
        </w:rPr>
        <w:t>Белгородской области</w:t>
      </w:r>
    </w:p>
    <w:p w:rsidR="00C952F9" w:rsidRPr="00B4497C" w:rsidRDefault="00C952F9" w:rsidP="00C952F9">
      <w:pPr>
        <w:jc w:val="center"/>
        <w:rPr>
          <w:sz w:val="28"/>
          <w:szCs w:val="28"/>
        </w:rPr>
      </w:pPr>
      <w:r w:rsidRPr="00B4497C">
        <w:rPr>
          <w:sz w:val="28"/>
          <w:szCs w:val="28"/>
        </w:rPr>
        <w:t>«Архитектурно-планировочное бюро»</w:t>
      </w:r>
    </w:p>
    <w:p w:rsidR="00C952F9" w:rsidRPr="00375165" w:rsidRDefault="00C952F9" w:rsidP="00C952F9">
      <w:pPr>
        <w:jc w:val="center"/>
      </w:pPr>
      <w:r w:rsidRPr="00986FB0">
        <w:t>_______________________</w:t>
      </w:r>
      <w:r w:rsidRPr="00375165">
        <w:t>_____________________________________</w:t>
      </w:r>
    </w:p>
    <w:p w:rsidR="00C952F9" w:rsidRDefault="00C952F9" w:rsidP="00C952F9">
      <w:pPr>
        <w:jc w:val="center"/>
      </w:pPr>
    </w:p>
    <w:p w:rsidR="00C952F9" w:rsidRPr="005645BF" w:rsidRDefault="00C952F9" w:rsidP="00C952F9">
      <w:pPr>
        <w:jc w:val="center"/>
      </w:pPr>
      <w:proofErr w:type="spellStart"/>
      <w:r w:rsidRPr="00375165">
        <w:t>г</w:t>
      </w:r>
      <w:proofErr w:type="gramStart"/>
      <w:r w:rsidRPr="00375165">
        <w:t>.Б</w:t>
      </w:r>
      <w:proofErr w:type="gramEnd"/>
      <w:r w:rsidRPr="00375165">
        <w:t>елгород</w:t>
      </w:r>
      <w:proofErr w:type="spellEnd"/>
      <w:r w:rsidRPr="00375165">
        <w:t xml:space="preserve">, ул. </w:t>
      </w:r>
      <w:proofErr w:type="spellStart"/>
      <w:r w:rsidRPr="00375165">
        <w:t>Кн.Трубецкого</w:t>
      </w:r>
      <w:proofErr w:type="spellEnd"/>
      <w:r w:rsidRPr="00375165">
        <w:t xml:space="preserve">, </w:t>
      </w:r>
      <w:r w:rsidRPr="005645BF">
        <w:t>40                                тел.27-35-02</w:t>
      </w:r>
    </w:p>
    <w:p w:rsidR="00C952F9" w:rsidRDefault="00C952F9" w:rsidP="00C952F9">
      <w:pPr>
        <w:ind w:firstLine="1276"/>
      </w:pPr>
      <w:proofErr w:type="gramStart"/>
      <w:r w:rsidRPr="005645BF">
        <w:t>Е</w:t>
      </w:r>
      <w:proofErr w:type="gramEnd"/>
      <w:r w:rsidRPr="005645BF">
        <w:t>-</w:t>
      </w:r>
      <w:r w:rsidRPr="005645BF">
        <w:rPr>
          <w:lang w:val="en-US"/>
        </w:rPr>
        <w:t>mail</w:t>
      </w:r>
      <w:r w:rsidRPr="005645BF">
        <w:t xml:space="preserve">:  </w:t>
      </w:r>
      <w:hyperlink r:id="rId9" w:history="1">
        <w:r w:rsidRPr="00F01067">
          <w:rPr>
            <w:rStyle w:val="af"/>
            <w:lang w:val="en-US"/>
          </w:rPr>
          <w:t>arhplanbyro</w:t>
        </w:r>
        <w:r w:rsidRPr="00F01067">
          <w:rPr>
            <w:rStyle w:val="af"/>
          </w:rPr>
          <w:t>@</w:t>
        </w:r>
        <w:r w:rsidRPr="00F01067">
          <w:rPr>
            <w:rStyle w:val="af"/>
            <w:lang w:val="en-US"/>
          </w:rPr>
          <w:t>mail</w:t>
        </w:r>
        <w:r w:rsidRPr="00F01067">
          <w:rPr>
            <w:rStyle w:val="af"/>
          </w:rPr>
          <w:t>.</w:t>
        </w:r>
        <w:proofErr w:type="spellStart"/>
        <w:r w:rsidRPr="00F01067">
          <w:rPr>
            <w:rStyle w:val="af"/>
            <w:lang w:val="en-US"/>
          </w:rPr>
          <w:t>ru</w:t>
        </w:r>
        <w:proofErr w:type="spellEnd"/>
      </w:hyperlink>
    </w:p>
    <w:p w:rsidR="00C952F9" w:rsidRPr="000A580D" w:rsidRDefault="00C952F9" w:rsidP="00C952F9">
      <w:pPr>
        <w:jc w:val="center"/>
      </w:pPr>
    </w:p>
    <w:p w:rsidR="00C952F9" w:rsidRDefault="00C952F9" w:rsidP="00C952F9">
      <w:pPr>
        <w:jc w:val="center"/>
      </w:pPr>
    </w:p>
    <w:p w:rsidR="00C952F9" w:rsidRPr="00B4497C" w:rsidRDefault="00C952F9" w:rsidP="00C952F9">
      <w:pPr>
        <w:jc w:val="center"/>
        <w:rPr>
          <w:sz w:val="28"/>
          <w:szCs w:val="28"/>
        </w:rPr>
      </w:pPr>
    </w:p>
    <w:p w:rsidR="00C952F9" w:rsidRPr="00B4497C" w:rsidRDefault="00C952F9" w:rsidP="00C952F9">
      <w:pPr>
        <w:jc w:val="center"/>
        <w:rPr>
          <w:sz w:val="28"/>
          <w:szCs w:val="28"/>
        </w:rPr>
      </w:pPr>
      <w:r w:rsidRPr="00B4497C">
        <w:rPr>
          <w:sz w:val="28"/>
          <w:szCs w:val="28"/>
        </w:rPr>
        <w:t>№ 20,21,22 -14</w:t>
      </w:r>
      <w:proofErr w:type="gramStart"/>
      <w:r w:rsidRPr="00B4497C">
        <w:rPr>
          <w:sz w:val="28"/>
          <w:szCs w:val="28"/>
        </w:rPr>
        <w:t xml:space="preserve"> А</w:t>
      </w:r>
      <w:proofErr w:type="gramEnd"/>
    </w:p>
    <w:p w:rsidR="00C952F9" w:rsidRDefault="00C952F9" w:rsidP="00C952F9">
      <w:pPr>
        <w:jc w:val="center"/>
      </w:pPr>
    </w:p>
    <w:p w:rsidR="00C952F9" w:rsidRPr="00BB2D52" w:rsidRDefault="00C952F9" w:rsidP="00C952F9">
      <w:pPr>
        <w:jc w:val="center"/>
      </w:pPr>
    </w:p>
    <w:p w:rsidR="00C952F9" w:rsidRPr="00BB2D52" w:rsidRDefault="00C952F9" w:rsidP="00C952F9">
      <w:pPr>
        <w:jc w:val="center"/>
      </w:pPr>
    </w:p>
    <w:p w:rsidR="00C952F9" w:rsidRPr="00B4497C" w:rsidRDefault="00C952F9" w:rsidP="00C952F9">
      <w:pPr>
        <w:jc w:val="center"/>
        <w:rPr>
          <w:b/>
          <w:sz w:val="28"/>
          <w:szCs w:val="28"/>
        </w:rPr>
      </w:pPr>
      <w:r w:rsidRPr="00B4497C">
        <w:rPr>
          <w:b/>
          <w:sz w:val="28"/>
          <w:szCs w:val="28"/>
        </w:rPr>
        <w:t>ПРАВИЛА ЗЕМЛЕПОЛЬЗОВАНИЯ И ЗАСТРОЙКИ</w:t>
      </w:r>
    </w:p>
    <w:p w:rsidR="00C952F9" w:rsidRPr="00BA2E89" w:rsidRDefault="00C952F9" w:rsidP="00C952F9">
      <w:pPr>
        <w:jc w:val="center"/>
      </w:pPr>
    </w:p>
    <w:p w:rsidR="00C952F9" w:rsidRPr="00B4497C" w:rsidRDefault="00C952F9" w:rsidP="00C952F9">
      <w:pPr>
        <w:jc w:val="center"/>
        <w:rPr>
          <w:sz w:val="32"/>
          <w:szCs w:val="32"/>
        </w:rPr>
      </w:pPr>
      <w:r w:rsidRPr="00B4497C">
        <w:rPr>
          <w:sz w:val="32"/>
          <w:szCs w:val="32"/>
        </w:rPr>
        <w:t>муниципального образования</w:t>
      </w:r>
    </w:p>
    <w:p w:rsidR="00C952F9" w:rsidRPr="00B4497C" w:rsidRDefault="00C952F9" w:rsidP="00C952F9">
      <w:pPr>
        <w:jc w:val="center"/>
        <w:rPr>
          <w:sz w:val="32"/>
          <w:szCs w:val="32"/>
        </w:rPr>
      </w:pPr>
      <w:r w:rsidRPr="00B4497C">
        <w:rPr>
          <w:sz w:val="32"/>
          <w:szCs w:val="32"/>
        </w:rPr>
        <w:t>«Беловское сельское поселение»</w:t>
      </w:r>
    </w:p>
    <w:p w:rsidR="00C952F9" w:rsidRPr="00B4497C" w:rsidRDefault="00C952F9" w:rsidP="00C952F9">
      <w:pPr>
        <w:jc w:val="center"/>
        <w:rPr>
          <w:sz w:val="32"/>
          <w:szCs w:val="32"/>
        </w:rPr>
      </w:pPr>
      <w:r w:rsidRPr="00B4497C">
        <w:rPr>
          <w:sz w:val="32"/>
          <w:szCs w:val="32"/>
        </w:rPr>
        <w:t>Белгородского муниципального района</w:t>
      </w:r>
    </w:p>
    <w:p w:rsidR="00C952F9" w:rsidRPr="00B4497C" w:rsidRDefault="00C952F9" w:rsidP="00C952F9">
      <w:pPr>
        <w:jc w:val="center"/>
        <w:rPr>
          <w:sz w:val="32"/>
          <w:szCs w:val="32"/>
        </w:rPr>
      </w:pPr>
      <w:r w:rsidRPr="00B4497C">
        <w:rPr>
          <w:sz w:val="32"/>
          <w:szCs w:val="32"/>
        </w:rPr>
        <w:t>Белгородской области</w:t>
      </w:r>
    </w:p>
    <w:p w:rsidR="00C952F9" w:rsidRPr="00B4497C" w:rsidRDefault="00C952F9" w:rsidP="00C952F9">
      <w:pPr>
        <w:jc w:val="center"/>
        <w:rPr>
          <w:sz w:val="32"/>
          <w:szCs w:val="32"/>
        </w:rPr>
      </w:pPr>
      <w:r w:rsidRPr="00B4497C">
        <w:rPr>
          <w:sz w:val="32"/>
          <w:szCs w:val="32"/>
        </w:rPr>
        <w:t>(корректировка)</w:t>
      </w:r>
    </w:p>
    <w:p w:rsidR="00C952F9" w:rsidRDefault="00C952F9" w:rsidP="00C952F9">
      <w:pPr>
        <w:jc w:val="center"/>
      </w:pPr>
    </w:p>
    <w:p w:rsidR="00C952F9" w:rsidRDefault="00C952F9" w:rsidP="00C952F9">
      <w:pPr>
        <w:jc w:val="center"/>
      </w:pPr>
    </w:p>
    <w:p w:rsidR="00C952F9" w:rsidRDefault="00C952F9" w:rsidP="00C952F9">
      <w:pPr>
        <w:jc w:val="center"/>
      </w:pPr>
    </w:p>
    <w:p w:rsidR="00C952F9" w:rsidRPr="00BA2E89" w:rsidRDefault="00C952F9" w:rsidP="00C952F9">
      <w:pPr>
        <w:jc w:val="center"/>
        <w:rPr>
          <w:b/>
        </w:rPr>
      </w:pPr>
      <w:r>
        <w:rPr>
          <w:noProof/>
        </w:rPr>
        <w:drawing>
          <wp:inline distT="0" distB="0" distL="0" distR="0" wp14:anchorId="3B7B6185" wp14:editId="0758FCB1">
            <wp:extent cx="4069715" cy="2716306"/>
            <wp:effectExtent l="0" t="0" r="0" b="0"/>
            <wp:docPr id="1" name="Рисунок 1" descr="Панорама-с.Белов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норама-с.Беловско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3106" cy="2718570"/>
                    </a:xfrm>
                    <a:prstGeom prst="rect">
                      <a:avLst/>
                    </a:prstGeom>
                    <a:noFill/>
                    <a:ln>
                      <a:noFill/>
                    </a:ln>
                  </pic:spPr>
                </pic:pic>
              </a:graphicData>
            </a:graphic>
          </wp:inline>
        </w:drawing>
      </w:r>
    </w:p>
    <w:p w:rsidR="00C952F9" w:rsidRPr="00BB2D52" w:rsidRDefault="00C952F9" w:rsidP="00C952F9">
      <w:pPr>
        <w:jc w:val="center"/>
      </w:pPr>
    </w:p>
    <w:p w:rsidR="00C952F9" w:rsidRDefault="00C952F9" w:rsidP="00C952F9">
      <w:pPr>
        <w:jc w:val="center"/>
      </w:pPr>
    </w:p>
    <w:p w:rsidR="00C952F9" w:rsidRDefault="00C952F9" w:rsidP="00C952F9">
      <w:pPr>
        <w:jc w:val="center"/>
      </w:pPr>
    </w:p>
    <w:p w:rsidR="00C952F9" w:rsidRPr="00BB2D52" w:rsidRDefault="00C952F9" w:rsidP="00C952F9">
      <w:pPr>
        <w:jc w:val="center"/>
      </w:pPr>
    </w:p>
    <w:p w:rsidR="00C952F9" w:rsidRPr="00B4497C" w:rsidRDefault="00C952F9" w:rsidP="00C952F9">
      <w:pPr>
        <w:jc w:val="center"/>
        <w:rPr>
          <w:sz w:val="28"/>
          <w:szCs w:val="28"/>
        </w:rPr>
      </w:pPr>
      <w:r w:rsidRPr="00B4497C">
        <w:rPr>
          <w:sz w:val="28"/>
          <w:szCs w:val="28"/>
        </w:rPr>
        <w:t>Белгород 2014 г.</w:t>
      </w:r>
    </w:p>
    <w:p w:rsidR="00C952F9" w:rsidRPr="00CF010F" w:rsidRDefault="00C952F9" w:rsidP="00C952F9"/>
    <w:p w:rsidR="00C952F9" w:rsidRPr="00CF010F" w:rsidRDefault="00C952F9" w:rsidP="00C952F9"/>
    <w:p w:rsidR="00C952F9" w:rsidRPr="00B4497C" w:rsidRDefault="00C952F9" w:rsidP="00C952F9">
      <w:pPr>
        <w:pageBreakBefore/>
        <w:ind w:firstLine="567"/>
        <w:rPr>
          <w:sz w:val="28"/>
          <w:szCs w:val="28"/>
        </w:rPr>
      </w:pPr>
      <w:r w:rsidRPr="00B4497C">
        <w:rPr>
          <w:sz w:val="28"/>
          <w:szCs w:val="28"/>
        </w:rPr>
        <w:lastRenderedPageBreak/>
        <w:t>Департамент строительства, транспорта и ЖКХ Белгородской области</w:t>
      </w:r>
    </w:p>
    <w:p w:rsidR="00C952F9" w:rsidRPr="00B4497C" w:rsidRDefault="00C952F9" w:rsidP="00C952F9">
      <w:pPr>
        <w:rPr>
          <w:sz w:val="28"/>
          <w:szCs w:val="28"/>
        </w:rPr>
      </w:pPr>
    </w:p>
    <w:p w:rsidR="00C952F9" w:rsidRPr="00B4497C" w:rsidRDefault="00C952F9" w:rsidP="00C952F9">
      <w:pPr>
        <w:rPr>
          <w:sz w:val="28"/>
          <w:szCs w:val="28"/>
        </w:rPr>
      </w:pPr>
      <w:r w:rsidRPr="00B4497C">
        <w:rPr>
          <w:sz w:val="28"/>
          <w:szCs w:val="28"/>
        </w:rPr>
        <w:t>Государственное Унитарное Предприятие</w:t>
      </w:r>
    </w:p>
    <w:p w:rsidR="00C952F9" w:rsidRPr="00B4497C" w:rsidRDefault="00C952F9" w:rsidP="00C952F9">
      <w:pPr>
        <w:rPr>
          <w:sz w:val="28"/>
          <w:szCs w:val="28"/>
        </w:rPr>
      </w:pPr>
      <w:r w:rsidRPr="00B4497C">
        <w:rPr>
          <w:sz w:val="28"/>
          <w:szCs w:val="28"/>
        </w:rPr>
        <w:t>"Архитектурно- планировочное бюро"</w:t>
      </w:r>
    </w:p>
    <w:p w:rsidR="00C952F9" w:rsidRPr="00B4497C" w:rsidRDefault="00C952F9" w:rsidP="00C952F9">
      <w:pPr>
        <w:rPr>
          <w:sz w:val="28"/>
          <w:szCs w:val="28"/>
        </w:rPr>
      </w:pPr>
    </w:p>
    <w:p w:rsidR="00C952F9" w:rsidRPr="00B4497C" w:rsidRDefault="00C952F9" w:rsidP="00C952F9">
      <w:pPr>
        <w:rPr>
          <w:rFonts w:ascii="Palatino Linotype" w:hAnsi="Palatino Linotype" w:cs="Palatino Linotype"/>
          <w:sz w:val="28"/>
          <w:szCs w:val="28"/>
        </w:rPr>
      </w:pPr>
      <w:r w:rsidRPr="00B4497C">
        <w:rPr>
          <w:rFonts w:ascii="Palatino Linotype" w:hAnsi="Palatino Linotype" w:cs="Palatino Linotype"/>
          <w:sz w:val="28"/>
          <w:szCs w:val="28"/>
        </w:rPr>
        <w:t xml:space="preserve">Заказчик: </w:t>
      </w:r>
      <w:r w:rsidRPr="00B4497C">
        <w:rPr>
          <w:spacing w:val="2"/>
          <w:sz w:val="28"/>
          <w:szCs w:val="28"/>
        </w:rPr>
        <w:t xml:space="preserve">администрация </w:t>
      </w:r>
      <w:r w:rsidRPr="00B4497C">
        <w:rPr>
          <w:sz w:val="28"/>
          <w:szCs w:val="28"/>
        </w:rPr>
        <w:t>Беловского поселения</w:t>
      </w:r>
    </w:p>
    <w:p w:rsidR="00C952F9" w:rsidRPr="00B4497C" w:rsidRDefault="00C952F9" w:rsidP="00C952F9">
      <w:pPr>
        <w:rPr>
          <w:sz w:val="28"/>
          <w:szCs w:val="28"/>
        </w:rPr>
      </w:pPr>
      <w:r w:rsidRPr="00B4497C">
        <w:rPr>
          <w:rFonts w:ascii="Palatino Linotype" w:hAnsi="Palatino Linotype" w:cs="Palatino Linotype"/>
          <w:sz w:val="28"/>
          <w:szCs w:val="28"/>
        </w:rPr>
        <w:t>Наименование проекта:</w:t>
      </w:r>
      <w:r w:rsidRPr="00B4497C">
        <w:rPr>
          <w:sz w:val="28"/>
          <w:szCs w:val="28"/>
        </w:rPr>
        <w:t xml:space="preserve"> Корректировка правил землепользования и застройки Беловского сельского поселения </w:t>
      </w:r>
    </w:p>
    <w:p w:rsidR="00C952F9" w:rsidRPr="00B4497C" w:rsidRDefault="00C952F9" w:rsidP="00C952F9">
      <w:pPr>
        <w:rPr>
          <w:sz w:val="28"/>
          <w:szCs w:val="28"/>
        </w:rPr>
      </w:pPr>
    </w:p>
    <w:p w:rsidR="00C952F9" w:rsidRPr="00B4497C" w:rsidRDefault="00C952F9" w:rsidP="00C952F9">
      <w:pPr>
        <w:rPr>
          <w:sz w:val="28"/>
          <w:szCs w:val="28"/>
        </w:rPr>
      </w:pPr>
    </w:p>
    <w:p w:rsidR="00C952F9" w:rsidRPr="00B4497C" w:rsidRDefault="00C952F9" w:rsidP="00C952F9">
      <w:pPr>
        <w:jc w:val="center"/>
        <w:rPr>
          <w:sz w:val="32"/>
          <w:szCs w:val="32"/>
        </w:rPr>
      </w:pPr>
      <w:r w:rsidRPr="00B4497C">
        <w:rPr>
          <w:sz w:val="32"/>
          <w:szCs w:val="32"/>
        </w:rPr>
        <w:t>Договор № 20,21,22</w:t>
      </w: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32"/>
          <w:szCs w:val="32"/>
        </w:rPr>
      </w:pPr>
      <w:r w:rsidRPr="00B4497C">
        <w:rPr>
          <w:sz w:val="32"/>
          <w:szCs w:val="32"/>
        </w:rPr>
        <w:t>Правила землепользования и застройки</w:t>
      </w:r>
    </w:p>
    <w:p w:rsidR="00C952F9" w:rsidRDefault="00C952F9" w:rsidP="00C952F9">
      <w:pPr>
        <w:jc w:val="center"/>
        <w:rPr>
          <w:sz w:val="32"/>
          <w:szCs w:val="32"/>
        </w:rPr>
      </w:pPr>
      <w:r w:rsidRPr="00B4497C">
        <w:rPr>
          <w:sz w:val="32"/>
          <w:szCs w:val="32"/>
        </w:rPr>
        <w:t xml:space="preserve">Беловского сельского поселения </w:t>
      </w:r>
    </w:p>
    <w:p w:rsidR="00C952F9" w:rsidRPr="00B4497C" w:rsidRDefault="00C952F9" w:rsidP="00C952F9">
      <w:pPr>
        <w:jc w:val="center"/>
        <w:rPr>
          <w:sz w:val="32"/>
          <w:szCs w:val="32"/>
        </w:rPr>
      </w:pPr>
      <w:r w:rsidRPr="00B4497C">
        <w:rPr>
          <w:sz w:val="32"/>
          <w:szCs w:val="32"/>
        </w:rPr>
        <w:t>Белгородского муниципального района</w:t>
      </w:r>
    </w:p>
    <w:p w:rsidR="00C952F9" w:rsidRPr="00B4497C" w:rsidRDefault="00C952F9" w:rsidP="00C952F9">
      <w:pPr>
        <w:jc w:val="center"/>
        <w:rPr>
          <w:sz w:val="32"/>
          <w:szCs w:val="32"/>
        </w:rPr>
      </w:pPr>
      <w:r w:rsidRPr="00B4497C">
        <w:rPr>
          <w:sz w:val="32"/>
          <w:szCs w:val="32"/>
        </w:rPr>
        <w:t>Белгородской области</w:t>
      </w:r>
    </w:p>
    <w:p w:rsidR="00C952F9" w:rsidRPr="00B4497C" w:rsidRDefault="00C952F9" w:rsidP="00C952F9">
      <w:pPr>
        <w:jc w:val="center"/>
        <w:rPr>
          <w:sz w:val="32"/>
          <w:szCs w:val="32"/>
        </w:rPr>
      </w:pPr>
      <w:r w:rsidRPr="00B4497C">
        <w:rPr>
          <w:sz w:val="32"/>
          <w:szCs w:val="32"/>
        </w:rPr>
        <w:t>(корректировка)</w:t>
      </w:r>
    </w:p>
    <w:p w:rsidR="00C952F9" w:rsidRPr="00B4497C" w:rsidRDefault="00C952F9" w:rsidP="00C952F9">
      <w:pPr>
        <w:jc w:val="center"/>
        <w:rPr>
          <w:sz w:val="32"/>
          <w:szCs w:val="32"/>
        </w:rPr>
      </w:pPr>
    </w:p>
    <w:p w:rsidR="00C952F9" w:rsidRPr="00B4497C" w:rsidRDefault="00C952F9" w:rsidP="00C952F9">
      <w:pPr>
        <w:jc w:val="center"/>
        <w:rPr>
          <w:sz w:val="32"/>
          <w:szCs w:val="32"/>
        </w:rPr>
      </w:pPr>
    </w:p>
    <w:p w:rsidR="00C952F9" w:rsidRPr="00B4497C" w:rsidRDefault="00C952F9" w:rsidP="00C952F9">
      <w:pPr>
        <w:jc w:val="center"/>
        <w:rPr>
          <w:sz w:val="32"/>
          <w:szCs w:val="32"/>
        </w:rPr>
      </w:pPr>
    </w:p>
    <w:p w:rsidR="00C952F9" w:rsidRPr="00B4497C" w:rsidRDefault="00C952F9" w:rsidP="00C952F9">
      <w:pPr>
        <w:jc w:val="center"/>
        <w:rPr>
          <w:sz w:val="32"/>
          <w:szCs w:val="32"/>
        </w:rPr>
      </w:pPr>
    </w:p>
    <w:p w:rsidR="00C952F9" w:rsidRPr="00B4497C" w:rsidRDefault="00C952F9" w:rsidP="00C952F9">
      <w:pPr>
        <w:jc w:val="center"/>
        <w:rPr>
          <w:sz w:val="32"/>
          <w:szCs w:val="32"/>
        </w:rPr>
      </w:pPr>
      <w:r w:rsidRPr="00B4497C">
        <w:rPr>
          <w:sz w:val="32"/>
          <w:szCs w:val="32"/>
        </w:rPr>
        <w:t>Раздел III</w:t>
      </w:r>
    </w:p>
    <w:p w:rsidR="00C952F9" w:rsidRPr="00B4497C" w:rsidRDefault="00C952F9" w:rsidP="00C952F9">
      <w:pPr>
        <w:jc w:val="center"/>
        <w:rPr>
          <w:sz w:val="32"/>
          <w:szCs w:val="32"/>
        </w:rPr>
      </w:pPr>
      <w:r w:rsidRPr="00B4497C">
        <w:rPr>
          <w:sz w:val="32"/>
          <w:szCs w:val="32"/>
        </w:rPr>
        <w:t>Градостроительные регламенты</w:t>
      </w: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p w:rsidR="00C952F9" w:rsidRPr="00B4497C" w:rsidRDefault="00C952F9" w:rsidP="00C952F9">
      <w:pPr>
        <w:jc w:val="center"/>
        <w:rPr>
          <w:sz w:val="28"/>
          <w:szCs w:val="28"/>
        </w:rPr>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1977"/>
        <w:gridCol w:w="1417"/>
        <w:gridCol w:w="1697"/>
      </w:tblGrid>
      <w:tr w:rsidR="00C952F9" w:rsidRPr="00B4497C" w:rsidTr="001E0DC0">
        <w:trPr>
          <w:trHeight w:val="454"/>
        </w:trPr>
        <w:tc>
          <w:tcPr>
            <w:tcW w:w="2489" w:type="pct"/>
            <w:vAlign w:val="center"/>
          </w:tcPr>
          <w:p w:rsidR="00C952F9" w:rsidRPr="00B4497C" w:rsidRDefault="00C952F9" w:rsidP="001E0DC0">
            <w:pPr>
              <w:rPr>
                <w:sz w:val="28"/>
                <w:szCs w:val="28"/>
              </w:rPr>
            </w:pPr>
            <w:r w:rsidRPr="00B4497C">
              <w:rPr>
                <w:sz w:val="28"/>
                <w:szCs w:val="28"/>
              </w:rPr>
              <w:t>Должность</w:t>
            </w:r>
          </w:p>
        </w:tc>
        <w:tc>
          <w:tcPr>
            <w:tcW w:w="975" w:type="pct"/>
            <w:vAlign w:val="center"/>
          </w:tcPr>
          <w:p w:rsidR="00C952F9" w:rsidRPr="00B4497C" w:rsidRDefault="00C952F9" w:rsidP="001E0DC0">
            <w:pPr>
              <w:rPr>
                <w:sz w:val="28"/>
                <w:szCs w:val="28"/>
              </w:rPr>
            </w:pPr>
            <w:r w:rsidRPr="00B4497C">
              <w:rPr>
                <w:sz w:val="28"/>
                <w:szCs w:val="28"/>
              </w:rPr>
              <w:t>Ф.И.О.</w:t>
            </w:r>
          </w:p>
        </w:tc>
        <w:tc>
          <w:tcPr>
            <w:tcW w:w="699" w:type="pct"/>
            <w:vAlign w:val="center"/>
          </w:tcPr>
          <w:p w:rsidR="00C952F9" w:rsidRPr="00B4497C" w:rsidRDefault="00C952F9" w:rsidP="001E0DC0">
            <w:pPr>
              <w:rPr>
                <w:b/>
                <w:sz w:val="28"/>
                <w:szCs w:val="28"/>
              </w:rPr>
            </w:pPr>
            <w:r w:rsidRPr="00B4497C">
              <w:rPr>
                <w:sz w:val="28"/>
                <w:szCs w:val="28"/>
              </w:rPr>
              <w:t>Подпись</w:t>
            </w:r>
          </w:p>
        </w:tc>
        <w:tc>
          <w:tcPr>
            <w:tcW w:w="837" w:type="pct"/>
            <w:vAlign w:val="center"/>
          </w:tcPr>
          <w:p w:rsidR="00C952F9" w:rsidRPr="00B4497C" w:rsidRDefault="00C952F9" w:rsidP="001E0DC0">
            <w:pPr>
              <w:rPr>
                <w:b/>
                <w:sz w:val="28"/>
                <w:szCs w:val="28"/>
              </w:rPr>
            </w:pPr>
            <w:r w:rsidRPr="00B4497C">
              <w:rPr>
                <w:sz w:val="28"/>
                <w:szCs w:val="28"/>
              </w:rPr>
              <w:t>Дата 2014 г.</w:t>
            </w:r>
          </w:p>
        </w:tc>
      </w:tr>
      <w:tr w:rsidR="00C952F9" w:rsidRPr="00B4497C" w:rsidTr="001E0DC0">
        <w:tc>
          <w:tcPr>
            <w:tcW w:w="2489" w:type="pct"/>
          </w:tcPr>
          <w:p w:rsidR="00C952F9" w:rsidRPr="00B4497C" w:rsidRDefault="00C952F9" w:rsidP="001E0DC0">
            <w:pPr>
              <w:rPr>
                <w:sz w:val="28"/>
                <w:szCs w:val="28"/>
              </w:rPr>
            </w:pPr>
            <w:proofErr w:type="spellStart"/>
            <w:r w:rsidRPr="00B4497C">
              <w:rPr>
                <w:sz w:val="28"/>
                <w:szCs w:val="28"/>
              </w:rPr>
              <w:t>И.о</w:t>
            </w:r>
            <w:proofErr w:type="spellEnd"/>
            <w:r w:rsidRPr="00B4497C">
              <w:rPr>
                <w:sz w:val="28"/>
                <w:szCs w:val="28"/>
              </w:rPr>
              <w:t xml:space="preserve"> директора ГУП</w:t>
            </w:r>
          </w:p>
          <w:p w:rsidR="00C952F9" w:rsidRPr="00B4497C" w:rsidRDefault="00C952F9" w:rsidP="001E0DC0">
            <w:pPr>
              <w:rPr>
                <w:sz w:val="28"/>
                <w:szCs w:val="28"/>
              </w:rPr>
            </w:pPr>
            <w:r w:rsidRPr="00B4497C">
              <w:rPr>
                <w:sz w:val="28"/>
                <w:szCs w:val="28"/>
              </w:rPr>
              <w:t>«Архитектурно-планировочное бюро»</w:t>
            </w:r>
          </w:p>
        </w:tc>
        <w:tc>
          <w:tcPr>
            <w:tcW w:w="975" w:type="pct"/>
            <w:vAlign w:val="center"/>
          </w:tcPr>
          <w:p w:rsidR="00C952F9" w:rsidRPr="00B4497C" w:rsidRDefault="00C952F9" w:rsidP="001E0DC0">
            <w:pPr>
              <w:rPr>
                <w:sz w:val="28"/>
                <w:szCs w:val="28"/>
              </w:rPr>
            </w:pPr>
            <w:r w:rsidRPr="00B4497C">
              <w:rPr>
                <w:sz w:val="28"/>
                <w:szCs w:val="28"/>
              </w:rPr>
              <w:t>Тяжлов А.А.</w:t>
            </w:r>
          </w:p>
        </w:tc>
        <w:tc>
          <w:tcPr>
            <w:tcW w:w="699" w:type="pct"/>
          </w:tcPr>
          <w:p w:rsidR="00C952F9" w:rsidRPr="00B4497C" w:rsidRDefault="00C952F9" w:rsidP="001E0DC0">
            <w:pPr>
              <w:rPr>
                <w:sz w:val="28"/>
                <w:szCs w:val="28"/>
              </w:rPr>
            </w:pPr>
          </w:p>
        </w:tc>
        <w:tc>
          <w:tcPr>
            <w:tcW w:w="837" w:type="pct"/>
          </w:tcPr>
          <w:p w:rsidR="00C952F9" w:rsidRPr="00B4497C" w:rsidRDefault="00C952F9" w:rsidP="001E0DC0">
            <w:pPr>
              <w:rPr>
                <w:sz w:val="28"/>
                <w:szCs w:val="28"/>
              </w:rPr>
            </w:pPr>
          </w:p>
          <w:p w:rsidR="00C952F9" w:rsidRPr="00B4497C" w:rsidRDefault="00C952F9" w:rsidP="001E0DC0">
            <w:pPr>
              <w:rPr>
                <w:sz w:val="28"/>
                <w:szCs w:val="28"/>
              </w:rPr>
            </w:pPr>
          </w:p>
        </w:tc>
      </w:tr>
      <w:tr w:rsidR="00C952F9" w:rsidRPr="00B4497C" w:rsidTr="001E0DC0">
        <w:tc>
          <w:tcPr>
            <w:tcW w:w="2489" w:type="pct"/>
            <w:vAlign w:val="center"/>
          </w:tcPr>
          <w:p w:rsidR="00C952F9" w:rsidRPr="00B4497C" w:rsidRDefault="00C952F9" w:rsidP="001E0DC0">
            <w:pPr>
              <w:rPr>
                <w:sz w:val="28"/>
                <w:szCs w:val="28"/>
              </w:rPr>
            </w:pPr>
            <w:r w:rsidRPr="00B4497C">
              <w:rPr>
                <w:sz w:val="28"/>
                <w:szCs w:val="28"/>
              </w:rPr>
              <w:t>Начальник отдела архитектурного проектирования</w:t>
            </w:r>
          </w:p>
        </w:tc>
        <w:tc>
          <w:tcPr>
            <w:tcW w:w="975" w:type="pct"/>
            <w:vAlign w:val="center"/>
          </w:tcPr>
          <w:p w:rsidR="00C952F9" w:rsidRPr="00B4497C" w:rsidRDefault="00C952F9" w:rsidP="001E0DC0">
            <w:pPr>
              <w:rPr>
                <w:bCs/>
                <w:sz w:val="28"/>
                <w:szCs w:val="28"/>
              </w:rPr>
            </w:pPr>
            <w:r w:rsidRPr="00B4497C">
              <w:rPr>
                <w:sz w:val="28"/>
                <w:szCs w:val="28"/>
              </w:rPr>
              <w:t>Козуб И.Г.</w:t>
            </w:r>
          </w:p>
        </w:tc>
        <w:tc>
          <w:tcPr>
            <w:tcW w:w="699" w:type="pct"/>
            <w:vAlign w:val="center"/>
          </w:tcPr>
          <w:p w:rsidR="00C952F9" w:rsidRPr="00B4497C" w:rsidRDefault="00C952F9" w:rsidP="001E0DC0">
            <w:pPr>
              <w:rPr>
                <w:sz w:val="28"/>
                <w:szCs w:val="28"/>
              </w:rPr>
            </w:pPr>
          </w:p>
        </w:tc>
        <w:tc>
          <w:tcPr>
            <w:tcW w:w="837" w:type="pct"/>
            <w:vAlign w:val="center"/>
          </w:tcPr>
          <w:p w:rsidR="00C952F9" w:rsidRPr="00B4497C" w:rsidRDefault="00C952F9" w:rsidP="001E0DC0">
            <w:pPr>
              <w:rPr>
                <w:sz w:val="28"/>
                <w:szCs w:val="28"/>
              </w:rPr>
            </w:pPr>
          </w:p>
          <w:p w:rsidR="00C952F9" w:rsidRPr="00B4497C" w:rsidRDefault="00C952F9" w:rsidP="001E0DC0">
            <w:pPr>
              <w:rPr>
                <w:sz w:val="28"/>
                <w:szCs w:val="28"/>
              </w:rPr>
            </w:pPr>
          </w:p>
        </w:tc>
      </w:tr>
    </w:tbl>
    <w:p w:rsidR="00C952F9" w:rsidRPr="00B4497C" w:rsidRDefault="00C952F9" w:rsidP="00C952F9">
      <w:pPr>
        <w:pStyle w:val="22"/>
        <w:jc w:val="center"/>
        <w:rPr>
          <w:sz w:val="28"/>
          <w:szCs w:val="28"/>
        </w:rPr>
      </w:pPr>
    </w:p>
    <w:p w:rsidR="00C952F9" w:rsidRPr="00B4497C" w:rsidRDefault="00C952F9" w:rsidP="00C952F9">
      <w:pPr>
        <w:jc w:val="center"/>
        <w:rPr>
          <w:sz w:val="28"/>
          <w:szCs w:val="28"/>
        </w:rPr>
      </w:pPr>
      <w:r w:rsidRPr="00B4497C">
        <w:rPr>
          <w:sz w:val="28"/>
          <w:szCs w:val="28"/>
        </w:rPr>
        <w:t>Белгород 2014 г</w:t>
      </w:r>
    </w:p>
    <w:p w:rsidR="00B4497C" w:rsidRPr="00B4497C" w:rsidRDefault="00B4497C" w:rsidP="00306B88"/>
    <w:p w:rsidR="00B4497C" w:rsidRDefault="00B4497C" w:rsidP="00C952F9">
      <w:pPr>
        <w:pageBreakBefore/>
      </w:pPr>
    </w:p>
    <w:tbl>
      <w:tblPr>
        <w:tblStyle w:val="a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064"/>
      </w:tblGrid>
      <w:tr w:rsidR="009D334C" w:rsidRPr="002F1FF6" w:rsidTr="00BC5923">
        <w:trPr>
          <w:trHeight w:val="369"/>
        </w:trPr>
        <w:tc>
          <w:tcPr>
            <w:tcW w:w="5000" w:type="pct"/>
            <w:gridSpan w:val="2"/>
            <w:tcBorders>
              <w:bottom w:val="single" w:sz="4" w:space="0" w:color="auto"/>
            </w:tcBorders>
          </w:tcPr>
          <w:p w:rsidR="009D334C" w:rsidRPr="009D334C" w:rsidRDefault="009D334C" w:rsidP="00306B88">
            <w:r w:rsidRPr="009D334C">
              <w:t>СОДЕРЖАНИЕ</w:t>
            </w:r>
          </w:p>
        </w:tc>
      </w:tr>
      <w:tr w:rsidR="007D0233" w:rsidRPr="002F1FF6" w:rsidTr="00BC5923">
        <w:trPr>
          <w:trHeight w:val="369"/>
        </w:trPr>
        <w:tc>
          <w:tcPr>
            <w:tcW w:w="4475" w:type="pct"/>
            <w:shd w:val="pct10" w:color="F2F2F2" w:themeColor="background1" w:themeShade="F2" w:fill="F2F2F2" w:themeFill="background1" w:themeFillShade="F2"/>
          </w:tcPr>
          <w:p w:rsidR="007D0233" w:rsidRPr="00195D5D" w:rsidRDefault="007D0233" w:rsidP="00306B88">
            <w:r w:rsidRPr="00195D5D">
              <w:t xml:space="preserve">Раздел </w:t>
            </w:r>
            <w:r w:rsidRPr="00195D5D">
              <w:rPr>
                <w:lang w:val="en-US"/>
              </w:rPr>
              <w:t>I</w:t>
            </w:r>
            <w:r w:rsidRPr="00195D5D">
              <w:t>. ПОРЯДОК РЕГУЛИРОВАНИЯ ЗЕМЛЕПОЛЬЗОВАНИЯ И ЗАСТРОЙКИ</w:t>
            </w:r>
          </w:p>
        </w:tc>
        <w:tc>
          <w:tcPr>
            <w:tcW w:w="525" w:type="pct"/>
            <w:shd w:val="pct10" w:color="F2F2F2" w:themeColor="background1" w:themeShade="F2" w:fill="F2F2F2" w:themeFill="background1" w:themeFillShade="F2"/>
            <w:vAlign w:val="center"/>
          </w:tcPr>
          <w:p w:rsidR="007D0233" w:rsidRPr="002F1FF6" w:rsidRDefault="007D0233" w:rsidP="00306B88"/>
        </w:tc>
      </w:tr>
      <w:tr w:rsidR="007D0233" w:rsidRPr="002F1FF6" w:rsidTr="00195D5D">
        <w:trPr>
          <w:trHeight w:val="369"/>
        </w:trPr>
        <w:tc>
          <w:tcPr>
            <w:tcW w:w="4475" w:type="pct"/>
            <w:tcBorders>
              <w:bottom w:val="single" w:sz="4" w:space="0" w:color="auto"/>
            </w:tcBorders>
          </w:tcPr>
          <w:p w:rsidR="007D0233" w:rsidRPr="002F1FF6" w:rsidRDefault="007D0233" w:rsidP="00306B88">
            <w:r w:rsidRPr="002F1FF6">
              <w:t>Преамбула</w:t>
            </w:r>
          </w:p>
        </w:tc>
        <w:tc>
          <w:tcPr>
            <w:tcW w:w="525" w:type="pct"/>
            <w:tcBorders>
              <w:bottom w:val="single" w:sz="4" w:space="0" w:color="auto"/>
            </w:tcBorders>
            <w:vAlign w:val="center"/>
          </w:tcPr>
          <w:p w:rsidR="007D0233" w:rsidRPr="002F1FF6" w:rsidRDefault="00560BC1" w:rsidP="00306B88">
            <w:r>
              <w:t>6</w:t>
            </w:r>
          </w:p>
        </w:tc>
      </w:tr>
      <w:tr w:rsidR="007D0233" w:rsidRPr="002F1FF6" w:rsidTr="00195D5D">
        <w:trPr>
          <w:trHeight w:val="369"/>
        </w:trPr>
        <w:tc>
          <w:tcPr>
            <w:tcW w:w="4475" w:type="pct"/>
            <w:shd w:val="pct10" w:color="F2F2F2" w:themeColor="background1" w:themeShade="F2" w:fill="F2F2F2" w:themeFill="background1" w:themeFillShade="F2"/>
            <w:vAlign w:val="center"/>
          </w:tcPr>
          <w:p w:rsidR="007D0233" w:rsidRPr="00330ABC" w:rsidRDefault="007D0233" w:rsidP="00BC5923">
            <w:pPr>
              <w:pStyle w:val="ConsPlusNormal"/>
              <w:widowControl/>
              <w:ind w:firstLine="709"/>
              <w:rPr>
                <w:rFonts w:ascii="Times New Roman" w:hAnsi="Times New Roman" w:cs="Times New Roman"/>
                <w:b/>
                <w:sz w:val="24"/>
                <w:szCs w:val="24"/>
              </w:rPr>
            </w:pPr>
            <w:r w:rsidRPr="00330ABC">
              <w:rPr>
                <w:rFonts w:ascii="Times New Roman" w:hAnsi="Times New Roman" w:cs="Times New Roman"/>
                <w:b/>
                <w:sz w:val="24"/>
                <w:szCs w:val="24"/>
              </w:rPr>
              <w:t>Часть I. П</w:t>
            </w:r>
            <w:r>
              <w:rPr>
                <w:rFonts w:ascii="Times New Roman" w:hAnsi="Times New Roman" w:cs="Times New Roman"/>
                <w:b/>
                <w:sz w:val="24"/>
                <w:szCs w:val="24"/>
              </w:rPr>
              <w:t xml:space="preserve">ОРЯДОК РЕГУЛИРОВАНИЯ ЗЕМЛЕПОЛЬЗОВАНИЯ И ЗАСТРОЙКИ НА ОСНОВЕ ТЕРРИТОРИАЛЬНОГО ЗОНИРОВАНИЯ  </w:t>
            </w:r>
            <w:r w:rsidRPr="00330ABC">
              <w:rPr>
                <w:rFonts w:ascii="Times New Roman" w:hAnsi="Times New Roman" w:cs="Times New Roman"/>
                <w:b/>
                <w:sz w:val="24"/>
                <w:szCs w:val="24"/>
              </w:rPr>
              <w:t xml:space="preserve"> </w:t>
            </w:r>
          </w:p>
        </w:tc>
        <w:tc>
          <w:tcPr>
            <w:tcW w:w="525" w:type="pct"/>
            <w:shd w:val="pct10" w:color="F2F2F2" w:themeColor="background1" w:themeShade="F2" w:fill="F2F2F2" w:themeFill="background1" w:themeFillShade="F2"/>
            <w:vAlign w:val="center"/>
          </w:tcPr>
          <w:p w:rsidR="007D0233" w:rsidRPr="00560BC1" w:rsidRDefault="00560BC1" w:rsidP="00306B88">
            <w:r w:rsidRPr="00560BC1">
              <w:t>7</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1</w:t>
            </w:r>
            <w:r w:rsidRPr="002F1FF6">
              <w:rPr>
                <w:rFonts w:ascii="Times New Roman" w:hAnsi="Times New Roman" w:cs="Times New Roman"/>
                <w:sz w:val="24"/>
                <w:szCs w:val="24"/>
              </w:rPr>
              <w:t>. Общие положения по применению правил</w:t>
            </w:r>
          </w:p>
        </w:tc>
        <w:tc>
          <w:tcPr>
            <w:tcW w:w="525" w:type="pct"/>
            <w:vAlign w:val="center"/>
          </w:tcPr>
          <w:p w:rsidR="007D0233" w:rsidRPr="00560BC1" w:rsidRDefault="00560BC1" w:rsidP="00306B88">
            <w:r>
              <w:t>7</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 Основные понятия, используемые в настоящих Правилах</w:t>
            </w:r>
          </w:p>
        </w:tc>
        <w:tc>
          <w:tcPr>
            <w:tcW w:w="525" w:type="pct"/>
            <w:vAlign w:val="center"/>
          </w:tcPr>
          <w:p w:rsidR="007D0233" w:rsidRPr="00560BC1" w:rsidRDefault="00560BC1" w:rsidP="00306B88">
            <w:r>
              <w:t>7</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 Основания введения, назначение и состав Правил</w:t>
            </w:r>
          </w:p>
        </w:tc>
        <w:tc>
          <w:tcPr>
            <w:tcW w:w="525" w:type="pct"/>
            <w:vAlign w:val="center"/>
          </w:tcPr>
          <w:p w:rsidR="007D0233" w:rsidRPr="00560BC1" w:rsidRDefault="00560BC1" w:rsidP="00306B88">
            <w:r>
              <w:t>20</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 Регламенты использования территорий и их применение</w:t>
            </w:r>
          </w:p>
        </w:tc>
        <w:tc>
          <w:tcPr>
            <w:tcW w:w="525" w:type="pct"/>
            <w:vAlign w:val="center"/>
          </w:tcPr>
          <w:p w:rsidR="007D0233" w:rsidRPr="00560BC1" w:rsidRDefault="00560BC1" w:rsidP="00306B88">
            <w:r>
              <w:t>22</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 Открытость и доступность информации о землепользовании и застройке</w:t>
            </w:r>
          </w:p>
        </w:tc>
        <w:tc>
          <w:tcPr>
            <w:tcW w:w="525" w:type="pct"/>
            <w:vAlign w:val="center"/>
          </w:tcPr>
          <w:p w:rsidR="007D0233" w:rsidRPr="00560BC1" w:rsidRDefault="00560BC1" w:rsidP="00306B88">
            <w:r>
              <w:t>28</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5. Действие Правил по отношению к генеральному плану Поселения, иным документам территориального планирования, документации по планировке территории</w:t>
            </w:r>
            <w:r>
              <w:rPr>
                <w:rFonts w:ascii="Times New Roman" w:hAnsi="Times New Roman" w:cs="Times New Roman"/>
                <w:sz w:val="24"/>
                <w:szCs w:val="24"/>
              </w:rPr>
              <w:t>. Внесение изменений в правила</w:t>
            </w:r>
          </w:p>
        </w:tc>
        <w:tc>
          <w:tcPr>
            <w:tcW w:w="525" w:type="pct"/>
            <w:vAlign w:val="center"/>
          </w:tcPr>
          <w:p w:rsidR="007D0233" w:rsidRPr="00560BC1" w:rsidRDefault="00560BC1" w:rsidP="00306B88">
            <w:r>
              <w:t>29</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2</w:t>
            </w:r>
            <w:r w:rsidRPr="002F1FF6">
              <w:rPr>
                <w:rFonts w:ascii="Times New Roman" w:hAnsi="Times New Roman" w:cs="Times New Roman"/>
                <w:sz w:val="24"/>
                <w:szCs w:val="24"/>
              </w:rPr>
              <w:t>. Права использования земельных участков, использование и строительные изменения объектов капитального строительства, возникшие до введения в действие настоящих правил</w:t>
            </w:r>
          </w:p>
        </w:tc>
        <w:tc>
          <w:tcPr>
            <w:tcW w:w="525" w:type="pct"/>
            <w:vAlign w:val="center"/>
          </w:tcPr>
          <w:p w:rsidR="007D0233" w:rsidRPr="00560BC1" w:rsidRDefault="00560BC1" w:rsidP="00306B88">
            <w:r>
              <w:t>30</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6. Общие положения, относящиеся к ранее возникшим правам</w:t>
            </w:r>
          </w:p>
        </w:tc>
        <w:tc>
          <w:tcPr>
            <w:tcW w:w="525" w:type="pct"/>
            <w:vAlign w:val="center"/>
          </w:tcPr>
          <w:p w:rsidR="007D0233" w:rsidRPr="00560BC1" w:rsidRDefault="00560BC1" w:rsidP="00306B88">
            <w:r>
              <w:t>30</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tc>
        <w:tc>
          <w:tcPr>
            <w:tcW w:w="525" w:type="pct"/>
            <w:vAlign w:val="center"/>
          </w:tcPr>
          <w:p w:rsidR="007D0233" w:rsidRPr="00560BC1" w:rsidRDefault="00560BC1" w:rsidP="00306B88">
            <w:r>
              <w:t>31</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3.</w:t>
            </w:r>
            <w:r w:rsidRPr="002F1FF6">
              <w:rPr>
                <w:rFonts w:ascii="Times New Roman" w:hAnsi="Times New Roman" w:cs="Times New Roman"/>
                <w:sz w:val="24"/>
                <w:szCs w:val="24"/>
              </w:rPr>
              <w:t xml:space="preserve"> Участники отношений, возникающих по поводу землепользования и застройки</w:t>
            </w:r>
          </w:p>
        </w:tc>
        <w:tc>
          <w:tcPr>
            <w:tcW w:w="525" w:type="pct"/>
            <w:vAlign w:val="center"/>
          </w:tcPr>
          <w:p w:rsidR="007D0233" w:rsidRPr="00560BC1" w:rsidRDefault="00560BC1" w:rsidP="00306B88">
            <w:r>
              <w:t>32</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8. Общие положения о физических и юридических лицах, осуществляющих землепользование и застройку</w:t>
            </w:r>
          </w:p>
        </w:tc>
        <w:tc>
          <w:tcPr>
            <w:tcW w:w="525" w:type="pct"/>
            <w:vAlign w:val="center"/>
          </w:tcPr>
          <w:p w:rsidR="007D0233" w:rsidRPr="00560BC1" w:rsidRDefault="00560BC1" w:rsidP="00306B88">
            <w:r>
              <w:t>32</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9. Комиссия по землепользованию и застройке Поселения</w:t>
            </w:r>
          </w:p>
        </w:tc>
        <w:tc>
          <w:tcPr>
            <w:tcW w:w="525" w:type="pct"/>
            <w:vAlign w:val="center"/>
          </w:tcPr>
          <w:p w:rsidR="007D0233" w:rsidRPr="002F1FF6" w:rsidRDefault="00560BC1" w:rsidP="00306B88">
            <w:r>
              <w:t>33</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10. Полномочия органов местного самоуправления, регулирующих землепользование и застройку в части подготовки и применения настоящих Правил</w:t>
            </w:r>
          </w:p>
        </w:tc>
        <w:tc>
          <w:tcPr>
            <w:tcW w:w="525" w:type="pct"/>
            <w:vAlign w:val="center"/>
          </w:tcPr>
          <w:p w:rsidR="007D0233" w:rsidRPr="002F1FF6" w:rsidRDefault="00560BC1" w:rsidP="00306B88">
            <w:r>
              <w:t>34</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 xml:space="preserve">Глава 4. </w:t>
            </w:r>
            <w:r w:rsidRPr="002F1FF6">
              <w:rPr>
                <w:rFonts w:ascii="Times New Roman" w:hAnsi="Times New Roman" w:cs="Times New Roman"/>
                <w:sz w:val="24"/>
                <w:szCs w:val="24"/>
              </w:rPr>
              <w:t>Общие положения о планировке территории</w:t>
            </w:r>
          </w:p>
        </w:tc>
        <w:tc>
          <w:tcPr>
            <w:tcW w:w="525" w:type="pct"/>
            <w:vAlign w:val="center"/>
          </w:tcPr>
          <w:p w:rsidR="007D0233" w:rsidRPr="002F1FF6" w:rsidRDefault="00560BC1" w:rsidP="00306B88">
            <w:r>
              <w:t>42</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11. Планировка территории как способ градостроительной подготовки территорий и земельных участков</w:t>
            </w:r>
          </w:p>
        </w:tc>
        <w:tc>
          <w:tcPr>
            <w:tcW w:w="525" w:type="pct"/>
            <w:vAlign w:val="center"/>
          </w:tcPr>
          <w:p w:rsidR="007D0233" w:rsidRPr="002F1FF6" w:rsidRDefault="00560BC1" w:rsidP="00306B88">
            <w:r>
              <w:t>42</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12. Градостроительные планы земельных участков</w:t>
            </w:r>
          </w:p>
        </w:tc>
        <w:tc>
          <w:tcPr>
            <w:tcW w:w="525" w:type="pct"/>
            <w:vAlign w:val="center"/>
          </w:tcPr>
          <w:p w:rsidR="007D0233" w:rsidRPr="002F1FF6" w:rsidRDefault="00560BC1" w:rsidP="00306B88">
            <w:r>
              <w:t>44</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5.</w:t>
            </w:r>
            <w:r w:rsidRPr="002F1FF6">
              <w:rPr>
                <w:rFonts w:ascii="Times New Roman" w:hAnsi="Times New Roman" w:cs="Times New Roman"/>
                <w:sz w:val="24"/>
                <w:szCs w:val="24"/>
              </w:rPr>
              <w:t xml:space="preserve"> Градостроительная подготовка территории и формирование земельных участков</w:t>
            </w:r>
          </w:p>
        </w:tc>
        <w:tc>
          <w:tcPr>
            <w:tcW w:w="525" w:type="pct"/>
            <w:vAlign w:val="center"/>
          </w:tcPr>
          <w:p w:rsidR="007D0233" w:rsidRPr="002F1FF6" w:rsidRDefault="00560BC1" w:rsidP="00306B88">
            <w:r>
              <w:t>45</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13. Принципы градостроительной подготовки территории и формирования земельных участков</w:t>
            </w:r>
          </w:p>
        </w:tc>
        <w:tc>
          <w:tcPr>
            <w:tcW w:w="525" w:type="pct"/>
            <w:vAlign w:val="center"/>
          </w:tcPr>
          <w:p w:rsidR="007D0233" w:rsidRPr="002F1FF6" w:rsidRDefault="00560BC1" w:rsidP="00306B88">
            <w:r>
              <w:t>45</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14. Виды процедур градостроительной подготовки территорий</w:t>
            </w:r>
          </w:p>
        </w:tc>
        <w:tc>
          <w:tcPr>
            <w:tcW w:w="525" w:type="pct"/>
            <w:vAlign w:val="center"/>
          </w:tcPr>
          <w:p w:rsidR="007D0233" w:rsidRPr="002F1FF6" w:rsidRDefault="00560BC1" w:rsidP="00306B88">
            <w:r>
              <w:t>48</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tc>
        <w:tc>
          <w:tcPr>
            <w:tcW w:w="525" w:type="pct"/>
            <w:vAlign w:val="center"/>
          </w:tcPr>
          <w:p w:rsidR="007D0233" w:rsidRPr="002F1FF6" w:rsidRDefault="00560BC1" w:rsidP="00306B88">
            <w:r>
              <w:t>49</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Поселения</w:t>
            </w:r>
          </w:p>
        </w:tc>
        <w:tc>
          <w:tcPr>
            <w:tcW w:w="525" w:type="pct"/>
            <w:vAlign w:val="center"/>
          </w:tcPr>
          <w:p w:rsidR="007D0233" w:rsidRPr="002F1FF6" w:rsidRDefault="00560BC1" w:rsidP="00306B88">
            <w:r>
              <w:t>51</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p>
        </w:tc>
        <w:tc>
          <w:tcPr>
            <w:tcW w:w="525" w:type="pct"/>
            <w:vAlign w:val="center"/>
          </w:tcPr>
          <w:p w:rsidR="007D0233" w:rsidRPr="002F1FF6" w:rsidRDefault="00560BC1" w:rsidP="00306B88">
            <w:r>
              <w:t>53</w:t>
            </w:r>
          </w:p>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 xml:space="preserve">Статья 18. Градостроительная подготовка территорий существующей застройки с целью развития застроенных территорий по инициативе лиц, не </w:t>
            </w:r>
            <w:r w:rsidRPr="002F1FF6">
              <w:rPr>
                <w:rFonts w:ascii="Times New Roman" w:hAnsi="Times New Roman" w:cs="Times New Roman"/>
                <w:sz w:val="24"/>
                <w:szCs w:val="24"/>
              </w:rPr>
              <w:lastRenderedPageBreak/>
              <w:t>владеющих объектами капитального строительства на соответствующих территориях, либо Администрации Поселения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lastRenderedPageBreak/>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Поселения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6.</w:t>
            </w:r>
            <w:r w:rsidRPr="002F1FF6">
              <w:rPr>
                <w:rFonts w:ascii="Times New Roman" w:hAnsi="Times New Roman" w:cs="Times New Roman"/>
                <w:sz w:val="24"/>
                <w:szCs w:val="24"/>
              </w:rPr>
              <w:t xml:space="preserve"> Общие положения о порядке предоставления земельных участков, сформированных из состава государственных или муниципальных земель</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24. Принципы предоставления земельных участков, сформированных из состава государственных или муниципальных земель</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25. Особенности предоставления земельных участков</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7.</w:t>
            </w:r>
            <w:r w:rsidRPr="002F1FF6">
              <w:rPr>
                <w:rFonts w:ascii="Times New Roman" w:hAnsi="Times New Roman" w:cs="Times New Roman"/>
                <w:sz w:val="24"/>
                <w:szCs w:val="24"/>
              </w:rPr>
              <w:t xml:space="preserve"> Установление, изменение, фиксация границ земель публичного использования, их использование</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26. Общие положения о землях публичного использования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27. Установление и изменение границ земель публичного использования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28. Фиксация границ земель публичного использования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29. Использование территорий общего пользования и земельных участков, применительно к которым не устанавливаются градостроительные регламенты</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8.</w:t>
            </w:r>
            <w:r w:rsidRPr="002F1FF6">
              <w:rPr>
                <w:rFonts w:ascii="Times New Roman" w:hAnsi="Times New Roman" w:cs="Times New Roman"/>
                <w:sz w:val="24"/>
                <w:szCs w:val="24"/>
              </w:rPr>
              <w:t xml:space="preserve"> Публичные слушания по вопросам градостроительной деятельности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30. Общие положения о публичных слушаниях по вопросам градостроительной деятельности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31. Порядок проведения публичных слушаний по вопросам градостроительной деятельности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32. Проведение публичных слушаний по внесению изменений в настоящие Правила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33. Проведение публичных слушаний по проекту документации по планировке территории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34.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35. Особенности проведения публичных слушаний по предоставлению разрешений на отклонения от предельных параметров разрешенного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9.</w:t>
            </w:r>
            <w:r w:rsidRPr="002F1FF6">
              <w:rPr>
                <w:rFonts w:ascii="Times New Roman" w:hAnsi="Times New Roman" w:cs="Times New Roman"/>
                <w:sz w:val="24"/>
                <w:szCs w:val="24"/>
              </w:rPr>
              <w:t xml:space="preserve"> Положения о резервировании земель, об изъятии земельных участков для государственных или муниципальных нужд, установлении публичных сервитутов</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lastRenderedPageBreak/>
              <w:t>Статья 36. Градостроительные основания изъятия земельных участков и объектов капитального строительства для государственных или муниципальных нужд</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37. Градостроительные основания резервирования земель для государственных или муниципальных нужд</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38. Условия установления публичных сервитутов</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10</w:t>
            </w:r>
            <w:r w:rsidRPr="002F1FF6">
              <w:rPr>
                <w:rFonts w:ascii="Times New Roman" w:hAnsi="Times New Roman" w:cs="Times New Roman"/>
                <w:sz w:val="24"/>
                <w:szCs w:val="24"/>
              </w:rPr>
              <w:t>. Строительные изменения объектов капитального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39.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40. Подготовка проектной документации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41. Выдача разрешений на строительство</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42. Строительство, реконструкция</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43. Выдача разрешения на ввод объекта в эксплуатацию</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7604B">
              <w:rPr>
                <w:rFonts w:ascii="Times New Roman" w:hAnsi="Times New Roman" w:cs="Times New Roman"/>
                <w:b/>
                <w:sz w:val="24"/>
                <w:szCs w:val="24"/>
              </w:rPr>
              <w:t>Глава 11</w:t>
            </w:r>
            <w:r w:rsidRPr="002F1FF6">
              <w:rPr>
                <w:rFonts w:ascii="Times New Roman" w:hAnsi="Times New Roman" w:cs="Times New Roman"/>
                <w:sz w:val="24"/>
                <w:szCs w:val="24"/>
              </w:rPr>
              <w:t>. Информационная система обеспечения градостроительной деятельности городского округа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44. Общие положения об информационной системе обеспечения градостроительной деятельности</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45. Состав документов и материалов, направляемых в информационную систему обеспечения градостроительной деятельности и размещаемых в ней</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7604B">
              <w:rPr>
                <w:rFonts w:ascii="Times New Roman" w:hAnsi="Times New Roman" w:cs="Times New Roman"/>
                <w:b/>
                <w:sz w:val="24"/>
                <w:szCs w:val="24"/>
              </w:rPr>
              <w:t>Глава 12</w:t>
            </w:r>
            <w:r w:rsidRPr="002F1FF6">
              <w:rPr>
                <w:rFonts w:ascii="Times New Roman" w:hAnsi="Times New Roman" w:cs="Times New Roman"/>
                <w:sz w:val="24"/>
                <w:szCs w:val="24"/>
              </w:rPr>
              <w:t>. Контроль за использованием земельных участков и объектов капитального строительства. Ответственность за нарушение Правил</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46. Контроль за использованием земельных участков и объектов капитального строительства</w:t>
            </w:r>
          </w:p>
        </w:tc>
        <w:tc>
          <w:tcPr>
            <w:tcW w:w="525" w:type="pct"/>
            <w:vAlign w:val="center"/>
          </w:tcPr>
          <w:p w:rsidR="007D0233" w:rsidRPr="002F1FF6" w:rsidRDefault="007D0233" w:rsidP="00306B88"/>
        </w:tc>
      </w:tr>
      <w:tr w:rsidR="007D0233" w:rsidRPr="002F1FF6" w:rsidTr="00BC5923">
        <w:trPr>
          <w:trHeight w:val="369"/>
        </w:trPr>
        <w:tc>
          <w:tcPr>
            <w:tcW w:w="4475" w:type="pct"/>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47. Задачи и порядок осуществления муниципального земельного контроля</w:t>
            </w:r>
          </w:p>
        </w:tc>
        <w:tc>
          <w:tcPr>
            <w:tcW w:w="525" w:type="pct"/>
            <w:vAlign w:val="center"/>
          </w:tcPr>
          <w:p w:rsidR="007D0233" w:rsidRPr="002F1FF6" w:rsidRDefault="007D0233" w:rsidP="00306B88"/>
        </w:tc>
      </w:tr>
      <w:tr w:rsidR="007D0233" w:rsidRPr="002F1FF6" w:rsidTr="00195D5D">
        <w:trPr>
          <w:trHeight w:val="369"/>
        </w:trPr>
        <w:tc>
          <w:tcPr>
            <w:tcW w:w="4475" w:type="pct"/>
            <w:tcBorders>
              <w:bottom w:val="single" w:sz="4" w:space="0" w:color="auto"/>
            </w:tcBorders>
            <w:vAlign w:val="center"/>
          </w:tcPr>
          <w:p w:rsidR="007D0233" w:rsidRPr="002F1FF6" w:rsidRDefault="007D0233" w:rsidP="00BC5923">
            <w:pPr>
              <w:pStyle w:val="ConsPlusNormal"/>
              <w:rPr>
                <w:rFonts w:ascii="Times New Roman" w:hAnsi="Times New Roman" w:cs="Times New Roman"/>
                <w:sz w:val="24"/>
                <w:szCs w:val="24"/>
              </w:rPr>
            </w:pPr>
            <w:r w:rsidRPr="002F1FF6">
              <w:rPr>
                <w:rFonts w:ascii="Times New Roman" w:hAnsi="Times New Roman" w:cs="Times New Roman"/>
                <w:sz w:val="24"/>
                <w:szCs w:val="24"/>
              </w:rPr>
              <w:t>Статья 48. Ответственность за нарушение Правил</w:t>
            </w:r>
          </w:p>
        </w:tc>
        <w:tc>
          <w:tcPr>
            <w:tcW w:w="525" w:type="pct"/>
            <w:tcBorders>
              <w:bottom w:val="single" w:sz="4" w:space="0" w:color="auto"/>
            </w:tcBorders>
            <w:vAlign w:val="center"/>
          </w:tcPr>
          <w:p w:rsidR="007D0233" w:rsidRPr="002F1FF6" w:rsidRDefault="007D0233" w:rsidP="00306B88"/>
        </w:tc>
      </w:tr>
      <w:tr w:rsidR="00195D5D" w:rsidRPr="002F1FF6" w:rsidTr="00195D5D">
        <w:trPr>
          <w:trHeight w:val="369"/>
        </w:trPr>
        <w:tc>
          <w:tcPr>
            <w:tcW w:w="4475" w:type="pct"/>
            <w:tcBorders>
              <w:bottom w:val="single" w:sz="4" w:space="0" w:color="auto"/>
            </w:tcBorders>
            <w:shd w:val="pct10" w:color="F2F2F2" w:themeColor="background1" w:themeShade="F2" w:fill="F2F2F2" w:themeFill="background1" w:themeFillShade="F2"/>
            <w:vAlign w:val="center"/>
          </w:tcPr>
          <w:p w:rsidR="00195D5D" w:rsidRPr="002F1FF6" w:rsidRDefault="00195D5D" w:rsidP="00BC5923">
            <w:pPr>
              <w:pStyle w:val="ConsPlusNormal"/>
              <w:rPr>
                <w:rFonts w:ascii="Times New Roman" w:hAnsi="Times New Roman" w:cs="Times New Roman"/>
                <w:sz w:val="24"/>
                <w:szCs w:val="24"/>
              </w:rPr>
            </w:pPr>
            <w:r w:rsidRPr="00330ABC">
              <w:rPr>
                <w:rFonts w:ascii="Times New Roman" w:hAnsi="Times New Roman" w:cs="Times New Roman"/>
                <w:b/>
                <w:sz w:val="24"/>
                <w:szCs w:val="24"/>
                <w:u w:val="single"/>
              </w:rPr>
              <w:t xml:space="preserve">Раздел </w:t>
            </w:r>
            <w:r w:rsidRPr="00330ABC">
              <w:rPr>
                <w:rFonts w:ascii="Times New Roman" w:hAnsi="Times New Roman" w:cs="Times New Roman"/>
                <w:b/>
                <w:sz w:val="24"/>
                <w:szCs w:val="24"/>
                <w:u w:val="single"/>
                <w:lang w:val="en-US"/>
              </w:rPr>
              <w:t>II</w:t>
            </w:r>
            <w:r w:rsidRPr="00330ABC">
              <w:rPr>
                <w:rFonts w:ascii="Times New Roman" w:hAnsi="Times New Roman" w:cs="Times New Roman"/>
                <w:b/>
                <w:sz w:val="24"/>
                <w:szCs w:val="24"/>
                <w:u w:val="single"/>
              </w:rPr>
              <w:t>. К</w:t>
            </w:r>
            <w:r>
              <w:rPr>
                <w:rFonts w:ascii="Times New Roman" w:hAnsi="Times New Roman" w:cs="Times New Roman"/>
                <w:b/>
                <w:sz w:val="24"/>
                <w:szCs w:val="24"/>
                <w:u w:val="single"/>
              </w:rPr>
              <w:t>АРТЫ ТЕРРИТОРИАЛЬНОГО ЗОНИРОВАНИЯ</w:t>
            </w:r>
          </w:p>
        </w:tc>
        <w:tc>
          <w:tcPr>
            <w:tcW w:w="525" w:type="pct"/>
            <w:tcBorders>
              <w:bottom w:val="single" w:sz="4" w:space="0" w:color="auto"/>
            </w:tcBorders>
            <w:vAlign w:val="center"/>
          </w:tcPr>
          <w:p w:rsidR="00195D5D" w:rsidRDefault="00195D5D" w:rsidP="00306B88"/>
        </w:tc>
      </w:tr>
      <w:tr w:rsidR="00DC01C9" w:rsidRPr="002F1FF6" w:rsidTr="00BC5923">
        <w:trPr>
          <w:trHeight w:val="369"/>
        </w:trPr>
        <w:tc>
          <w:tcPr>
            <w:tcW w:w="4475" w:type="pct"/>
            <w:shd w:val="pct10" w:color="F2F2F2" w:themeColor="background1" w:themeShade="F2" w:fill="F2F2F2" w:themeFill="background1" w:themeFillShade="F2"/>
            <w:vAlign w:val="center"/>
          </w:tcPr>
          <w:p w:rsidR="00DC01C9" w:rsidRPr="00330ABC" w:rsidRDefault="00DC01C9" w:rsidP="00306B88">
            <w:pPr>
              <w:pStyle w:val="style13222631300000000552consplusnormal"/>
            </w:pPr>
            <w:r w:rsidRPr="00330ABC">
              <w:t xml:space="preserve">Часть II. КАРТЫ ЗОНИРОВАНИЯ ТЕРРИТОРИИ </w:t>
            </w:r>
            <w:r w:rsidR="00E54BB8">
              <w:t>БЕЛОВСКОГО СЕЛЬСКОГО ПОСЕЛЕНИЯ</w:t>
            </w:r>
            <w:r w:rsidRPr="00330ABC">
              <w:t xml:space="preserve"> </w:t>
            </w:r>
          </w:p>
        </w:tc>
        <w:tc>
          <w:tcPr>
            <w:tcW w:w="525" w:type="pct"/>
            <w:shd w:val="pct10" w:color="F2F2F2" w:themeColor="background1" w:themeShade="F2" w:fill="F2F2F2" w:themeFill="background1" w:themeFillShade="F2"/>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DC01C9" w:rsidP="0027604B">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1</w:t>
            </w:r>
            <w:r w:rsidR="0027604B">
              <w:rPr>
                <w:rFonts w:ascii="Times New Roman" w:hAnsi="Times New Roman" w:cs="Times New Roman"/>
                <w:b/>
                <w:sz w:val="24"/>
                <w:szCs w:val="24"/>
              </w:rPr>
              <w:t>3</w:t>
            </w:r>
            <w:r w:rsidRPr="00BC5923">
              <w:rPr>
                <w:rFonts w:ascii="Times New Roman" w:hAnsi="Times New Roman" w:cs="Times New Roman"/>
                <w:b/>
                <w:sz w:val="24"/>
                <w:szCs w:val="24"/>
              </w:rPr>
              <w:t>.</w:t>
            </w:r>
            <w:r>
              <w:rPr>
                <w:rFonts w:ascii="Times New Roman" w:hAnsi="Times New Roman" w:cs="Times New Roman"/>
                <w:sz w:val="24"/>
                <w:szCs w:val="24"/>
              </w:rPr>
              <w:t xml:space="preserve"> Карты территориального зонирования</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Pr="00726602" w:rsidRDefault="0027604B" w:rsidP="00BC5923">
            <w:pPr>
              <w:pStyle w:val="ConsPlusNormal"/>
              <w:rPr>
                <w:rFonts w:ascii="Times New Roman" w:hAnsi="Times New Roman" w:cs="Times New Roman"/>
                <w:sz w:val="24"/>
                <w:szCs w:val="24"/>
              </w:rPr>
            </w:pPr>
            <w:r>
              <w:rPr>
                <w:rFonts w:ascii="Times New Roman" w:hAnsi="Times New Roman" w:cs="Times New Roman"/>
                <w:sz w:val="24"/>
                <w:szCs w:val="24"/>
              </w:rPr>
              <w:t>С</w:t>
            </w:r>
            <w:r w:rsidR="00DC01C9" w:rsidRPr="00726602">
              <w:rPr>
                <w:rFonts w:ascii="Times New Roman" w:hAnsi="Times New Roman" w:cs="Times New Roman"/>
                <w:sz w:val="24"/>
                <w:szCs w:val="24"/>
              </w:rPr>
              <w:t xml:space="preserve">татья 49. Карта территориального зонирования </w:t>
            </w:r>
            <w:r w:rsidR="00E54BB8">
              <w:rPr>
                <w:rFonts w:ascii="Times New Roman" w:hAnsi="Times New Roman" w:cs="Times New Roman"/>
                <w:sz w:val="24"/>
                <w:szCs w:val="24"/>
              </w:rPr>
              <w:t>Беловского сельского поселения</w:t>
            </w:r>
            <w:r w:rsidR="00DC01C9" w:rsidRPr="00726602">
              <w:rPr>
                <w:rFonts w:ascii="Times New Roman" w:hAnsi="Times New Roman" w:cs="Times New Roman"/>
                <w:sz w:val="24"/>
                <w:szCs w:val="24"/>
              </w:rPr>
              <w:t>.</w:t>
            </w:r>
          </w:p>
        </w:tc>
        <w:tc>
          <w:tcPr>
            <w:tcW w:w="525" w:type="pct"/>
            <w:vAlign w:val="center"/>
          </w:tcPr>
          <w:p w:rsidR="00DC01C9" w:rsidRPr="002F1FF6" w:rsidRDefault="00DC01C9" w:rsidP="00306B88"/>
        </w:tc>
      </w:tr>
      <w:tr w:rsidR="00092B96" w:rsidRPr="002F1FF6" w:rsidTr="00BC5923">
        <w:trPr>
          <w:trHeight w:val="369"/>
        </w:trPr>
        <w:tc>
          <w:tcPr>
            <w:tcW w:w="4475" w:type="pct"/>
            <w:vAlign w:val="center"/>
          </w:tcPr>
          <w:p w:rsidR="00092B96" w:rsidRDefault="00092B96" w:rsidP="00092B96">
            <w:pPr>
              <w:pStyle w:val="ConsPlusNormal"/>
              <w:rPr>
                <w:rFonts w:ascii="Times New Roman" w:hAnsi="Times New Roman" w:cs="Times New Roman"/>
                <w:sz w:val="24"/>
                <w:szCs w:val="24"/>
              </w:rPr>
            </w:pPr>
            <w:r>
              <w:rPr>
                <w:rFonts w:ascii="Times New Roman" w:hAnsi="Times New Roman" w:cs="Times New Roman"/>
                <w:sz w:val="24"/>
                <w:szCs w:val="24"/>
              </w:rPr>
              <w:t>С</w:t>
            </w:r>
            <w:r w:rsidRPr="00726602">
              <w:rPr>
                <w:rFonts w:ascii="Times New Roman" w:hAnsi="Times New Roman" w:cs="Times New Roman"/>
                <w:sz w:val="24"/>
                <w:szCs w:val="24"/>
              </w:rPr>
              <w:t>татья 49</w:t>
            </w:r>
            <w:r>
              <w:rPr>
                <w:rFonts w:ascii="Times New Roman" w:hAnsi="Times New Roman" w:cs="Times New Roman"/>
                <w:sz w:val="24"/>
                <w:szCs w:val="24"/>
              </w:rPr>
              <w:t>-1</w:t>
            </w:r>
            <w:r w:rsidRPr="00726602">
              <w:rPr>
                <w:rFonts w:ascii="Times New Roman" w:hAnsi="Times New Roman" w:cs="Times New Roman"/>
                <w:sz w:val="24"/>
                <w:szCs w:val="24"/>
              </w:rPr>
              <w:t xml:space="preserve">. Карта территориального зонирования </w:t>
            </w:r>
            <w:proofErr w:type="spellStart"/>
            <w:r>
              <w:rPr>
                <w:rFonts w:ascii="Times New Roman" w:hAnsi="Times New Roman" w:cs="Times New Roman"/>
                <w:sz w:val="24"/>
                <w:szCs w:val="24"/>
              </w:rPr>
              <w:t>с.Беловское</w:t>
            </w:r>
            <w:proofErr w:type="spellEnd"/>
            <w:r>
              <w:rPr>
                <w:rFonts w:ascii="Times New Roman" w:hAnsi="Times New Roman" w:cs="Times New Roman"/>
                <w:sz w:val="24"/>
                <w:szCs w:val="24"/>
              </w:rPr>
              <w:t xml:space="preserve"> </w:t>
            </w:r>
            <w:r w:rsidRPr="00726602">
              <w:rPr>
                <w:rFonts w:ascii="Times New Roman" w:hAnsi="Times New Roman" w:cs="Times New Roman"/>
                <w:sz w:val="24"/>
                <w:szCs w:val="24"/>
              </w:rPr>
              <w:t>.</w:t>
            </w:r>
          </w:p>
        </w:tc>
        <w:tc>
          <w:tcPr>
            <w:tcW w:w="525" w:type="pct"/>
            <w:vAlign w:val="center"/>
          </w:tcPr>
          <w:p w:rsidR="00092B96" w:rsidRPr="002F1FF6" w:rsidRDefault="00092B96" w:rsidP="00306B88"/>
        </w:tc>
      </w:tr>
      <w:tr w:rsidR="00DC01C9" w:rsidRPr="002F1FF6" w:rsidTr="00BC5923">
        <w:trPr>
          <w:trHeight w:val="369"/>
        </w:trPr>
        <w:tc>
          <w:tcPr>
            <w:tcW w:w="4475" w:type="pct"/>
            <w:vAlign w:val="center"/>
          </w:tcPr>
          <w:p w:rsidR="00DC01C9" w:rsidRPr="00330ABC" w:rsidRDefault="00DC01C9" w:rsidP="0027604B">
            <w:pPr>
              <w:pStyle w:val="ConsPlusNormal"/>
              <w:rPr>
                <w:rFonts w:ascii="Times New Roman" w:hAnsi="Times New Roman" w:cs="Times New Roman"/>
                <w:sz w:val="24"/>
                <w:szCs w:val="24"/>
              </w:rPr>
            </w:pPr>
            <w:r w:rsidRPr="00BC5923">
              <w:rPr>
                <w:rFonts w:ascii="Times New Roman" w:hAnsi="Times New Roman" w:cs="Times New Roman"/>
                <w:b/>
                <w:sz w:val="24"/>
                <w:szCs w:val="24"/>
              </w:rPr>
              <w:t>Глава 1</w:t>
            </w:r>
            <w:r w:rsidR="0027604B">
              <w:rPr>
                <w:rFonts w:ascii="Times New Roman" w:hAnsi="Times New Roman" w:cs="Times New Roman"/>
                <w:b/>
                <w:sz w:val="24"/>
                <w:szCs w:val="24"/>
              </w:rPr>
              <w:t>4</w:t>
            </w:r>
            <w:r>
              <w:rPr>
                <w:rFonts w:ascii="Times New Roman" w:hAnsi="Times New Roman" w:cs="Times New Roman"/>
                <w:sz w:val="24"/>
                <w:szCs w:val="24"/>
              </w:rPr>
              <w:t>. Карты зон с особыми условиями использования территорий</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27604B" w:rsidP="0027604B">
            <w:pPr>
              <w:pStyle w:val="ConsPlusNormal"/>
              <w:widowControl/>
              <w:ind w:firstLine="709"/>
              <w:outlineLvl w:val="3"/>
            </w:pPr>
            <w:r w:rsidRPr="0027604B">
              <w:rPr>
                <w:rFonts w:ascii="Times New Roman" w:hAnsi="Times New Roman" w:cs="Times New Roman"/>
                <w:sz w:val="24"/>
                <w:szCs w:val="24"/>
              </w:rPr>
              <w:t>С</w:t>
            </w:r>
            <w:r w:rsidR="00DC01C9" w:rsidRPr="0027604B">
              <w:rPr>
                <w:rFonts w:ascii="Times New Roman" w:hAnsi="Times New Roman" w:cs="Times New Roman"/>
                <w:sz w:val="24"/>
                <w:szCs w:val="24"/>
              </w:rPr>
              <w:t xml:space="preserve">татья 50. Карта зон с особыми условиями использования территории </w:t>
            </w:r>
            <w:r w:rsidR="00E54BB8" w:rsidRPr="0027604B">
              <w:rPr>
                <w:rFonts w:ascii="Times New Roman" w:hAnsi="Times New Roman" w:cs="Times New Roman"/>
                <w:sz w:val="24"/>
                <w:szCs w:val="24"/>
              </w:rPr>
              <w:t>Беловского сельского поселения</w:t>
            </w:r>
            <w:r w:rsidR="00DC01C9" w:rsidRPr="0027604B">
              <w:rPr>
                <w:rFonts w:ascii="Times New Roman" w:hAnsi="Times New Roman" w:cs="Times New Roman"/>
                <w:sz w:val="24"/>
                <w:szCs w:val="24"/>
              </w:rPr>
              <w:t>.</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DC01C9" w:rsidP="0027604B">
            <w:pPr>
              <w:pStyle w:val="ConsPlusNormal"/>
            </w:pPr>
            <w:r w:rsidRPr="00BC5923">
              <w:rPr>
                <w:rFonts w:ascii="Times New Roman" w:hAnsi="Times New Roman" w:cs="Times New Roman"/>
                <w:b/>
                <w:sz w:val="24"/>
                <w:szCs w:val="24"/>
              </w:rPr>
              <w:t>Глава 1</w:t>
            </w:r>
            <w:r w:rsidR="0027604B">
              <w:rPr>
                <w:rFonts w:ascii="Times New Roman" w:hAnsi="Times New Roman" w:cs="Times New Roman"/>
                <w:b/>
                <w:sz w:val="24"/>
                <w:szCs w:val="24"/>
              </w:rPr>
              <w:t>5</w:t>
            </w:r>
            <w:r w:rsidRPr="00BC5923">
              <w:rPr>
                <w:rFonts w:ascii="Times New Roman" w:hAnsi="Times New Roman" w:cs="Times New Roman"/>
                <w:b/>
                <w:sz w:val="24"/>
                <w:szCs w:val="24"/>
              </w:rPr>
              <w:t xml:space="preserve">. </w:t>
            </w:r>
            <w:r w:rsidRPr="00BC5923">
              <w:rPr>
                <w:rFonts w:ascii="Times New Roman" w:hAnsi="Times New Roman" w:cs="Times New Roman"/>
                <w:sz w:val="24"/>
                <w:szCs w:val="24"/>
              </w:rPr>
              <w:t>Виды территориальных зон</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27604B" w:rsidP="0027604B">
            <w:pPr>
              <w:pStyle w:val="ConsPlusNormal"/>
              <w:widowControl/>
              <w:ind w:firstLine="709"/>
              <w:outlineLvl w:val="3"/>
            </w:pPr>
            <w:r w:rsidRPr="0027604B">
              <w:rPr>
                <w:rFonts w:ascii="Times New Roman" w:hAnsi="Times New Roman" w:cs="Times New Roman"/>
                <w:sz w:val="24"/>
                <w:szCs w:val="24"/>
              </w:rPr>
              <w:t>С</w:t>
            </w:r>
            <w:r w:rsidR="00DC01C9" w:rsidRPr="0027604B">
              <w:rPr>
                <w:rFonts w:ascii="Times New Roman" w:hAnsi="Times New Roman" w:cs="Times New Roman"/>
                <w:sz w:val="24"/>
                <w:szCs w:val="24"/>
              </w:rPr>
              <w:t xml:space="preserve">татья 51. Перечень территориальных зон, установленных на карте  зонирования территории </w:t>
            </w:r>
            <w:r w:rsidR="00E54BB8" w:rsidRPr="0027604B">
              <w:rPr>
                <w:rFonts w:ascii="Times New Roman" w:hAnsi="Times New Roman" w:cs="Times New Roman"/>
                <w:sz w:val="24"/>
                <w:szCs w:val="24"/>
              </w:rPr>
              <w:t>Беловского сельского поселения</w:t>
            </w:r>
            <w:r w:rsidR="00DC01C9" w:rsidRPr="0027604B">
              <w:rPr>
                <w:rFonts w:ascii="Times New Roman" w:hAnsi="Times New Roman" w:cs="Times New Roman"/>
                <w:sz w:val="24"/>
                <w:szCs w:val="24"/>
              </w:rPr>
              <w:t>.</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DC01C9" w:rsidP="00BC5923">
            <w:pPr>
              <w:pStyle w:val="ConsPlusNormal"/>
              <w:widowControl/>
              <w:ind w:firstLine="709"/>
              <w:outlineLvl w:val="3"/>
            </w:pPr>
            <w:r w:rsidRPr="00330ABC">
              <w:rPr>
                <w:rFonts w:ascii="Times New Roman" w:hAnsi="Times New Roman" w:cs="Times New Roman"/>
                <w:sz w:val="24"/>
                <w:szCs w:val="24"/>
              </w:rPr>
              <w:t xml:space="preserve">Статья 52. Виды охранных и защитных зон, обозначенных карте зон с особыми условиями использования территории </w:t>
            </w:r>
            <w:r w:rsidR="00E54BB8">
              <w:rPr>
                <w:rFonts w:ascii="Times New Roman" w:hAnsi="Times New Roman" w:cs="Times New Roman"/>
                <w:sz w:val="24"/>
                <w:szCs w:val="24"/>
              </w:rPr>
              <w:t>Беловского сельского поселения</w:t>
            </w:r>
          </w:p>
        </w:tc>
        <w:tc>
          <w:tcPr>
            <w:tcW w:w="525" w:type="pct"/>
            <w:vAlign w:val="center"/>
          </w:tcPr>
          <w:p w:rsidR="00DC01C9" w:rsidRPr="002F1FF6" w:rsidRDefault="00DC01C9" w:rsidP="00306B88"/>
        </w:tc>
      </w:tr>
      <w:tr w:rsidR="00BC5923" w:rsidRPr="002F1FF6" w:rsidTr="00BC5923">
        <w:trPr>
          <w:trHeight w:val="369"/>
        </w:trPr>
        <w:tc>
          <w:tcPr>
            <w:tcW w:w="4475" w:type="pct"/>
            <w:tcBorders>
              <w:bottom w:val="single" w:sz="4" w:space="0" w:color="auto"/>
            </w:tcBorders>
            <w:vAlign w:val="center"/>
          </w:tcPr>
          <w:p w:rsidR="00BC5923" w:rsidRPr="00330ABC" w:rsidRDefault="00BC5923" w:rsidP="00BC5923">
            <w:pPr>
              <w:pStyle w:val="ConsPlusNormal"/>
              <w:widowControl/>
              <w:ind w:firstLine="709"/>
              <w:outlineLvl w:val="3"/>
              <w:rPr>
                <w:rFonts w:ascii="Times New Roman" w:hAnsi="Times New Roman" w:cs="Times New Roman"/>
                <w:sz w:val="24"/>
                <w:szCs w:val="24"/>
              </w:rPr>
            </w:pPr>
          </w:p>
        </w:tc>
        <w:tc>
          <w:tcPr>
            <w:tcW w:w="525" w:type="pct"/>
            <w:tcBorders>
              <w:bottom w:val="single" w:sz="4" w:space="0" w:color="auto"/>
            </w:tcBorders>
            <w:vAlign w:val="center"/>
          </w:tcPr>
          <w:p w:rsidR="00BC5923" w:rsidRDefault="00BC5923" w:rsidP="00306B88"/>
        </w:tc>
      </w:tr>
      <w:tr w:rsidR="00DC01C9" w:rsidRPr="002F1FF6" w:rsidTr="00195D5D">
        <w:trPr>
          <w:trHeight w:val="567"/>
        </w:trPr>
        <w:tc>
          <w:tcPr>
            <w:tcW w:w="4475" w:type="pct"/>
            <w:tcBorders>
              <w:bottom w:val="single" w:sz="4" w:space="0" w:color="auto"/>
            </w:tcBorders>
            <w:shd w:val="pct10" w:color="F2F2F2" w:themeColor="background1" w:themeShade="F2" w:fill="F2F2F2" w:themeFill="background1" w:themeFillShade="F2"/>
            <w:vAlign w:val="center"/>
          </w:tcPr>
          <w:p w:rsidR="00DC01C9" w:rsidRPr="00195D5D" w:rsidRDefault="00DC01C9" w:rsidP="00306B88">
            <w:pPr>
              <w:pStyle w:val="style13222631300000000552consplusnormal"/>
            </w:pPr>
            <w:r w:rsidRPr="00195D5D">
              <w:t xml:space="preserve">Раздел </w:t>
            </w:r>
            <w:r w:rsidRPr="00195D5D">
              <w:rPr>
                <w:lang w:val="en-US"/>
              </w:rPr>
              <w:t>III</w:t>
            </w:r>
            <w:r w:rsidRPr="00195D5D">
              <w:t>. РЕГЛАМЕНТЫ ИСПОЛЬЗОВАНИЯ ТЕРРИТОРИЙ</w:t>
            </w:r>
          </w:p>
        </w:tc>
        <w:tc>
          <w:tcPr>
            <w:tcW w:w="525" w:type="pct"/>
            <w:tcBorders>
              <w:bottom w:val="single" w:sz="4" w:space="0" w:color="auto"/>
            </w:tcBorders>
            <w:shd w:val="pct10" w:color="F2F2F2" w:themeColor="background1" w:themeShade="F2" w:fill="F2F2F2" w:themeFill="background1" w:themeFillShade="F2"/>
            <w:vAlign w:val="center"/>
          </w:tcPr>
          <w:p w:rsidR="00DC01C9" w:rsidRPr="002F1FF6" w:rsidRDefault="00DC01C9" w:rsidP="00306B88"/>
        </w:tc>
      </w:tr>
      <w:tr w:rsidR="00DC01C9" w:rsidRPr="002F1FF6" w:rsidTr="00195D5D">
        <w:trPr>
          <w:trHeight w:val="369"/>
        </w:trPr>
        <w:tc>
          <w:tcPr>
            <w:tcW w:w="4475" w:type="pct"/>
            <w:shd w:val="pct10" w:color="F2F2F2" w:themeColor="background1" w:themeShade="F2" w:fill="F2F2F2" w:themeFill="background1" w:themeFillShade="F2"/>
            <w:vAlign w:val="center"/>
          </w:tcPr>
          <w:p w:rsidR="00DC01C9" w:rsidRPr="00726602" w:rsidRDefault="00DC01C9" w:rsidP="00306B88">
            <w:pPr>
              <w:pStyle w:val="style13222631300000000552consplusnormal"/>
            </w:pPr>
            <w:r w:rsidRPr="00726602">
              <w:t xml:space="preserve">Часть </w:t>
            </w:r>
            <w:r w:rsidRPr="00726602">
              <w:rPr>
                <w:lang w:val="en-US"/>
              </w:rPr>
              <w:t>III</w:t>
            </w:r>
            <w:r w:rsidRPr="00726602">
              <w:t xml:space="preserve">. РЕГЛАМЕНТЫ ИСПОЛЬЗОВАНИЯ ТЕРРИТОРИЙ </w:t>
            </w:r>
          </w:p>
        </w:tc>
        <w:tc>
          <w:tcPr>
            <w:tcW w:w="525" w:type="pct"/>
            <w:shd w:val="pct10" w:color="F2F2F2" w:themeColor="background1" w:themeShade="F2" w:fill="F2F2F2" w:themeFill="background1" w:themeFillShade="F2"/>
            <w:vAlign w:val="center"/>
          </w:tcPr>
          <w:p w:rsidR="00DC01C9" w:rsidRPr="002F1FF6" w:rsidRDefault="00DC01C9" w:rsidP="00306B88"/>
        </w:tc>
      </w:tr>
      <w:tr w:rsidR="00DC01C9" w:rsidRPr="002F1FF6" w:rsidTr="00BC5923">
        <w:trPr>
          <w:trHeight w:val="369"/>
        </w:trPr>
        <w:tc>
          <w:tcPr>
            <w:tcW w:w="4475" w:type="pct"/>
            <w:vAlign w:val="center"/>
          </w:tcPr>
          <w:p w:rsidR="00DC01C9" w:rsidRPr="00330ABC" w:rsidRDefault="00DC01C9" w:rsidP="00306B88">
            <w:pPr>
              <w:pStyle w:val="style13222631300000000552consplusnormal"/>
            </w:pPr>
            <w:r w:rsidRPr="00BC5923">
              <w:rPr>
                <w:b/>
              </w:rPr>
              <w:lastRenderedPageBreak/>
              <w:t>Глава 1</w:t>
            </w:r>
            <w:r w:rsidR="0027604B">
              <w:rPr>
                <w:b/>
              </w:rPr>
              <w:t>6</w:t>
            </w:r>
            <w:r>
              <w:t>. Градостроительные регламенты использования территорий</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Default="00DC01C9" w:rsidP="00BC5923">
            <w:pPr>
              <w:pStyle w:val="ConsPlusNormal"/>
              <w:widowControl/>
              <w:ind w:firstLine="709"/>
              <w:outlineLvl w:val="3"/>
            </w:pPr>
            <w:r w:rsidRPr="00330ABC">
              <w:rPr>
                <w:rFonts w:ascii="Times New Roman" w:hAnsi="Times New Roman" w:cs="Times New Roman"/>
                <w:sz w:val="24"/>
                <w:szCs w:val="24"/>
              </w:rPr>
              <w:t>Статья 53. Градостроительные регламенты использования территорий  в части видов  разрешенного использования земельных участков и объектов капитального</w:t>
            </w:r>
            <w:r>
              <w:rPr>
                <w:rFonts w:ascii="Times New Roman" w:hAnsi="Times New Roman" w:cs="Times New Roman"/>
                <w:sz w:val="24"/>
                <w:szCs w:val="24"/>
              </w:rPr>
              <w:t xml:space="preserve"> строительства</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Default="00DC01C9" w:rsidP="00BC5923">
            <w:pPr>
              <w:pStyle w:val="ConsPlusNormal"/>
              <w:widowControl/>
              <w:ind w:firstLine="709"/>
              <w:outlineLvl w:val="3"/>
            </w:pPr>
            <w:r w:rsidRPr="00BC5923">
              <w:rPr>
                <w:rFonts w:ascii="Times New Roman" w:hAnsi="Times New Roman" w:cs="Times New Roman"/>
                <w:sz w:val="24"/>
                <w:szCs w:val="24"/>
              </w:rPr>
              <w:t>Статья 54.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525" w:type="pct"/>
            <w:vAlign w:val="center"/>
          </w:tcPr>
          <w:p w:rsidR="00DC01C9" w:rsidRPr="002F1FF6" w:rsidRDefault="00DC01C9" w:rsidP="00306B88"/>
        </w:tc>
      </w:tr>
      <w:tr w:rsidR="00C2052A" w:rsidRPr="002F1FF6" w:rsidTr="00BC5923">
        <w:trPr>
          <w:trHeight w:val="369"/>
        </w:trPr>
        <w:tc>
          <w:tcPr>
            <w:tcW w:w="4475" w:type="pct"/>
            <w:vAlign w:val="center"/>
          </w:tcPr>
          <w:p w:rsidR="00C2052A" w:rsidRPr="0027604B" w:rsidRDefault="00C2052A" w:rsidP="0027604B">
            <w:pPr>
              <w:pStyle w:val="ConsPlusNormal"/>
              <w:widowControl/>
              <w:ind w:firstLine="709"/>
              <w:outlineLvl w:val="3"/>
              <w:rPr>
                <w:rFonts w:ascii="Times New Roman" w:hAnsi="Times New Roman" w:cs="Times New Roman"/>
                <w:sz w:val="24"/>
                <w:szCs w:val="24"/>
              </w:rPr>
            </w:pPr>
            <w:r w:rsidRPr="0027604B">
              <w:rPr>
                <w:rFonts w:ascii="Times New Roman" w:hAnsi="Times New Roman" w:cs="Times New Roman"/>
                <w:sz w:val="24"/>
                <w:szCs w:val="24"/>
              </w:rPr>
              <w:t xml:space="preserve">Статья 55 Градостроительные регламенты зоны жилой застройки </w:t>
            </w:r>
          </w:p>
        </w:tc>
        <w:tc>
          <w:tcPr>
            <w:tcW w:w="525" w:type="pct"/>
            <w:vAlign w:val="center"/>
          </w:tcPr>
          <w:p w:rsidR="00C2052A" w:rsidRPr="002F1FF6" w:rsidRDefault="00993152" w:rsidP="00306B88">
            <w:r>
              <w:t>103</w:t>
            </w:r>
          </w:p>
        </w:tc>
      </w:tr>
      <w:tr w:rsidR="0027604B" w:rsidRPr="002F1FF6" w:rsidTr="0045033E">
        <w:trPr>
          <w:trHeight w:val="369"/>
        </w:trPr>
        <w:tc>
          <w:tcPr>
            <w:tcW w:w="4475" w:type="pct"/>
          </w:tcPr>
          <w:p w:rsidR="0027604B" w:rsidRPr="005E25FF" w:rsidRDefault="0027604B" w:rsidP="0045033E">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Статья 55-1  ЖУ- Зона усадебной застройки.</w:t>
            </w:r>
          </w:p>
        </w:tc>
        <w:tc>
          <w:tcPr>
            <w:tcW w:w="525" w:type="pct"/>
            <w:vAlign w:val="center"/>
          </w:tcPr>
          <w:p w:rsidR="0027604B" w:rsidRPr="002F1FF6" w:rsidRDefault="0027604B" w:rsidP="00306B88">
            <w:r>
              <w:t>10</w:t>
            </w:r>
            <w:r w:rsidR="00993152">
              <w:t>3</w:t>
            </w:r>
          </w:p>
        </w:tc>
      </w:tr>
      <w:tr w:rsidR="0027604B" w:rsidRPr="002F1FF6" w:rsidTr="0045033E">
        <w:trPr>
          <w:trHeight w:val="369"/>
        </w:trPr>
        <w:tc>
          <w:tcPr>
            <w:tcW w:w="4475" w:type="pct"/>
          </w:tcPr>
          <w:p w:rsidR="0027604B" w:rsidRPr="005E25FF" w:rsidRDefault="0027604B" w:rsidP="0045033E">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Статья 55-2  ЖЛ- Зона ведения ЛПХ</w:t>
            </w:r>
          </w:p>
        </w:tc>
        <w:tc>
          <w:tcPr>
            <w:tcW w:w="525" w:type="pct"/>
            <w:vAlign w:val="center"/>
          </w:tcPr>
          <w:p w:rsidR="0027604B" w:rsidRPr="002F1FF6" w:rsidRDefault="00993152" w:rsidP="00306B88">
            <w:r>
              <w:t>103</w:t>
            </w:r>
          </w:p>
        </w:tc>
      </w:tr>
      <w:tr w:rsidR="0027604B" w:rsidRPr="002F1FF6" w:rsidTr="0045033E">
        <w:trPr>
          <w:trHeight w:val="369"/>
        </w:trPr>
        <w:tc>
          <w:tcPr>
            <w:tcW w:w="4475" w:type="pct"/>
          </w:tcPr>
          <w:p w:rsidR="0027604B" w:rsidRPr="005E25FF" w:rsidRDefault="0027604B" w:rsidP="0027604B">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 xml:space="preserve">Статья 55-3  ЖМ Зона застройки малоэтажными жилыми домами  </w:t>
            </w:r>
          </w:p>
        </w:tc>
        <w:tc>
          <w:tcPr>
            <w:tcW w:w="525" w:type="pct"/>
            <w:vAlign w:val="center"/>
          </w:tcPr>
          <w:p w:rsidR="0027604B" w:rsidRPr="002F1FF6" w:rsidRDefault="00993152" w:rsidP="00306B88">
            <w:r>
              <w:t>107</w:t>
            </w:r>
          </w:p>
        </w:tc>
      </w:tr>
      <w:tr w:rsidR="0027604B" w:rsidRPr="002F1FF6" w:rsidTr="0045033E">
        <w:trPr>
          <w:trHeight w:val="369"/>
        </w:trPr>
        <w:tc>
          <w:tcPr>
            <w:tcW w:w="4475" w:type="pct"/>
          </w:tcPr>
          <w:p w:rsidR="0027604B" w:rsidRPr="005E25FF" w:rsidRDefault="0027604B" w:rsidP="0027604B">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 xml:space="preserve">Статья 55-4  ЖС Зона застройки </w:t>
            </w:r>
            <w:proofErr w:type="spellStart"/>
            <w:r w:rsidRPr="005E25FF">
              <w:rPr>
                <w:rFonts w:ascii="Times New Roman" w:eastAsiaTheme="minorHAnsi" w:hAnsi="Times New Roman" w:cs="Times New Roman"/>
                <w:sz w:val="24"/>
                <w:szCs w:val="24"/>
              </w:rPr>
              <w:t>среднеэтажными</w:t>
            </w:r>
            <w:proofErr w:type="spellEnd"/>
            <w:r w:rsidRPr="005E25FF">
              <w:rPr>
                <w:rFonts w:ascii="Times New Roman" w:eastAsiaTheme="minorHAnsi" w:hAnsi="Times New Roman" w:cs="Times New Roman"/>
                <w:sz w:val="24"/>
                <w:szCs w:val="24"/>
              </w:rPr>
              <w:t xml:space="preserve"> жилыми домами   </w:t>
            </w:r>
          </w:p>
        </w:tc>
        <w:tc>
          <w:tcPr>
            <w:tcW w:w="525" w:type="pct"/>
            <w:vAlign w:val="center"/>
          </w:tcPr>
          <w:p w:rsidR="0027604B" w:rsidRPr="002F1FF6" w:rsidRDefault="00993152" w:rsidP="00306B88">
            <w:r>
              <w:t>113</w:t>
            </w:r>
          </w:p>
        </w:tc>
      </w:tr>
      <w:tr w:rsidR="0027604B" w:rsidRPr="002F1FF6" w:rsidTr="0045033E">
        <w:trPr>
          <w:trHeight w:val="369"/>
        </w:trPr>
        <w:tc>
          <w:tcPr>
            <w:tcW w:w="4475" w:type="pct"/>
          </w:tcPr>
          <w:p w:rsidR="0027604B" w:rsidRPr="005E25FF" w:rsidRDefault="0027604B" w:rsidP="0027604B">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 xml:space="preserve">Статья 55-5  ЖЭ Зона застройки многоэтажными жилыми домами   </w:t>
            </w:r>
          </w:p>
        </w:tc>
        <w:tc>
          <w:tcPr>
            <w:tcW w:w="525" w:type="pct"/>
            <w:vAlign w:val="center"/>
          </w:tcPr>
          <w:p w:rsidR="0027604B" w:rsidRPr="002F1FF6" w:rsidRDefault="00993152" w:rsidP="00306B88">
            <w:r>
              <w:t>116</w:t>
            </w:r>
          </w:p>
        </w:tc>
      </w:tr>
      <w:tr w:rsidR="0027604B" w:rsidRPr="002F1FF6" w:rsidTr="0045033E">
        <w:trPr>
          <w:trHeight w:val="369"/>
        </w:trPr>
        <w:tc>
          <w:tcPr>
            <w:tcW w:w="4475" w:type="pct"/>
          </w:tcPr>
          <w:p w:rsidR="0027604B" w:rsidRPr="005E25FF" w:rsidRDefault="0027604B" w:rsidP="0027604B">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 xml:space="preserve">Статья 55-6  ЖД Зона застройки дачными домами    </w:t>
            </w:r>
          </w:p>
        </w:tc>
        <w:tc>
          <w:tcPr>
            <w:tcW w:w="525" w:type="pct"/>
            <w:vAlign w:val="center"/>
          </w:tcPr>
          <w:p w:rsidR="0027604B" w:rsidRPr="002F1FF6" w:rsidRDefault="00993152" w:rsidP="00306B88">
            <w:r>
              <w:t>119</w:t>
            </w:r>
          </w:p>
        </w:tc>
      </w:tr>
      <w:tr w:rsidR="0027604B" w:rsidRPr="002F1FF6" w:rsidTr="0045033E">
        <w:trPr>
          <w:trHeight w:val="369"/>
        </w:trPr>
        <w:tc>
          <w:tcPr>
            <w:tcW w:w="4475" w:type="pct"/>
          </w:tcPr>
          <w:p w:rsidR="0027604B" w:rsidRPr="005E25FF" w:rsidRDefault="0027604B" w:rsidP="0027604B">
            <w:pPr>
              <w:pStyle w:val="ConsPlusNormal"/>
              <w:jc w:val="both"/>
              <w:outlineLvl w:val="3"/>
              <w:rPr>
                <w:rFonts w:ascii="Times New Roman" w:eastAsiaTheme="minorHAnsi" w:hAnsi="Times New Roman" w:cs="Times New Roman"/>
                <w:sz w:val="24"/>
                <w:szCs w:val="24"/>
              </w:rPr>
            </w:pPr>
            <w:r w:rsidRPr="005E25FF">
              <w:rPr>
                <w:rFonts w:ascii="Times New Roman" w:eastAsiaTheme="minorHAnsi" w:hAnsi="Times New Roman" w:cs="Times New Roman"/>
                <w:sz w:val="24"/>
                <w:szCs w:val="24"/>
              </w:rPr>
              <w:t xml:space="preserve">Статья 56   Территориальные зоны общественно-делового назначения  </w:t>
            </w:r>
          </w:p>
        </w:tc>
        <w:tc>
          <w:tcPr>
            <w:tcW w:w="525" w:type="pct"/>
            <w:vAlign w:val="center"/>
          </w:tcPr>
          <w:p w:rsidR="0027604B" w:rsidRPr="002F1FF6" w:rsidRDefault="00993152" w:rsidP="00306B88">
            <w:r>
              <w:t>123</w:t>
            </w:r>
          </w:p>
        </w:tc>
      </w:tr>
      <w:tr w:rsidR="00DC01C9" w:rsidRPr="002F1FF6" w:rsidTr="00BC5923">
        <w:trPr>
          <w:trHeight w:val="369"/>
        </w:trPr>
        <w:tc>
          <w:tcPr>
            <w:tcW w:w="4475" w:type="pct"/>
            <w:vAlign w:val="center"/>
          </w:tcPr>
          <w:p w:rsidR="00DC01C9" w:rsidRDefault="00DC01C9" w:rsidP="00BC5923">
            <w:pPr>
              <w:pStyle w:val="ConsPlusNormal"/>
            </w:pPr>
            <w:r w:rsidRPr="00BC5923">
              <w:rPr>
                <w:rFonts w:ascii="Times New Roman" w:hAnsi="Times New Roman" w:cs="Times New Roman"/>
                <w:b/>
                <w:sz w:val="24"/>
                <w:szCs w:val="24"/>
              </w:rPr>
              <w:t xml:space="preserve">Глава 17. </w:t>
            </w:r>
            <w:r w:rsidRPr="00BC5923">
              <w:rPr>
                <w:rFonts w:ascii="Times New Roman" w:hAnsi="Times New Roman" w:cs="Times New Roman"/>
                <w:sz w:val="24"/>
                <w:szCs w:val="24"/>
              </w:rPr>
              <w:t>Сельскохозяйственные регламенты использования территорий</w:t>
            </w:r>
          </w:p>
        </w:tc>
        <w:tc>
          <w:tcPr>
            <w:tcW w:w="525" w:type="pct"/>
            <w:vAlign w:val="center"/>
          </w:tcPr>
          <w:p w:rsidR="00DC01C9" w:rsidRPr="002F1FF6" w:rsidRDefault="00993152" w:rsidP="00306B88">
            <w:r>
              <w:t>124</w:t>
            </w:r>
          </w:p>
        </w:tc>
      </w:tr>
      <w:tr w:rsidR="00DC01C9" w:rsidRPr="002F1FF6" w:rsidTr="00BC5923">
        <w:trPr>
          <w:trHeight w:val="369"/>
        </w:trPr>
        <w:tc>
          <w:tcPr>
            <w:tcW w:w="4475" w:type="pct"/>
            <w:vAlign w:val="center"/>
          </w:tcPr>
          <w:p w:rsidR="00DC01C9" w:rsidRDefault="00DC01C9" w:rsidP="00306B88">
            <w:r w:rsidRPr="00330ABC">
              <w:t>Статья 5</w:t>
            </w:r>
            <w:r w:rsidR="0027604B">
              <w:t>6</w:t>
            </w:r>
            <w:r w:rsidRPr="00330ABC">
              <w:t xml:space="preserve">. Сельскохозяйственные регламенты </w:t>
            </w:r>
            <w:r>
              <w:t>и</w:t>
            </w:r>
            <w:r w:rsidRPr="00330ABC">
              <w:t>спользования территорий в части видов  разрешенного использования земельных участков и объектов капитального</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Default="00DC01C9" w:rsidP="0027604B">
            <w:pPr>
              <w:pStyle w:val="ConsPlusNormal"/>
              <w:widowControl/>
              <w:ind w:firstLine="709"/>
              <w:outlineLvl w:val="3"/>
            </w:pPr>
            <w:r w:rsidRPr="00330ABC">
              <w:rPr>
                <w:rFonts w:ascii="Times New Roman" w:hAnsi="Times New Roman" w:cs="Times New Roman"/>
                <w:sz w:val="24"/>
                <w:szCs w:val="24"/>
              </w:rPr>
              <w:t>Статья 5</w:t>
            </w:r>
            <w:r w:rsidR="0027604B">
              <w:rPr>
                <w:rFonts w:ascii="Times New Roman" w:hAnsi="Times New Roman" w:cs="Times New Roman"/>
                <w:sz w:val="24"/>
                <w:szCs w:val="24"/>
              </w:rPr>
              <w:t>7</w:t>
            </w:r>
            <w:r w:rsidRPr="00330ABC">
              <w:rPr>
                <w:rFonts w:ascii="Times New Roman" w:hAnsi="Times New Roman" w:cs="Times New Roman"/>
                <w:sz w:val="24"/>
                <w:szCs w:val="24"/>
              </w:rPr>
              <w:t>. Сельскохозяйственные регламенты использования территорий в части предельных (максимальных и(или) минимальных) размеров земельных участков</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Default="00DC01C9" w:rsidP="00306B88">
            <w:pPr>
              <w:pStyle w:val="style13222631300000000552consplusnormal"/>
            </w:pPr>
            <w:r>
              <w:t xml:space="preserve">Глава 18. Ограничения в использовании земельных участков и объектов капитального строительства в связи с установлением охранных и защитных зон </w:t>
            </w:r>
          </w:p>
        </w:tc>
        <w:tc>
          <w:tcPr>
            <w:tcW w:w="525" w:type="pct"/>
            <w:vAlign w:val="center"/>
          </w:tcPr>
          <w:p w:rsidR="00DC01C9" w:rsidRPr="002F1FF6" w:rsidRDefault="00DC01C9" w:rsidP="00306B88"/>
        </w:tc>
      </w:tr>
      <w:tr w:rsidR="00DC01C9" w:rsidRPr="002F1FF6" w:rsidTr="00BC5923">
        <w:trPr>
          <w:trHeight w:val="369"/>
        </w:trPr>
        <w:tc>
          <w:tcPr>
            <w:tcW w:w="4475" w:type="pct"/>
            <w:vAlign w:val="center"/>
          </w:tcPr>
          <w:p w:rsidR="00DC01C9" w:rsidRDefault="00DC01C9" w:rsidP="0027604B">
            <w:pPr>
              <w:pStyle w:val="ConsPlusNormal"/>
              <w:widowControl/>
              <w:ind w:firstLine="709"/>
              <w:outlineLvl w:val="3"/>
            </w:pPr>
            <w:r w:rsidRPr="00330ABC">
              <w:rPr>
                <w:rFonts w:ascii="Times New Roman" w:hAnsi="Times New Roman" w:cs="Times New Roman"/>
                <w:sz w:val="24"/>
                <w:szCs w:val="24"/>
              </w:rPr>
              <w:t>Статья 5</w:t>
            </w:r>
            <w:r w:rsidR="0027604B">
              <w:rPr>
                <w:rFonts w:ascii="Times New Roman" w:hAnsi="Times New Roman" w:cs="Times New Roman"/>
                <w:sz w:val="24"/>
                <w:szCs w:val="24"/>
              </w:rPr>
              <w:t>8</w:t>
            </w:r>
            <w:r w:rsidRPr="00330ABC">
              <w:rPr>
                <w:rFonts w:ascii="Times New Roman" w:hAnsi="Times New Roman" w:cs="Times New Roman"/>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525" w:type="pct"/>
            <w:vAlign w:val="center"/>
          </w:tcPr>
          <w:p w:rsidR="00DC01C9" w:rsidRPr="002F1FF6" w:rsidRDefault="00993152" w:rsidP="00306B88">
            <w:r>
              <w:t>127</w:t>
            </w:r>
          </w:p>
        </w:tc>
      </w:tr>
      <w:tr w:rsidR="00E94EE3" w:rsidRPr="002F1FF6" w:rsidTr="00BC5923">
        <w:trPr>
          <w:trHeight w:val="369"/>
        </w:trPr>
        <w:tc>
          <w:tcPr>
            <w:tcW w:w="4475" w:type="pct"/>
            <w:vAlign w:val="center"/>
          </w:tcPr>
          <w:p w:rsidR="00E94EE3" w:rsidRPr="00330ABC" w:rsidRDefault="00E94EE3" w:rsidP="00306B88"/>
        </w:tc>
        <w:tc>
          <w:tcPr>
            <w:tcW w:w="525" w:type="pct"/>
            <w:vAlign w:val="center"/>
          </w:tcPr>
          <w:p w:rsidR="00E94EE3" w:rsidRPr="002F1FF6" w:rsidRDefault="00E94EE3" w:rsidP="00306B88"/>
        </w:tc>
      </w:tr>
    </w:tbl>
    <w:p w:rsidR="00E94EE3" w:rsidRDefault="00E94EE3" w:rsidP="00306B88">
      <w:r>
        <w:br w:type="page"/>
      </w:r>
    </w:p>
    <w:p w:rsidR="003C3AAB" w:rsidRPr="00C952F9" w:rsidRDefault="003C3AAB" w:rsidP="00C952F9">
      <w:pPr>
        <w:pStyle w:val="style13222631300000000552consplusnormal"/>
        <w:spacing w:before="0" w:beforeAutospacing="0" w:after="0" w:afterAutospacing="0"/>
        <w:ind w:firstLine="709"/>
        <w:jc w:val="center"/>
        <w:outlineLvl w:val="2"/>
        <w:rPr>
          <w:rFonts w:eastAsia="Times New Roman" w:cs="Times New Roman"/>
          <w:sz w:val="36"/>
          <w:szCs w:val="36"/>
        </w:rPr>
      </w:pPr>
      <w:r w:rsidRPr="00C952F9">
        <w:rPr>
          <w:rFonts w:eastAsia="Times New Roman" w:cs="Times New Roman"/>
          <w:sz w:val="36"/>
          <w:szCs w:val="36"/>
        </w:rPr>
        <w:lastRenderedPageBreak/>
        <w:t>Раздел I</w:t>
      </w:r>
    </w:p>
    <w:p w:rsidR="003C3AAB" w:rsidRPr="00774D9A" w:rsidRDefault="00774D9A" w:rsidP="00774D9A">
      <w:pPr>
        <w:pStyle w:val="ConsPlusNormal"/>
        <w:widowControl/>
        <w:ind w:firstLine="709"/>
        <w:jc w:val="center"/>
        <w:outlineLvl w:val="2"/>
        <w:rPr>
          <w:sz w:val="36"/>
          <w:szCs w:val="36"/>
        </w:rPr>
      </w:pPr>
      <w:r w:rsidRPr="00774D9A">
        <w:rPr>
          <w:rFonts w:ascii="Times New Roman" w:hAnsi="Times New Roman" w:cs="Times New Roman"/>
          <w:sz w:val="36"/>
          <w:szCs w:val="36"/>
        </w:rPr>
        <w:t>ПОРЯДОК РЕГУЛИРОВАНИЯ ЗЕМЛЕПОЛЬЗОВАНИЯ И ЗАСТРОЙКИ</w:t>
      </w:r>
    </w:p>
    <w:p w:rsidR="00195D5D" w:rsidRDefault="00195D5D" w:rsidP="00306B88"/>
    <w:p w:rsidR="00360F2A" w:rsidRDefault="00360F2A" w:rsidP="00306B88">
      <w:r>
        <w:t>ПРЕАМБУЛА</w:t>
      </w:r>
    </w:p>
    <w:p w:rsidR="00360F2A" w:rsidRDefault="00360F2A" w:rsidP="00360F2A">
      <w:pPr>
        <w:pStyle w:val="ConsPlusNormal"/>
        <w:widowControl/>
        <w:ind w:firstLine="709"/>
        <w:jc w:val="center"/>
        <w:rPr>
          <w:rFonts w:ascii="Times New Roman" w:hAnsi="Times New Roman" w:cs="Times New Roman"/>
          <w:sz w:val="28"/>
          <w:szCs w:val="28"/>
        </w:rPr>
      </w:pPr>
    </w:p>
    <w:p w:rsidR="00360F2A" w:rsidRPr="00305252" w:rsidRDefault="00360F2A" w:rsidP="00305252">
      <w:pPr>
        <w:pStyle w:val="aff4"/>
        <w:rPr>
          <w:sz w:val="28"/>
          <w:szCs w:val="28"/>
        </w:rPr>
      </w:pPr>
      <w:r w:rsidRPr="00305252">
        <w:rPr>
          <w:sz w:val="28"/>
          <w:szCs w:val="28"/>
        </w:rPr>
        <w:t xml:space="preserve">Правила землепользования и застройки </w:t>
      </w:r>
      <w:r w:rsidR="00766D91" w:rsidRPr="00305252">
        <w:rPr>
          <w:sz w:val="28"/>
          <w:szCs w:val="28"/>
        </w:rPr>
        <w:t xml:space="preserve">МО «Беловское сельское поселение» </w:t>
      </w:r>
      <w:r w:rsidRPr="00305252">
        <w:rPr>
          <w:sz w:val="28"/>
          <w:szCs w:val="28"/>
        </w:rPr>
        <w:t xml:space="preserve">(далее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035E74" w:rsidRPr="00305252">
        <w:rPr>
          <w:sz w:val="28"/>
          <w:szCs w:val="28"/>
        </w:rPr>
        <w:t xml:space="preserve">Белгородской области и МО «Беловское сельское поселение», </w:t>
      </w:r>
      <w:r w:rsidRPr="00305252">
        <w:rPr>
          <w:sz w:val="28"/>
          <w:szCs w:val="28"/>
        </w:rPr>
        <w:t>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w:t>
      </w:r>
      <w:r w:rsidR="00035E74" w:rsidRPr="00305252">
        <w:rPr>
          <w:sz w:val="28"/>
          <w:szCs w:val="28"/>
        </w:rPr>
        <w:t xml:space="preserve"> поселения</w:t>
      </w:r>
      <w:r w:rsidRPr="00305252">
        <w:rPr>
          <w:sz w:val="28"/>
          <w:szCs w:val="28"/>
        </w:rPr>
        <w:t>,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035E74" w:rsidRPr="00305252" w:rsidRDefault="00035E74" w:rsidP="00305252">
      <w:pPr>
        <w:pStyle w:val="aff4"/>
        <w:rPr>
          <w:sz w:val="28"/>
          <w:szCs w:val="28"/>
        </w:rPr>
      </w:pPr>
      <w:r w:rsidRPr="00305252">
        <w:rPr>
          <w:sz w:val="28"/>
          <w:szCs w:val="28"/>
        </w:rPr>
        <w:t>Правила застройки разработаны на основе Генерального плана МО «Беловское сельское поселение», разработанного в 2010 году и откорректированного в 2014г.</w:t>
      </w:r>
    </w:p>
    <w:p w:rsidR="00360F2A" w:rsidRPr="0028647C" w:rsidRDefault="00360F2A" w:rsidP="00360F2A">
      <w:pPr>
        <w:pStyle w:val="ConsPlusNormal"/>
        <w:widowControl/>
        <w:ind w:firstLine="709"/>
        <w:jc w:val="both"/>
        <w:rPr>
          <w:rFonts w:ascii="Times New Roman" w:hAnsi="Times New Roman" w:cs="Times New Roman"/>
          <w:sz w:val="28"/>
          <w:szCs w:val="28"/>
        </w:rPr>
      </w:pPr>
    </w:p>
    <w:p w:rsidR="00360F2A" w:rsidRDefault="00360F2A" w:rsidP="00306B88">
      <w:r>
        <w:br w:type="page"/>
      </w:r>
    </w:p>
    <w:p w:rsidR="00F51805" w:rsidRDefault="00F51805" w:rsidP="00F51805">
      <w:pPr>
        <w:pStyle w:val="ConsPlusNormal"/>
        <w:widowControl/>
        <w:ind w:firstLine="709"/>
        <w:jc w:val="center"/>
        <w:outlineLvl w:val="2"/>
        <w:rPr>
          <w:rFonts w:ascii="Times New Roman" w:hAnsi="Times New Roman" w:cs="Times New Roman"/>
          <w:sz w:val="28"/>
          <w:szCs w:val="28"/>
        </w:rPr>
      </w:pPr>
      <w:r w:rsidRPr="00F51805">
        <w:rPr>
          <w:rFonts w:ascii="Times New Roman" w:hAnsi="Times New Roman" w:cs="Times New Roman"/>
          <w:sz w:val="28"/>
          <w:szCs w:val="28"/>
        </w:rPr>
        <w:lastRenderedPageBreak/>
        <w:t xml:space="preserve">Часть I. ПОРЯДОК РЕГУЛИРОВАНИЯ </w:t>
      </w:r>
    </w:p>
    <w:p w:rsidR="00F51805" w:rsidRPr="00F51805" w:rsidRDefault="00F51805" w:rsidP="00F51805">
      <w:pPr>
        <w:pStyle w:val="ConsPlusNormal"/>
        <w:widowControl/>
        <w:ind w:firstLine="709"/>
        <w:jc w:val="center"/>
        <w:outlineLvl w:val="2"/>
        <w:rPr>
          <w:rFonts w:ascii="Times New Roman" w:hAnsi="Times New Roman" w:cs="Times New Roman"/>
          <w:sz w:val="28"/>
          <w:szCs w:val="28"/>
        </w:rPr>
      </w:pPr>
      <w:r w:rsidRPr="00F51805">
        <w:rPr>
          <w:rFonts w:ascii="Times New Roman" w:hAnsi="Times New Roman" w:cs="Times New Roman"/>
          <w:sz w:val="28"/>
          <w:szCs w:val="28"/>
        </w:rPr>
        <w:t>ЗЕМЛЕПОЛЬЗОВАНИЯ И ЗАСТРОЙКИ</w:t>
      </w:r>
      <w:r>
        <w:rPr>
          <w:rFonts w:ascii="Times New Roman" w:hAnsi="Times New Roman" w:cs="Times New Roman"/>
          <w:sz w:val="28"/>
          <w:szCs w:val="28"/>
        </w:rPr>
        <w:t xml:space="preserve"> </w:t>
      </w:r>
      <w:r w:rsidRPr="00F51805">
        <w:rPr>
          <w:rFonts w:ascii="Times New Roman" w:hAnsi="Times New Roman" w:cs="Times New Roman"/>
          <w:sz w:val="28"/>
          <w:szCs w:val="28"/>
        </w:rPr>
        <w:t xml:space="preserve">НА ОСНОВЕ </w:t>
      </w:r>
      <w:r>
        <w:rPr>
          <w:rFonts w:ascii="Times New Roman" w:hAnsi="Times New Roman" w:cs="Times New Roman"/>
          <w:sz w:val="28"/>
          <w:szCs w:val="28"/>
        </w:rPr>
        <w:t>ТЕРРИТОРИАЛЬНОГО</w:t>
      </w:r>
      <w:r w:rsidRPr="00F51805">
        <w:rPr>
          <w:rFonts w:ascii="Times New Roman" w:hAnsi="Times New Roman" w:cs="Times New Roman"/>
          <w:sz w:val="28"/>
          <w:szCs w:val="28"/>
        </w:rPr>
        <w:t xml:space="preserve"> ЗОНИРОВАНИЯ</w:t>
      </w:r>
    </w:p>
    <w:p w:rsidR="00E94EE3" w:rsidRPr="00E94EE3" w:rsidRDefault="00E94EE3" w:rsidP="00F5180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поселение </w:t>
      </w:r>
      <w:r>
        <w:rPr>
          <w:rFonts w:ascii="Times New Roman" w:hAnsi="Times New Roman" w:cs="Times New Roman"/>
          <w:sz w:val="28"/>
          <w:szCs w:val="28"/>
          <w:lang w:val="en-US"/>
        </w:rPr>
        <w:t>III</w:t>
      </w:r>
      <w:r w:rsidRPr="00E94EE3">
        <w:rPr>
          <w:rFonts w:ascii="Times New Roman" w:hAnsi="Times New Roman" w:cs="Times New Roman"/>
          <w:sz w:val="28"/>
          <w:szCs w:val="28"/>
        </w:rPr>
        <w:t xml:space="preserve"> </w:t>
      </w:r>
      <w:r>
        <w:rPr>
          <w:rFonts w:ascii="Times New Roman" w:hAnsi="Times New Roman" w:cs="Times New Roman"/>
          <w:sz w:val="28"/>
          <w:szCs w:val="28"/>
        </w:rPr>
        <w:t>типа)</w:t>
      </w:r>
    </w:p>
    <w:p w:rsidR="00E94EE3" w:rsidRPr="00F51805" w:rsidRDefault="00E94EE3" w:rsidP="00F51805">
      <w:pPr>
        <w:pStyle w:val="ConsPlusNormal"/>
        <w:widowControl/>
        <w:ind w:firstLine="709"/>
        <w:jc w:val="center"/>
        <w:rPr>
          <w:rFonts w:ascii="Times New Roman" w:hAnsi="Times New Roman" w:cs="Times New Roman"/>
          <w:sz w:val="28"/>
          <w:szCs w:val="28"/>
        </w:rPr>
      </w:pPr>
    </w:p>
    <w:p w:rsidR="00F51805" w:rsidRPr="00F51805" w:rsidRDefault="00F51805" w:rsidP="00305252">
      <w:pPr>
        <w:pStyle w:val="10"/>
      </w:pPr>
      <w:r w:rsidRPr="00F51805">
        <w:t>Глава 1. ОБЩИЕ ПОЛОЖЕНИЯ ПО ПРИМЕНЕНИЮ ПРАВИЛ</w:t>
      </w:r>
    </w:p>
    <w:p w:rsidR="00F51805" w:rsidRPr="00305252" w:rsidRDefault="00F51805" w:rsidP="00305252">
      <w:pPr>
        <w:pStyle w:val="3"/>
      </w:pPr>
      <w:r w:rsidRPr="00305252">
        <w:t>Статья 1. Основные понятия, используемые в настоящих Правилах</w:t>
      </w:r>
    </w:p>
    <w:p w:rsidR="00F51805" w:rsidRPr="00F51805" w:rsidRDefault="00F51805" w:rsidP="00305252">
      <w:pPr>
        <w:pStyle w:val="aff4"/>
      </w:pPr>
      <w:r w:rsidRPr="00F51805">
        <w:t>Понятия, используемые в настоящих Правилах, применяются в следующем значении:</w:t>
      </w:r>
    </w:p>
    <w:p w:rsidR="00F51805" w:rsidRPr="00F51805" w:rsidRDefault="00F51805" w:rsidP="00305252">
      <w:pPr>
        <w:pStyle w:val="aff4"/>
      </w:pPr>
      <w:r w:rsidRPr="00F51805">
        <w:rPr>
          <w:b/>
        </w:rPr>
        <w:t>акт выбора земельного участка</w:t>
      </w:r>
      <w:r w:rsidRPr="00F51805">
        <w:t xml:space="preserve"> - документ, являющийся результатом выбора земельного участка для строительства нежилого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утверждаемый постановлением Администрации Поселения;</w:t>
      </w:r>
    </w:p>
    <w:p w:rsidR="00F51805" w:rsidRPr="00F51805" w:rsidRDefault="00F51805" w:rsidP="00305252">
      <w:pPr>
        <w:pStyle w:val="aff4"/>
      </w:pPr>
      <w:r w:rsidRPr="00F51805">
        <w:rPr>
          <w:b/>
        </w:rPr>
        <w:t>акт приемки</w:t>
      </w:r>
      <w:r w:rsidRPr="00F51805">
        <w:t xml:space="preserve">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F51805" w:rsidRPr="00F51805" w:rsidRDefault="00F51805" w:rsidP="00305252">
      <w:pPr>
        <w:pStyle w:val="aff4"/>
      </w:pPr>
      <w:r w:rsidRPr="00F51805">
        <w:rPr>
          <w:b/>
        </w:rPr>
        <w:t>арендаторы земельных участков</w:t>
      </w:r>
      <w:r w:rsidRPr="00F51805">
        <w:t xml:space="preserve"> - лица, владеющие и пользующиеся земельным участком по договору аренды;</w:t>
      </w:r>
    </w:p>
    <w:p w:rsidR="00F51805" w:rsidRPr="00F51805" w:rsidRDefault="00F51805" w:rsidP="00305252">
      <w:pPr>
        <w:pStyle w:val="aff4"/>
      </w:pPr>
      <w:r w:rsidRPr="00F51805">
        <w:rPr>
          <w:b/>
        </w:rPr>
        <w:t>блокированный жилой дом</w:t>
      </w:r>
      <w:r w:rsidRPr="00F51805">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51805" w:rsidRPr="00F51805" w:rsidRDefault="00F51805" w:rsidP="00305252">
      <w:pPr>
        <w:pStyle w:val="aff4"/>
      </w:pPr>
      <w:r w:rsidRPr="00F51805">
        <w:rPr>
          <w:b/>
        </w:rPr>
        <w:t>боковые границы участка</w:t>
      </w:r>
      <w:r w:rsidRPr="00F51805">
        <w:t xml:space="preserve"> - границы, соединяющие лицевую и заднюю границы участка;</w:t>
      </w:r>
    </w:p>
    <w:p w:rsidR="00F51805" w:rsidRPr="00F51805" w:rsidRDefault="00F51805" w:rsidP="00305252">
      <w:pPr>
        <w:pStyle w:val="aff4"/>
      </w:pPr>
      <w:r w:rsidRPr="00F51805">
        <w:rPr>
          <w:b/>
        </w:rPr>
        <w:t>виды разрешенного использования земельных участков и объектов капитального строительства</w:t>
      </w:r>
      <w:r w:rsidRPr="00F51805">
        <w:t xml:space="preserve"> - виды деятельности, объекты, осуществлять и размещать которые на земельных участках разрешено в силу </w:t>
      </w:r>
      <w:proofErr w:type="spellStart"/>
      <w:r w:rsidRPr="00F51805">
        <w:t>поименования</w:t>
      </w:r>
      <w:proofErr w:type="spellEnd"/>
      <w:r w:rsidRPr="00F51805">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51805" w:rsidRPr="00F51805" w:rsidRDefault="00F51805" w:rsidP="00305252">
      <w:pPr>
        <w:pStyle w:val="aff4"/>
      </w:pPr>
      <w:r w:rsidRPr="00F51805">
        <w:rPr>
          <w:b/>
        </w:rPr>
        <w:t>вновь выявленный объект культурного наследия</w:t>
      </w:r>
      <w:r w:rsidRPr="00F51805">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w:t>
      </w:r>
      <w:r w:rsidRPr="00F51805">
        <w:lastRenderedPageBreak/>
        <w:t>органом государственной власти о включении его в указанный реестр, об отказе в таком включении;</w:t>
      </w:r>
    </w:p>
    <w:p w:rsidR="00F51805" w:rsidRPr="00F51805" w:rsidRDefault="00F51805" w:rsidP="00305252">
      <w:pPr>
        <w:pStyle w:val="aff4"/>
      </w:pPr>
      <w:proofErr w:type="spellStart"/>
      <w:r w:rsidRPr="00F51805">
        <w:rPr>
          <w:b/>
        </w:rPr>
        <w:t>водоохранная</w:t>
      </w:r>
      <w:proofErr w:type="spellEnd"/>
      <w:r w:rsidRPr="00F51805">
        <w:rPr>
          <w:b/>
        </w:rPr>
        <w:t xml:space="preserve"> зона </w:t>
      </w:r>
      <w:r w:rsidRPr="00F51805">
        <w:t>-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51805" w:rsidRPr="00F51805" w:rsidRDefault="00F51805" w:rsidP="00305252">
      <w:pPr>
        <w:pStyle w:val="aff4"/>
      </w:pPr>
      <w:r w:rsidRPr="00F51805">
        <w:rPr>
          <w:b/>
        </w:rPr>
        <w:t>временные здания и сооружения</w:t>
      </w:r>
      <w:r w:rsidRPr="00F51805">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F51805">
        <w:t>автомоечный</w:t>
      </w:r>
      <w:proofErr w:type="spellEnd"/>
      <w:r w:rsidRPr="00F51805">
        <w:t xml:space="preserve"> комплекс, размещаемый до реконструкции дороги, и др.);</w:t>
      </w:r>
    </w:p>
    <w:p w:rsidR="00F51805" w:rsidRPr="00F51805" w:rsidRDefault="00F51805" w:rsidP="00305252">
      <w:pPr>
        <w:pStyle w:val="aff4"/>
      </w:pPr>
      <w:r w:rsidRPr="00F51805">
        <w:rPr>
          <w:b/>
        </w:rPr>
        <w:t>временные здания и сооружения для нужд строительного процесса</w:t>
      </w:r>
      <w:r w:rsidRPr="00F51805">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F51805" w:rsidRDefault="00F51805" w:rsidP="00305252">
      <w:pPr>
        <w:pStyle w:val="aff4"/>
      </w:pPr>
      <w:r w:rsidRPr="00F51805">
        <w:rPr>
          <w:b/>
        </w:rPr>
        <w:t>вспомогательные виды разрешенного использования земельных участков и объектов капитального строительства</w:t>
      </w:r>
      <w:r w:rsidRPr="00F51805">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51805" w:rsidRPr="00F51805" w:rsidRDefault="00F51805" w:rsidP="00305252">
      <w:pPr>
        <w:pStyle w:val="aff4"/>
      </w:pPr>
      <w:r w:rsidRPr="00F51805">
        <w:rPr>
          <w:b/>
        </w:rPr>
        <w:t>высота здания, строения, сооружения</w:t>
      </w:r>
      <w:r w:rsidRPr="00F51805">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F51805" w:rsidRPr="00F51805" w:rsidRDefault="00F51805" w:rsidP="00305252">
      <w:pPr>
        <w:pStyle w:val="aff4"/>
      </w:pPr>
      <w:r w:rsidRPr="00F51805">
        <w:rPr>
          <w:b/>
        </w:rPr>
        <w:t>государственный строительный надзор</w:t>
      </w:r>
      <w:r w:rsidRPr="00F5180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F51805" w:rsidRDefault="00F51805" w:rsidP="00305252">
      <w:pPr>
        <w:pStyle w:val="aff4"/>
      </w:pPr>
      <w:proofErr w:type="spellStart"/>
      <w:r w:rsidRPr="00F51805">
        <w:rPr>
          <w:b/>
        </w:rPr>
        <w:t>градорегулирование</w:t>
      </w:r>
      <w:proofErr w:type="spellEnd"/>
      <w:r w:rsidRPr="00F51805">
        <w:rPr>
          <w:b/>
        </w:rPr>
        <w:t xml:space="preserve"> </w:t>
      </w:r>
      <w:r w:rsidRPr="00F51805">
        <w:t>-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F51805" w:rsidRPr="00F51805" w:rsidRDefault="00F51805" w:rsidP="00305252">
      <w:pPr>
        <w:pStyle w:val="aff4"/>
      </w:pPr>
      <w:r w:rsidRPr="00F51805">
        <w:rPr>
          <w:b/>
        </w:rPr>
        <w:t>градостроительная деятельность</w:t>
      </w:r>
      <w:r w:rsidRPr="00F51805">
        <w:t xml:space="preserve"> - деятельность по развитию территорий, в том числе городов, осуществляемая в виде территориального планирования, территориального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F51805" w:rsidRPr="00F51805" w:rsidRDefault="00F51805" w:rsidP="00305252">
      <w:pPr>
        <w:pStyle w:val="aff4"/>
      </w:pPr>
      <w:bookmarkStart w:id="0" w:name="а1"/>
      <w:bookmarkEnd w:id="0"/>
      <w:r w:rsidRPr="00F51805">
        <w:rPr>
          <w:b/>
        </w:rPr>
        <w:t>градостроительное задание</w:t>
      </w:r>
      <w:r w:rsidRPr="00F51805">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w:t>
      </w:r>
      <w:r w:rsidRPr="00F51805">
        <w:lastRenderedPageBreak/>
        <w:t xml:space="preserve">иных условий его проектирования, предусмотренных действующим законодательством, настоящими Правилами. </w:t>
      </w:r>
    </w:p>
    <w:p w:rsidR="00F51805" w:rsidRPr="00F51805" w:rsidRDefault="00F51805" w:rsidP="00305252">
      <w:pPr>
        <w:pStyle w:val="aff4"/>
      </w:pPr>
      <w:r w:rsidRPr="00F51805">
        <w:rPr>
          <w:b/>
        </w:rPr>
        <w:t>градостроительные изменения</w:t>
      </w:r>
      <w:r w:rsidRPr="00F51805">
        <w:t xml:space="preserve"> - изменение параметров, видов использования земельных участков и (или) объектов капитального строительства в соответствии с требованиями регламента использования территорий;</w:t>
      </w:r>
    </w:p>
    <w:p w:rsidR="00F51805" w:rsidRPr="00F51805" w:rsidRDefault="00F51805" w:rsidP="00305252">
      <w:pPr>
        <w:pStyle w:val="aff4"/>
      </w:pPr>
      <w:r w:rsidRPr="00F51805">
        <w:rPr>
          <w:b/>
        </w:rPr>
        <w:t>градостроительная подготовка территорий</w:t>
      </w:r>
      <w:r w:rsidRPr="00F51805">
        <w:t xml:space="preserve"> -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51805" w:rsidRPr="00F51805" w:rsidRDefault="00F51805" w:rsidP="00305252">
      <w:pPr>
        <w:pStyle w:val="aff4"/>
      </w:pPr>
      <w:r w:rsidRPr="00F51805">
        <w:rPr>
          <w:b/>
        </w:rPr>
        <w:t xml:space="preserve">градостроительная подготовка реконструкции объекта - </w:t>
      </w:r>
      <w:r w:rsidRPr="00F51805">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51805" w:rsidRPr="00F51805" w:rsidRDefault="00F51805" w:rsidP="00305252">
      <w:pPr>
        <w:pStyle w:val="aff4"/>
      </w:pPr>
      <w:r w:rsidRPr="00F51805">
        <w:rPr>
          <w:b/>
        </w:rPr>
        <w:t>градостроительный план земельного участка</w:t>
      </w:r>
      <w:r w:rsidRPr="00F51805">
        <w:t xml:space="preserve"> (ГПЗУ)-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51805" w:rsidRPr="00F51805" w:rsidRDefault="00F51805" w:rsidP="00305252">
      <w:pPr>
        <w:pStyle w:val="aff4"/>
      </w:pPr>
      <w:r w:rsidRPr="00F51805">
        <w:rPr>
          <w:b/>
        </w:rPr>
        <w:t>градостроительный регламент</w:t>
      </w:r>
      <w:r w:rsidRPr="00F51805">
        <w:t xml:space="preserve"> – регламент использования территории, устанавливаемый Правилами 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w:t>
      </w:r>
    </w:p>
    <w:p w:rsidR="00F51805" w:rsidRPr="00F51805" w:rsidRDefault="00F51805" w:rsidP="00305252">
      <w:pPr>
        <w:pStyle w:val="aff4"/>
      </w:pPr>
      <w:r w:rsidRPr="00F51805">
        <w:rPr>
          <w:b/>
        </w:rPr>
        <w:t>дачное строительство</w:t>
      </w:r>
      <w:r w:rsidRPr="00F51805">
        <w:t xml:space="preserve"> - использование земельного участка, предоставленного гражданину или приобретенного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51805" w:rsidRPr="00F51805" w:rsidRDefault="00F51805" w:rsidP="00305252">
      <w:pPr>
        <w:pStyle w:val="aff4"/>
      </w:pPr>
      <w:r w:rsidRPr="00F51805">
        <w:rPr>
          <w:b/>
        </w:rPr>
        <w:t>задняя граница участка</w:t>
      </w:r>
      <w:r w:rsidRPr="00F51805">
        <w:t xml:space="preserve"> - граница участка, как правило, параллельная лицевой границе земельного участка; </w:t>
      </w:r>
    </w:p>
    <w:p w:rsidR="00F51805" w:rsidRPr="00F51805" w:rsidRDefault="00F51805" w:rsidP="00305252">
      <w:pPr>
        <w:pStyle w:val="aff4"/>
      </w:pPr>
      <w:r w:rsidRPr="00F51805">
        <w:rPr>
          <w:b/>
        </w:rPr>
        <w:t>заказчик</w:t>
      </w:r>
      <w:r w:rsidRPr="00F51805">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51805" w:rsidRPr="00F51805" w:rsidRDefault="00F51805" w:rsidP="00305252">
      <w:pPr>
        <w:pStyle w:val="aff4"/>
      </w:pPr>
      <w:r w:rsidRPr="00F51805">
        <w:rPr>
          <w:b/>
        </w:rPr>
        <w:lastRenderedPageBreak/>
        <w:t>застройщик</w:t>
      </w:r>
      <w:r w:rsidRPr="00F51805">
        <w:t xml:space="preserve"> – физическое лицо (в том числе индивидуальный предприниматель) или юридическое лицо, которое обеспечивает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51805" w:rsidRPr="00F51805" w:rsidRDefault="00F51805" w:rsidP="00305252">
      <w:pPr>
        <w:pStyle w:val="aff4"/>
      </w:pPr>
      <w:r w:rsidRPr="00F51805">
        <w:rPr>
          <w:b/>
        </w:rPr>
        <w:t>зеленые насаждения общего пользования</w:t>
      </w:r>
      <w:r w:rsidRPr="00F51805">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F51805" w:rsidRDefault="00F51805" w:rsidP="00305252">
      <w:pPr>
        <w:pStyle w:val="aff4"/>
      </w:pPr>
      <w:r w:rsidRPr="00F51805">
        <w:rPr>
          <w:b/>
        </w:rPr>
        <w:t>зеленые насаждения ограниченного пользования</w:t>
      </w:r>
      <w:r w:rsidRPr="00F51805">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F51805" w:rsidRDefault="00F51805" w:rsidP="00305252">
      <w:pPr>
        <w:pStyle w:val="aff4"/>
      </w:pPr>
      <w:r w:rsidRPr="00F51805">
        <w:rPr>
          <w:b/>
        </w:rPr>
        <w:t>зеленые насаждения внутриквартального озеленения</w:t>
      </w:r>
      <w:r w:rsidRPr="00F51805">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F51805" w:rsidRDefault="00F51805" w:rsidP="00305252">
      <w:pPr>
        <w:pStyle w:val="aff4"/>
      </w:pPr>
      <w:r w:rsidRPr="00F51805">
        <w:rPr>
          <w:b/>
        </w:rPr>
        <w:t>земельные участки как объекты градостроительной деятельности</w:t>
      </w:r>
      <w:r w:rsidRPr="00F51805">
        <w:t xml:space="preserve"> - часть поверхности земли, границы которой описаны и удостоверены в установленном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F51805" w:rsidRPr="00F51805" w:rsidRDefault="00F51805" w:rsidP="00305252">
      <w:pPr>
        <w:pStyle w:val="aff4"/>
      </w:pPr>
      <w:r w:rsidRPr="00F51805">
        <w:rPr>
          <w:b/>
        </w:rPr>
        <w:t>землевладельцы</w:t>
      </w:r>
      <w:r w:rsidRPr="00F51805">
        <w:t xml:space="preserve"> - лица, владеющие и пользующиеся земельными участками на праве пожизненного наследуемого владения;</w:t>
      </w:r>
    </w:p>
    <w:p w:rsidR="00F51805" w:rsidRPr="00F51805" w:rsidRDefault="00F51805" w:rsidP="00305252">
      <w:pPr>
        <w:pStyle w:val="aff4"/>
      </w:pPr>
      <w:r w:rsidRPr="00F51805">
        <w:rPr>
          <w:b/>
        </w:rPr>
        <w:t>землепользователи</w:t>
      </w:r>
      <w:r w:rsidRPr="00F51805">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F51805" w:rsidRDefault="00F51805" w:rsidP="00305252">
      <w:pPr>
        <w:pStyle w:val="aff4"/>
        <w:rPr>
          <w:b/>
        </w:rPr>
      </w:pPr>
      <w:r w:rsidRPr="00F51805">
        <w:rPr>
          <w:b/>
        </w:rPr>
        <w:t>земли публичного использования</w:t>
      </w:r>
      <w:r w:rsidRPr="00F51805">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F51805" w:rsidRPr="00F51805" w:rsidRDefault="00F51805" w:rsidP="00305252">
      <w:pPr>
        <w:pStyle w:val="aff4"/>
      </w:pPr>
      <w:r w:rsidRPr="00F51805">
        <w:rPr>
          <w:b/>
        </w:rPr>
        <w:t>зоны с особыми условиями использования территорий</w:t>
      </w:r>
      <w:r w:rsidRPr="00F51805">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r w:rsidR="00D01DCA">
        <w:t xml:space="preserve">субъекта Российской Федерации </w:t>
      </w:r>
      <w:r w:rsidRPr="00F51805">
        <w:t xml:space="preserve">(далее - объекты культурного наследия), </w:t>
      </w:r>
      <w:proofErr w:type="spellStart"/>
      <w:r w:rsidRPr="00F51805">
        <w:t>водоохранные</w:t>
      </w:r>
      <w:proofErr w:type="spellEnd"/>
      <w:r w:rsidRPr="00F51805">
        <w:t xml:space="preserve"> зоны, зоны санитарной охраны источников питьевого водоснабжения и водопроводных сооружений, зоны охраняемых объектов, иные зоны, для которых устанавливается особый режим использования, устанавливаемые в соответствии с законодательством Российской Федерации;</w:t>
      </w:r>
    </w:p>
    <w:p w:rsidR="00F51805" w:rsidRPr="00F51805" w:rsidRDefault="00F51805" w:rsidP="00305252">
      <w:pPr>
        <w:pStyle w:val="aff4"/>
      </w:pPr>
      <w:r w:rsidRPr="00F51805">
        <w:rPr>
          <w:b/>
        </w:rPr>
        <w:t>инженерное (инженерно-техническое) обеспечение территории</w:t>
      </w:r>
      <w:r w:rsidRPr="00F51805">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F51805" w:rsidRDefault="00F51805" w:rsidP="00305252">
      <w:pPr>
        <w:pStyle w:val="aff4"/>
      </w:pPr>
      <w:r w:rsidRPr="00F51805">
        <w:rPr>
          <w:b/>
        </w:rPr>
        <w:t>инженерная подготовка территории</w:t>
      </w:r>
      <w:r w:rsidRPr="00F5180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F51805">
        <w:t>выторфовка</w:t>
      </w:r>
      <w:proofErr w:type="spellEnd"/>
      <w:r w:rsidRPr="00F51805">
        <w:t>, подсыпка и т.д.);</w:t>
      </w:r>
    </w:p>
    <w:p w:rsidR="00F51805" w:rsidRPr="00F51805" w:rsidRDefault="00F51805" w:rsidP="00305252">
      <w:pPr>
        <w:pStyle w:val="aff4"/>
      </w:pPr>
      <w:r w:rsidRPr="00F51805">
        <w:rPr>
          <w:b/>
        </w:rPr>
        <w:t>инженерная, транспортная и социальная инфраструктуры</w:t>
      </w:r>
      <w:r w:rsidRPr="00F5180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F51805" w:rsidRPr="00F51805" w:rsidRDefault="00F51805" w:rsidP="00305252">
      <w:pPr>
        <w:pStyle w:val="aff4"/>
      </w:pPr>
      <w:r w:rsidRPr="00F51805">
        <w:rPr>
          <w:b/>
        </w:rPr>
        <w:lastRenderedPageBreak/>
        <w:t>капитальный ремонт объектов капитального строительства</w:t>
      </w:r>
      <w:r w:rsidRPr="00F51805">
        <w:t xml:space="preserve">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51805" w:rsidRPr="00F51805" w:rsidRDefault="00F51805" w:rsidP="003A3EFA">
      <w:pPr>
        <w:pStyle w:val="aff4"/>
      </w:pPr>
      <w:r w:rsidRPr="00F51805">
        <w:rPr>
          <w:b/>
        </w:rPr>
        <w:t>карта территориального зонирования</w:t>
      </w:r>
      <w:r w:rsidRPr="00F51805">
        <w:t xml:space="preserve"> – полноцветная карта в составе Правил, на которой отображаются границы территориальных зон и их кодовые обозначения;</w:t>
      </w:r>
    </w:p>
    <w:p w:rsidR="00F51805" w:rsidRPr="00F51805" w:rsidRDefault="00F51805" w:rsidP="003A3EFA">
      <w:pPr>
        <w:pStyle w:val="aff4"/>
      </w:pPr>
      <w:r w:rsidRPr="00F51805">
        <w:rPr>
          <w:b/>
        </w:rPr>
        <w:t>квартал (микрорайон)</w:t>
      </w:r>
      <w:r w:rsidRPr="00F51805">
        <w:t xml:space="preserve"> - основной планировочный элемент застройки в структуре Поселения,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F51805" w:rsidRDefault="00F51805" w:rsidP="003A3EFA">
      <w:pPr>
        <w:pStyle w:val="aff4"/>
      </w:pPr>
      <w:r w:rsidRPr="00F51805">
        <w:rPr>
          <w:b/>
        </w:rPr>
        <w:t>Комиссия по землепользованию и застройке</w:t>
      </w:r>
      <w:r w:rsidRPr="00F51805">
        <w:t xml:space="preserve"> (далее также - Комиссия) - постоянно действующий коллегиальный совещательный орган при администрации Поселения,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3A3EFA" w:rsidRDefault="00F51805" w:rsidP="003A3EFA">
      <w:pPr>
        <w:pStyle w:val="aff4"/>
        <w:rPr>
          <w:color w:val="000000"/>
        </w:rPr>
      </w:pPr>
      <w:r w:rsidRPr="00F51805">
        <w:rPr>
          <w:b/>
        </w:rPr>
        <w:t>коэффициент застройки</w:t>
      </w:r>
      <w:r w:rsidRPr="00F51805">
        <w:t xml:space="preserve"> - </w:t>
      </w:r>
      <w:r w:rsidR="003A3EFA">
        <w:rPr>
          <w:color w:val="000000"/>
        </w:rPr>
        <w:t>отношение площади, занятой под зданиями и сооружениями, к площади участка (квартала);</w:t>
      </w:r>
    </w:p>
    <w:p w:rsidR="003A3EFA" w:rsidRDefault="003A3EFA" w:rsidP="003A3EFA">
      <w:pPr>
        <w:pStyle w:val="aff4"/>
        <w:rPr>
          <w:color w:val="000000"/>
        </w:rPr>
      </w:pPr>
      <w:r w:rsidRPr="003A3EFA">
        <w:rPr>
          <w:rStyle w:val="aff5"/>
          <w:b/>
        </w:rPr>
        <w:t>коэффициент плотности застройки</w:t>
      </w:r>
      <w:r>
        <w:rPr>
          <w:color w:val="000000"/>
        </w:rPr>
        <w:t xml:space="preserve"> - отношение площади всех этажей зданий и сооружений к площади участка (квартала).</w:t>
      </w:r>
    </w:p>
    <w:p w:rsidR="00F51805" w:rsidRPr="00F51805" w:rsidRDefault="00F51805" w:rsidP="003A3EFA">
      <w:pPr>
        <w:pStyle w:val="aff4"/>
      </w:pPr>
      <w:r w:rsidRPr="00F51805">
        <w:rPr>
          <w:b/>
        </w:rPr>
        <w:t>коэффициент озеленения</w:t>
      </w:r>
      <w:r w:rsidRPr="00F51805">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51805" w:rsidRPr="00F51805" w:rsidRDefault="00F51805" w:rsidP="00305252">
      <w:pPr>
        <w:pStyle w:val="aff4"/>
      </w:pPr>
      <w:r w:rsidRPr="00F51805">
        <w:rPr>
          <w:b/>
        </w:rPr>
        <w:t>красные линии основные</w:t>
      </w:r>
      <w:r w:rsidRPr="00F51805">
        <w:t xml:space="preserve"> (далее также -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51805" w:rsidRPr="00F51805" w:rsidRDefault="00F51805" w:rsidP="00305252">
      <w:pPr>
        <w:pStyle w:val="aff4"/>
      </w:pPr>
      <w:r w:rsidRPr="00F51805">
        <w:rPr>
          <w:b/>
        </w:rPr>
        <w:t>красные линии планировочной структуры кварталов</w:t>
      </w:r>
      <w:r w:rsidRPr="00F51805">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их пределах территорий общего пользования - зеленых насаждений общего пользования, внутриквартальных проездов и проходов общего пользования и других подобных объектов, а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 </w:t>
      </w:r>
    </w:p>
    <w:p w:rsidR="00F51805" w:rsidRPr="00F51805" w:rsidRDefault="00F51805" w:rsidP="00305252">
      <w:pPr>
        <w:pStyle w:val="aff4"/>
      </w:pPr>
      <w:r w:rsidRPr="00F51805">
        <w:rPr>
          <w:b/>
        </w:rPr>
        <w:t>линейные объекты</w:t>
      </w:r>
      <w:r w:rsidRPr="00F51805">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51805" w:rsidRPr="00F51805" w:rsidRDefault="00F51805" w:rsidP="00305252">
      <w:pPr>
        <w:pStyle w:val="aff4"/>
      </w:pPr>
      <w:r w:rsidRPr="00F51805">
        <w:rPr>
          <w:b/>
        </w:rPr>
        <w:t>линии градостроительного регулирования</w:t>
      </w:r>
      <w:r w:rsidRPr="00F51805">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w:t>
      </w:r>
      <w:r w:rsidRPr="00F51805">
        <w:lastRenderedPageBreak/>
        <w:t xml:space="preserve">санитарно-защитных, </w:t>
      </w:r>
      <w:proofErr w:type="spellStart"/>
      <w:r w:rsidRPr="00F51805">
        <w:t>водоохранных</w:t>
      </w:r>
      <w:proofErr w:type="spellEnd"/>
      <w:r w:rsidRPr="00F51805">
        <w:t xml:space="preserve"> и иных зон с особыми условиями использования земельных участков, зданий, строений, сооружений;</w:t>
      </w:r>
    </w:p>
    <w:p w:rsidR="00F51805" w:rsidRPr="00F51805" w:rsidRDefault="00F51805" w:rsidP="00305252">
      <w:pPr>
        <w:pStyle w:val="aff4"/>
      </w:pPr>
      <w:r w:rsidRPr="00F51805">
        <w:rPr>
          <w:b/>
        </w:rPr>
        <w:t>линии регулирования застройки</w:t>
      </w:r>
      <w:r w:rsidRPr="00F51805">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F51805" w:rsidRDefault="00F51805" w:rsidP="00305252">
      <w:pPr>
        <w:pStyle w:val="aff4"/>
      </w:pPr>
      <w:r w:rsidRPr="00F51805">
        <w:rPr>
          <w:b/>
        </w:rPr>
        <w:t>лицевая граница участка</w:t>
      </w:r>
      <w:r w:rsidRPr="00F51805">
        <w:t xml:space="preserve"> - граница участка, примыкающая к улице, на которую ориентирован главный фасад здания;</w:t>
      </w:r>
    </w:p>
    <w:p w:rsidR="00F51805" w:rsidRPr="00F51805" w:rsidRDefault="00F51805" w:rsidP="00305252">
      <w:pPr>
        <w:pStyle w:val="aff4"/>
      </w:pPr>
      <w:r w:rsidRPr="00F51805">
        <w:rPr>
          <w:b/>
        </w:rPr>
        <w:t>многоквартирный жилой дом</w:t>
      </w:r>
      <w:r w:rsidRPr="00F51805">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F51805" w:rsidRDefault="00F51805" w:rsidP="00305252">
      <w:pPr>
        <w:pStyle w:val="aff4"/>
      </w:pPr>
      <w:r w:rsidRPr="00F51805">
        <w:rPr>
          <w:b/>
        </w:rPr>
        <w:t>объект капитального строительства</w:t>
      </w:r>
      <w:r w:rsidRPr="00F51805">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F51805" w:rsidRDefault="00F51805" w:rsidP="00305252">
      <w:pPr>
        <w:pStyle w:val="aff4"/>
      </w:pPr>
      <w:r w:rsidRPr="00F51805">
        <w:rPr>
          <w:b/>
        </w:rPr>
        <w:t>объекты некапитального строительства</w:t>
      </w:r>
      <w:r w:rsidRPr="00F51805">
        <w:t xml:space="preserve"> - временные постройки, контейнеры, гаражи, металлические тенты и навесы, </w:t>
      </w:r>
      <w:r w:rsidRPr="00F51805">
        <w:rPr>
          <w:bCs/>
        </w:rPr>
        <w:t>объекты</w:t>
      </w:r>
      <w:r w:rsidRPr="00F51805">
        <w:t xml:space="preserve"> мелкорозничной торговли, складские помещения, бытовки и другие подобные объекты;</w:t>
      </w:r>
    </w:p>
    <w:p w:rsidR="00F51805" w:rsidRPr="00F51805" w:rsidRDefault="00F51805" w:rsidP="00305252">
      <w:pPr>
        <w:pStyle w:val="aff4"/>
      </w:pPr>
      <w:r w:rsidRPr="00F51805">
        <w:rPr>
          <w:b/>
        </w:rPr>
        <w:t>огородничество</w:t>
      </w:r>
      <w:r w:rsidRPr="00F51805">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F51805" w:rsidRDefault="00F51805" w:rsidP="00305252">
      <w:pPr>
        <w:pStyle w:val="aff4"/>
      </w:pPr>
      <w:r w:rsidRPr="00F51805">
        <w:rPr>
          <w:b/>
        </w:rPr>
        <w:t>основные виды разрешенного использования земельных участков и объектов капитального строительства</w:t>
      </w:r>
      <w:r w:rsidRPr="00F51805">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F51805" w:rsidRDefault="00F51805" w:rsidP="00305252">
      <w:pPr>
        <w:pStyle w:val="aff4"/>
      </w:pPr>
      <w:r w:rsidRPr="00F51805">
        <w:rPr>
          <w:b/>
        </w:rPr>
        <w:t>отклонения от Правил</w:t>
      </w:r>
      <w:r w:rsidRPr="00F51805">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F51805" w:rsidRPr="00F51805" w:rsidRDefault="00F51805" w:rsidP="00305252">
      <w:pPr>
        <w:pStyle w:val="aff4"/>
      </w:pPr>
      <w:r w:rsidRPr="00F51805">
        <w:rPr>
          <w:b/>
        </w:rPr>
        <w:t>отступ здания, сооружения</w:t>
      </w:r>
      <w:r w:rsidRPr="00F51805">
        <w:t xml:space="preserve"> (от границы участка) - расстояние между границей участка и стеной здания;</w:t>
      </w:r>
    </w:p>
    <w:p w:rsidR="00F51805" w:rsidRPr="00F51805" w:rsidRDefault="00F51805" w:rsidP="00305252">
      <w:pPr>
        <w:pStyle w:val="aff4"/>
      </w:pPr>
      <w:r w:rsidRPr="00F51805">
        <w:rPr>
          <w:b/>
        </w:rPr>
        <w:t>площадь земельного участка</w:t>
      </w:r>
      <w:r w:rsidRPr="00F51805">
        <w:t xml:space="preserve"> - площадь территории горизонтальной проекции земельного участка;</w:t>
      </w:r>
    </w:p>
    <w:p w:rsidR="00F51805" w:rsidRPr="00F51805" w:rsidRDefault="00F51805" w:rsidP="00305252">
      <w:pPr>
        <w:pStyle w:val="aff4"/>
      </w:pPr>
      <w:proofErr w:type="spellStart"/>
      <w:r w:rsidRPr="00F51805">
        <w:rPr>
          <w:b/>
        </w:rPr>
        <w:t>подзона</w:t>
      </w:r>
      <w:proofErr w:type="spellEnd"/>
      <w:r w:rsidRPr="00F51805">
        <w:rPr>
          <w:b/>
        </w:rPr>
        <w:t xml:space="preserve"> территориальной зоны</w:t>
      </w:r>
      <w:r w:rsidRPr="00F51805">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F51805" w:rsidRDefault="00F51805" w:rsidP="00305252">
      <w:pPr>
        <w:pStyle w:val="aff4"/>
      </w:pPr>
      <w:r w:rsidRPr="00F51805">
        <w:rPr>
          <w:b/>
        </w:rPr>
        <w:lastRenderedPageBreak/>
        <w:t>подрядчик</w:t>
      </w:r>
      <w:r w:rsidRPr="00F51805">
        <w:t xml:space="preserve">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51805" w:rsidRPr="00F51805" w:rsidRDefault="00F51805" w:rsidP="00305252">
      <w:pPr>
        <w:pStyle w:val="aff4"/>
      </w:pPr>
      <w:r w:rsidRPr="00F51805">
        <w:rPr>
          <w:b/>
        </w:rPr>
        <w:t>правообладатели земельных участков, объектов капитального строительства</w:t>
      </w:r>
      <w:r w:rsidRPr="00F51805">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51805" w:rsidRPr="00F51805" w:rsidRDefault="00F51805" w:rsidP="00305252">
      <w:pPr>
        <w:pStyle w:val="aff4"/>
      </w:pPr>
      <w:r w:rsidRPr="00F51805">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51805">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F51805" w:rsidRPr="00F51805" w:rsidRDefault="00F51805" w:rsidP="00305252">
      <w:pPr>
        <w:pStyle w:val="aff4"/>
      </w:pPr>
      <w:r w:rsidRPr="00F51805">
        <w:rPr>
          <w:b/>
        </w:rPr>
        <w:t>прибрежная защитная полоса</w:t>
      </w:r>
      <w:r w:rsidRPr="00F51805">
        <w:t xml:space="preserve"> - часть </w:t>
      </w:r>
      <w:proofErr w:type="spellStart"/>
      <w:r w:rsidRPr="00F51805">
        <w:t>водоохранной</w:t>
      </w:r>
      <w:proofErr w:type="spellEnd"/>
      <w:r w:rsidRPr="00F51805">
        <w:t xml:space="preserve"> зоны водоема, для которой вводятся дополнительные ограничения землепользования, застройки и природопользования;</w:t>
      </w:r>
    </w:p>
    <w:p w:rsidR="00F51805" w:rsidRPr="00F51805" w:rsidRDefault="00F51805" w:rsidP="00305252">
      <w:pPr>
        <w:pStyle w:val="aff4"/>
      </w:pPr>
      <w:r w:rsidRPr="00F51805">
        <w:rPr>
          <w:b/>
        </w:rPr>
        <w:t>проект границ земельного участка</w:t>
      </w:r>
      <w:r w:rsidRPr="00F51805">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F51805" w:rsidRPr="00F51805" w:rsidRDefault="00F51805" w:rsidP="00305252">
      <w:pPr>
        <w:pStyle w:val="aff4"/>
      </w:pPr>
      <w:r w:rsidRPr="00F51805">
        <w:rPr>
          <w:b/>
        </w:rPr>
        <w:t>проектная документация</w:t>
      </w:r>
      <w:r w:rsidRPr="00F5180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51805" w:rsidRPr="00F51805" w:rsidRDefault="00F51805" w:rsidP="00305252">
      <w:pPr>
        <w:pStyle w:val="aff4"/>
      </w:pPr>
      <w:r w:rsidRPr="00F51805">
        <w:rPr>
          <w:b/>
        </w:rPr>
        <w:t>проект планировки территории</w:t>
      </w:r>
      <w:r w:rsidRPr="00F51805">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51805" w:rsidRPr="00F51805" w:rsidRDefault="00F51805" w:rsidP="00305252">
      <w:pPr>
        <w:pStyle w:val="aff4"/>
      </w:pPr>
      <w:r w:rsidRPr="00F51805">
        <w:rPr>
          <w:b/>
        </w:rPr>
        <w:t>проект планировки территории квартала</w:t>
      </w:r>
      <w:r w:rsidRPr="00F51805">
        <w:t xml:space="preserve"> (микрорайона, </w:t>
      </w:r>
      <w:proofErr w:type="spellStart"/>
      <w:r w:rsidRPr="00F51805">
        <w:t>планировочно</w:t>
      </w:r>
      <w:proofErr w:type="spellEnd"/>
      <w:r w:rsidRPr="00F51805">
        <w:t xml:space="preserve"> обособленной части квартала) - документация по планировке территории, подготавливаемая в целях обеспечения устойчивого развития территории квартала (микрорайона, </w:t>
      </w:r>
      <w:proofErr w:type="spellStart"/>
      <w:r w:rsidRPr="00F51805">
        <w:t>планировочно</w:t>
      </w:r>
      <w:proofErr w:type="spellEnd"/>
      <w:r w:rsidRPr="00F51805">
        <w:t xml:space="preserve">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F51805" w:rsidRPr="00F51805" w:rsidRDefault="00F51805" w:rsidP="00305252">
      <w:pPr>
        <w:pStyle w:val="aff4"/>
      </w:pPr>
      <w:r w:rsidRPr="00F51805">
        <w:rPr>
          <w:b/>
        </w:rPr>
        <w:t>проект планировки территории линейного объекта</w:t>
      </w:r>
      <w:r w:rsidRPr="00F5180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51805" w:rsidRPr="00F51805" w:rsidRDefault="00F51805" w:rsidP="00305252">
      <w:pPr>
        <w:pStyle w:val="aff4"/>
      </w:pPr>
      <w:r w:rsidRPr="00F51805">
        <w:rPr>
          <w:b/>
        </w:rPr>
        <w:t>проект межевания территории</w:t>
      </w:r>
      <w:r w:rsidRPr="00F5180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51805" w:rsidRPr="00F51805" w:rsidRDefault="00F51805" w:rsidP="00305252">
      <w:pPr>
        <w:pStyle w:val="aff4"/>
      </w:pPr>
      <w:r w:rsidRPr="00F51805">
        <w:rPr>
          <w:b/>
        </w:rPr>
        <w:t>публичный сервитут</w:t>
      </w:r>
      <w:r w:rsidRPr="00F51805">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w:t>
      </w:r>
      <w:r w:rsidR="00D01DCA">
        <w:t>субъекта Российской Федерации</w:t>
      </w:r>
      <w:r w:rsidRPr="00F51805">
        <w:t xml:space="preserve">, нормативным правовым актом органа местного самоуправления Муниципального района, нормативным правовым актом органа местного самоуправления Поселения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w:t>
      </w:r>
      <w:r w:rsidR="00D01DCA">
        <w:t>субъекта Российской Федерации</w:t>
      </w:r>
      <w:r w:rsidRPr="00F51805">
        <w:t xml:space="preserve">, местного </w:t>
      </w:r>
      <w:r w:rsidRPr="00F51805">
        <w:lastRenderedPageBreak/>
        <w:t>самоуправления или местного населения, без изъятия земельных участков, в отношении которых оно устанавливается;</w:t>
      </w:r>
    </w:p>
    <w:p w:rsidR="00F51805" w:rsidRPr="00F51805" w:rsidRDefault="00F51805" w:rsidP="00305252">
      <w:pPr>
        <w:pStyle w:val="aff4"/>
      </w:pPr>
      <w:r w:rsidRPr="00F51805">
        <w:rPr>
          <w:b/>
        </w:rPr>
        <w:t>разрешение на ввод объекта в эксплуатацию</w:t>
      </w:r>
      <w:r w:rsidRPr="00F51805">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51805" w:rsidRPr="00F51805" w:rsidRDefault="00F51805" w:rsidP="00305252">
      <w:pPr>
        <w:pStyle w:val="aff4"/>
      </w:pPr>
      <w:r w:rsidRPr="00F51805">
        <w:rPr>
          <w:b/>
        </w:rPr>
        <w:t>разрешение на отклонение от предельных параметров разрешенного строительства, реконструкции объектов капитального строительства</w:t>
      </w:r>
      <w:r w:rsidRPr="00F51805">
        <w:t xml:space="preserve"> - документ, выдаваемый заявителю за подписью главы Администрации Поселения,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51805" w:rsidRPr="00F51805" w:rsidRDefault="00F51805" w:rsidP="00305252">
      <w:pPr>
        <w:pStyle w:val="aff4"/>
      </w:pPr>
      <w:r w:rsidRPr="00F51805">
        <w:rPr>
          <w:b/>
        </w:rPr>
        <w:t>разрешение на строительство</w:t>
      </w:r>
      <w:r w:rsidRPr="00F51805">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t>субъекта Российской Федерации</w:t>
      </w:r>
      <w:r w:rsidRPr="00F51805">
        <w:t>;</w:t>
      </w:r>
    </w:p>
    <w:p w:rsidR="00F51805" w:rsidRPr="00F51805" w:rsidRDefault="00F51805" w:rsidP="00305252">
      <w:pPr>
        <w:pStyle w:val="aff4"/>
      </w:pPr>
      <w:r w:rsidRPr="00F51805">
        <w:rPr>
          <w:b/>
        </w:rPr>
        <w:t>разрешение на условно разрешенный вид использования</w:t>
      </w:r>
      <w:r w:rsidRPr="00F51805">
        <w:t xml:space="preserve"> - документ, выдаваемый заявителю за подписью главы Администрации Поселения,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51805" w:rsidRPr="00F51805" w:rsidRDefault="00F51805" w:rsidP="00305252">
      <w:pPr>
        <w:pStyle w:val="aff4"/>
      </w:pPr>
      <w:r w:rsidRPr="00F51805">
        <w:rPr>
          <w:b/>
        </w:rPr>
        <w:t>разрешенное использование земельных участков и иных объектов недвижимости</w:t>
      </w:r>
      <w:r w:rsidRPr="00F51805">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действующим законодательством, а также публичными сервитутами;</w:t>
      </w:r>
    </w:p>
    <w:p w:rsidR="00F51805" w:rsidRPr="00F51805" w:rsidRDefault="00F51805" w:rsidP="00305252">
      <w:pPr>
        <w:pStyle w:val="aff4"/>
      </w:pPr>
      <w:r w:rsidRPr="00F51805">
        <w:rPr>
          <w:b/>
        </w:rPr>
        <w:t>регламент использования территорий</w:t>
      </w:r>
      <w:r w:rsidRPr="00F51805">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F51805" w:rsidRDefault="00F51805" w:rsidP="00305252">
      <w:pPr>
        <w:pStyle w:val="aff4"/>
      </w:pPr>
      <w:r w:rsidRPr="00F51805">
        <w:rPr>
          <w:b/>
        </w:rPr>
        <w:t>резервирование земель, необходимых для муниципальных нужд</w:t>
      </w:r>
      <w:r w:rsidRPr="00F51805">
        <w:t xml:space="preserve"> - деятельность представительного органа муниципального района или представительного органа Поселения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51805" w:rsidRPr="00F51805" w:rsidRDefault="00F51805" w:rsidP="00305252">
      <w:pPr>
        <w:pStyle w:val="aff4"/>
      </w:pPr>
      <w:r w:rsidRPr="00F51805">
        <w:rPr>
          <w:b/>
        </w:rPr>
        <w:t>реконструкция</w:t>
      </w:r>
      <w:r w:rsidRPr="00F51805">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51805" w:rsidRPr="00F51805" w:rsidRDefault="00F51805" w:rsidP="00305252">
      <w:pPr>
        <w:pStyle w:val="aff4"/>
      </w:pPr>
      <w:r w:rsidRPr="00F51805">
        <w:rPr>
          <w:b/>
        </w:rPr>
        <w:lastRenderedPageBreak/>
        <w:t>садоводство</w:t>
      </w:r>
      <w:r w:rsidRPr="00F51805">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F51805" w:rsidRDefault="00F51805" w:rsidP="00305252">
      <w:pPr>
        <w:pStyle w:val="aff4"/>
      </w:pPr>
      <w:r w:rsidRPr="00F51805">
        <w:rPr>
          <w:b/>
        </w:rPr>
        <w:t>санитарные разрывы</w:t>
      </w:r>
      <w:r w:rsidRPr="00F51805">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F51805" w:rsidRDefault="00F51805" w:rsidP="00305252">
      <w:pPr>
        <w:pStyle w:val="aff4"/>
        <w:rPr>
          <w:b/>
        </w:rPr>
      </w:pPr>
      <w:r w:rsidRPr="00F51805">
        <w:rPr>
          <w:b/>
        </w:rPr>
        <w:t xml:space="preserve">сельскохозяйственный регламент </w:t>
      </w:r>
      <w:r w:rsidRPr="00F51805">
        <w:t>- регламент использования территория, устанавливаемый Правилами в отношении земельных участков и объектов капитального строительства территориальных зон сельскохозяйственного назначения;</w:t>
      </w:r>
    </w:p>
    <w:p w:rsidR="00F51805" w:rsidRPr="00F51805" w:rsidRDefault="00F51805" w:rsidP="00305252">
      <w:pPr>
        <w:pStyle w:val="aff4"/>
      </w:pPr>
      <w:r w:rsidRPr="00F51805">
        <w:rPr>
          <w:b/>
        </w:rPr>
        <w:t>собственники земельных участков</w:t>
      </w:r>
      <w:r w:rsidRPr="00F51805">
        <w:t xml:space="preserve"> - лица, обладающие правом владения, пользования и распоряжения земельным участком;</w:t>
      </w:r>
    </w:p>
    <w:p w:rsidR="00F51805" w:rsidRPr="00F51805" w:rsidRDefault="00F51805" w:rsidP="00305252">
      <w:pPr>
        <w:pStyle w:val="aff4"/>
      </w:pPr>
      <w:r w:rsidRPr="00F51805">
        <w:rPr>
          <w:b/>
        </w:rPr>
        <w:t>строительный контроль</w:t>
      </w:r>
      <w:r w:rsidRPr="00F51805">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51805" w:rsidRPr="00F51805" w:rsidRDefault="00F51805" w:rsidP="00305252">
      <w:pPr>
        <w:pStyle w:val="aff4"/>
      </w:pPr>
      <w:r w:rsidRPr="00F51805">
        <w:rPr>
          <w:b/>
        </w:rPr>
        <w:t>строительство</w:t>
      </w:r>
      <w:r w:rsidRPr="00F51805">
        <w:t xml:space="preserve"> - создание зданий, строений, сооружений (в том числе на месте сносимых объектов капитального строительства);</w:t>
      </w:r>
    </w:p>
    <w:p w:rsidR="00F51805" w:rsidRPr="00F51805" w:rsidRDefault="00F51805" w:rsidP="00305252">
      <w:pPr>
        <w:pStyle w:val="aff4"/>
      </w:pPr>
      <w:r w:rsidRPr="00F51805">
        <w:rPr>
          <w:b/>
        </w:rPr>
        <w:t>строительные изменения объектов капитального строительства</w:t>
      </w:r>
      <w:r w:rsidRPr="00F51805">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51805" w:rsidRPr="00F51805" w:rsidRDefault="00F51805" w:rsidP="00305252">
      <w:pPr>
        <w:pStyle w:val="aff4"/>
      </w:pPr>
      <w:r w:rsidRPr="00F51805">
        <w:rPr>
          <w:b/>
        </w:rPr>
        <w:t>территориальные зоны</w:t>
      </w:r>
      <w:r w:rsidRPr="00F51805">
        <w:t xml:space="preserve"> - зоны, для которых настоящими Правилами определены границы и установлены регламенты использования территорий;</w:t>
      </w:r>
    </w:p>
    <w:p w:rsidR="00F51805" w:rsidRPr="00F51805" w:rsidRDefault="00F51805" w:rsidP="00305252">
      <w:pPr>
        <w:pStyle w:val="aff4"/>
      </w:pPr>
      <w:r w:rsidRPr="00F51805">
        <w:rPr>
          <w:b/>
        </w:rPr>
        <w:t>территориальное зонирование</w:t>
      </w:r>
      <w:r w:rsidRPr="00F51805">
        <w:t xml:space="preserve"> - зонирование территории Поселения в целях определения территориальных зон и установления регламентов использования территорий (градостроительных и сельскохозяйственных);</w:t>
      </w:r>
    </w:p>
    <w:p w:rsidR="00F51805" w:rsidRPr="00F51805" w:rsidRDefault="00F51805" w:rsidP="00305252">
      <w:pPr>
        <w:pStyle w:val="aff4"/>
      </w:pPr>
      <w:r w:rsidRPr="00F51805">
        <w:rPr>
          <w:b/>
        </w:rPr>
        <w:t>территории общего пользования</w:t>
      </w:r>
      <w:r w:rsidRPr="00F51805">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F51805" w:rsidRPr="00F51805" w:rsidRDefault="00F51805" w:rsidP="00305252">
      <w:pPr>
        <w:pStyle w:val="aff4"/>
      </w:pPr>
      <w:r w:rsidRPr="00F51805">
        <w:rPr>
          <w:b/>
        </w:rPr>
        <w:t>технические регламенты</w:t>
      </w:r>
      <w:r w:rsidRPr="00F51805">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указами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51805" w:rsidRPr="00F51805" w:rsidRDefault="00F51805" w:rsidP="00305252">
      <w:pPr>
        <w:pStyle w:val="aff4"/>
      </w:pPr>
      <w:r w:rsidRPr="00F51805">
        <w:rPr>
          <w:b/>
        </w:rPr>
        <w:t>технические условия</w:t>
      </w:r>
      <w:r w:rsidRPr="00F51805">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F51805" w:rsidRDefault="00F51805" w:rsidP="00305252">
      <w:pPr>
        <w:pStyle w:val="aff4"/>
      </w:pPr>
      <w:r w:rsidRPr="00F51805">
        <w:rPr>
          <w:b/>
        </w:rPr>
        <w:t>улично-дорожная сеть</w:t>
      </w:r>
      <w:r w:rsidRPr="00F51805">
        <w:t xml:space="preserve">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F51805" w:rsidRPr="00F51805" w:rsidRDefault="00F51805" w:rsidP="00305252">
      <w:pPr>
        <w:pStyle w:val="aff4"/>
      </w:pPr>
      <w:r w:rsidRPr="00F51805">
        <w:rPr>
          <w:b/>
        </w:rPr>
        <w:t xml:space="preserve">уровень </w:t>
      </w:r>
      <w:proofErr w:type="spellStart"/>
      <w:r w:rsidRPr="00F51805">
        <w:rPr>
          <w:b/>
        </w:rPr>
        <w:t>отмостки</w:t>
      </w:r>
      <w:proofErr w:type="spellEnd"/>
      <w:r w:rsidRPr="00F51805">
        <w:t xml:space="preserve"> - средняя отметка </w:t>
      </w:r>
      <w:proofErr w:type="spellStart"/>
      <w:r w:rsidRPr="00F51805">
        <w:t>отмостки</w:t>
      </w:r>
      <w:proofErr w:type="spellEnd"/>
      <w:r w:rsidRPr="00F51805">
        <w:t xml:space="preserve"> (поверхности земли с твердым покрытием), примыкающей к зданию;</w:t>
      </w:r>
    </w:p>
    <w:p w:rsidR="00F51805" w:rsidRPr="00F51805" w:rsidRDefault="00F51805" w:rsidP="00305252">
      <w:pPr>
        <w:pStyle w:val="aff4"/>
      </w:pPr>
      <w:r w:rsidRPr="00F51805">
        <w:rPr>
          <w:b/>
        </w:rPr>
        <w:lastRenderedPageBreak/>
        <w:t>условно разрешенные виды использования</w:t>
      </w:r>
      <w:r w:rsidRPr="00F51805">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F51805" w:rsidRPr="00F51805" w:rsidRDefault="00F51805" w:rsidP="00305252">
      <w:pPr>
        <w:pStyle w:val="aff4"/>
      </w:pPr>
      <w:r w:rsidRPr="00F51805">
        <w:rPr>
          <w:b/>
        </w:rPr>
        <w:t>фиксация границ земель публичного использования</w:t>
      </w:r>
      <w:r w:rsidRPr="00F51805">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F51805" w:rsidRPr="00F51805" w:rsidRDefault="00F51805" w:rsidP="00305252">
      <w:pPr>
        <w:pStyle w:val="aff4"/>
      </w:pPr>
      <w:r w:rsidRPr="00F51805">
        <w:rPr>
          <w:b/>
        </w:rPr>
        <w:t>частный сервитут</w:t>
      </w:r>
      <w:r w:rsidRPr="00F51805">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51805" w:rsidRPr="00F51805" w:rsidRDefault="00F51805" w:rsidP="00305252">
      <w:pPr>
        <w:pStyle w:val="aff4"/>
      </w:pPr>
      <w:r w:rsidRPr="00F51805">
        <w:rPr>
          <w:b/>
        </w:rPr>
        <w:t>ширина участка по лицевой границе</w:t>
      </w:r>
      <w:r w:rsidRPr="00F51805">
        <w:t xml:space="preserve"> - расстояние между боковыми границами участка, измеренное по лицевой границе участка;</w:t>
      </w:r>
    </w:p>
    <w:p w:rsidR="00F51805" w:rsidRPr="00F51805" w:rsidRDefault="00F51805" w:rsidP="00305252">
      <w:pPr>
        <w:pStyle w:val="aff4"/>
      </w:pPr>
      <w:r w:rsidRPr="00F51805">
        <w:rPr>
          <w:b/>
        </w:rPr>
        <w:t>элемент планировочной структуры</w:t>
      </w:r>
      <w:r w:rsidRPr="00F51805">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F51805" w:rsidRDefault="00F51805" w:rsidP="00305252">
      <w:pPr>
        <w:pStyle w:val="aff4"/>
      </w:pPr>
      <w:r w:rsidRPr="00F51805">
        <w:rPr>
          <w:b/>
        </w:rPr>
        <w:t>этаж</w:t>
      </w:r>
      <w:r w:rsidRPr="00F51805">
        <w:t xml:space="preserve"> - пространство между поверхностями двух последовательно расположенных перекрытий в здании, строении, сооружении;</w:t>
      </w:r>
    </w:p>
    <w:p w:rsidR="00F51805" w:rsidRPr="00F51805" w:rsidRDefault="00F51805" w:rsidP="00305252">
      <w:pPr>
        <w:pStyle w:val="aff4"/>
      </w:pPr>
      <w:r w:rsidRPr="00F51805">
        <w:rPr>
          <w:b/>
        </w:rPr>
        <w:t>этажность здания</w:t>
      </w:r>
      <w:r w:rsidRPr="00F51805">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51805">
        <w:t>отмостки</w:t>
      </w:r>
      <w:proofErr w:type="spellEnd"/>
      <w:r w:rsidRPr="00F51805">
        <w:t xml:space="preserve"> не менее чем на два метра).</w:t>
      </w:r>
    </w:p>
    <w:p w:rsidR="00A54FB8" w:rsidRPr="00F51805" w:rsidRDefault="00A54FB8" w:rsidP="00305252">
      <w:pPr>
        <w:pStyle w:val="3"/>
      </w:pPr>
      <w:r w:rsidRPr="00FD1FAB">
        <w:t>Статья 2.</w:t>
      </w:r>
      <w:r w:rsidRPr="00F51805">
        <w:t xml:space="preserve"> Основания введения, назначение и состав Правил</w:t>
      </w:r>
    </w:p>
    <w:p w:rsidR="00A54FB8" w:rsidRPr="00F51805" w:rsidRDefault="00A54FB8" w:rsidP="00305252">
      <w:pPr>
        <w:pStyle w:val="aff4"/>
      </w:pPr>
      <w:r w:rsidRPr="00F51805">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A54FB8" w:rsidRPr="00F51805" w:rsidRDefault="00A54FB8" w:rsidP="00305252">
      <w:pPr>
        <w:pStyle w:val="aff4"/>
      </w:pPr>
      <w:r w:rsidRPr="00F51805">
        <w:t>2. Целями введения системы регулирования землепользования и застройки, основанной на территориальном зонировании, являются:</w:t>
      </w:r>
    </w:p>
    <w:p w:rsidR="00A54FB8" w:rsidRPr="00F51805" w:rsidRDefault="00A54FB8" w:rsidP="00305252">
      <w:pPr>
        <w:pStyle w:val="aff4"/>
      </w:pPr>
      <w:r w:rsidRPr="00F51805">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A54FB8" w:rsidRPr="00F51805" w:rsidRDefault="00A54FB8" w:rsidP="00305252">
      <w:pPr>
        <w:pStyle w:val="aff4"/>
      </w:pPr>
      <w:r w:rsidRPr="00F51805">
        <w:t>2) создание условий для планировки территории Поселения;</w:t>
      </w:r>
    </w:p>
    <w:p w:rsidR="00A54FB8" w:rsidRPr="00F51805" w:rsidRDefault="00A54FB8" w:rsidP="00305252">
      <w:pPr>
        <w:pStyle w:val="aff4"/>
      </w:pPr>
      <w:r w:rsidRPr="00F51805">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w:t>
      </w:r>
      <w:r w:rsidRPr="00F51805">
        <w:lastRenderedPageBreak/>
        <w:t>желающих приобрести права владения, пользования и распоряжения земельными участками и объектами капитального строительства;</w:t>
      </w:r>
    </w:p>
    <w:p w:rsidR="00A54FB8" w:rsidRPr="00F51805" w:rsidRDefault="00A54FB8" w:rsidP="00305252">
      <w:pPr>
        <w:pStyle w:val="aff4"/>
      </w:pPr>
      <w:r w:rsidRPr="00F51805">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A54FB8" w:rsidRPr="00F51805" w:rsidRDefault="00A54FB8" w:rsidP="00305252">
      <w:pPr>
        <w:pStyle w:val="aff4"/>
      </w:pPr>
      <w:r w:rsidRPr="00F51805">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A54FB8" w:rsidRPr="00F51805" w:rsidRDefault="00A54FB8" w:rsidP="00305252">
      <w:pPr>
        <w:pStyle w:val="aff4"/>
      </w:pPr>
      <w:r w:rsidRPr="00F51805">
        <w:t>6) обеспечение контроля  соблюдения прав граждан и юридических лиц.</w:t>
      </w:r>
    </w:p>
    <w:p w:rsidR="00A54FB8" w:rsidRPr="00F51805" w:rsidRDefault="00A54FB8" w:rsidP="00305252">
      <w:pPr>
        <w:pStyle w:val="aff4"/>
      </w:pPr>
      <w:r w:rsidRPr="00F51805">
        <w:t>3. Настоящие Правила регламентируют деятельность по:</w:t>
      </w:r>
    </w:p>
    <w:p w:rsidR="00A54FB8" w:rsidRPr="00F51805" w:rsidRDefault="00A54FB8" w:rsidP="00305252">
      <w:pPr>
        <w:pStyle w:val="aff4"/>
      </w:pPr>
      <w:r w:rsidRPr="00F51805">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A54FB8" w:rsidRPr="00F51805" w:rsidRDefault="00A54FB8" w:rsidP="00305252">
      <w:pPr>
        <w:pStyle w:val="aff4"/>
      </w:pPr>
      <w:r w:rsidRPr="00F51805">
        <w:t>- установлению, изменению, фиксации границ земель публичного использования и их использованию;</w:t>
      </w:r>
    </w:p>
    <w:p w:rsidR="00A54FB8" w:rsidRPr="00F51805" w:rsidRDefault="00A54FB8" w:rsidP="00305252">
      <w:pPr>
        <w:pStyle w:val="aff4"/>
      </w:pPr>
      <w:r w:rsidRPr="00F51805">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A54FB8" w:rsidRPr="00F51805" w:rsidRDefault="00A54FB8" w:rsidP="00305252">
      <w:pPr>
        <w:pStyle w:val="aff4"/>
      </w:pPr>
      <w:r w:rsidRPr="00F51805">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A54FB8" w:rsidRPr="00F51805" w:rsidRDefault="00A54FB8" w:rsidP="00305252">
      <w:pPr>
        <w:pStyle w:val="aff4"/>
      </w:pPr>
      <w:r w:rsidRPr="00F51805">
        <w:t>- согласованию проектной документации;</w:t>
      </w:r>
    </w:p>
    <w:p w:rsidR="00A54FB8" w:rsidRPr="00F51805" w:rsidRDefault="00A54FB8" w:rsidP="00305252">
      <w:pPr>
        <w:pStyle w:val="aff4"/>
      </w:pPr>
      <w:r w:rsidRPr="00F51805">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A54FB8" w:rsidRPr="00F51805" w:rsidRDefault="00A54FB8" w:rsidP="00305252">
      <w:pPr>
        <w:pStyle w:val="aff4"/>
      </w:pPr>
      <w:r w:rsidRPr="00F51805">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A54FB8" w:rsidRPr="00F51805" w:rsidRDefault="00A54FB8" w:rsidP="00305252">
      <w:pPr>
        <w:pStyle w:val="aff4"/>
      </w:pPr>
      <w:r w:rsidRPr="00F51805">
        <w:t>4. Настоящие Правила применяются наряду с:</w:t>
      </w:r>
    </w:p>
    <w:p w:rsidR="00A54FB8" w:rsidRPr="00F51805" w:rsidRDefault="00A54FB8" w:rsidP="00305252">
      <w:pPr>
        <w:pStyle w:val="aff4"/>
      </w:pPr>
      <w:r w:rsidRPr="00F51805">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A54FB8" w:rsidRPr="00F51805" w:rsidRDefault="00A54FB8" w:rsidP="00305252">
      <w:pPr>
        <w:pStyle w:val="aff4"/>
      </w:pPr>
      <w:r w:rsidRPr="00F51805">
        <w:t xml:space="preserve">- нормативными правовыми актами </w:t>
      </w:r>
      <w:r>
        <w:t xml:space="preserve">Белгородской области, Белгородского района </w:t>
      </w:r>
      <w:r w:rsidRPr="00F51805">
        <w:t xml:space="preserve">и </w:t>
      </w:r>
      <w:r>
        <w:t>Беловского сельского п</w:t>
      </w:r>
      <w:r w:rsidRPr="00F51805">
        <w:t>оселения по вопросам регулирования землепользования и застройки. Указанные акты применяются в части, не противоречащей настоящим Правилам.</w:t>
      </w:r>
    </w:p>
    <w:p w:rsidR="00A54FB8" w:rsidRPr="00F51805" w:rsidRDefault="00A54FB8" w:rsidP="00305252">
      <w:pPr>
        <w:pStyle w:val="aff4"/>
      </w:pPr>
      <w:r w:rsidRPr="00F51805">
        <w:t xml:space="preserve">5. Настоящие Правила состоят из Преамбулы, </w:t>
      </w:r>
      <w:r w:rsidRPr="00F51805">
        <w:rPr>
          <w:lang w:val="en-US"/>
        </w:rPr>
        <w:t>I</w:t>
      </w:r>
      <w:r w:rsidRPr="00F51805">
        <w:t xml:space="preserve">, </w:t>
      </w:r>
      <w:r w:rsidRPr="00F51805">
        <w:rPr>
          <w:lang w:val="en-US"/>
        </w:rPr>
        <w:t>II</w:t>
      </w:r>
      <w:r w:rsidRPr="00F51805">
        <w:t xml:space="preserve">, </w:t>
      </w:r>
      <w:r w:rsidRPr="00F51805">
        <w:rPr>
          <w:lang w:val="en-US"/>
        </w:rPr>
        <w:t>III</w:t>
      </w:r>
      <w:r w:rsidRPr="00F51805">
        <w:t xml:space="preserve"> частей:</w:t>
      </w:r>
    </w:p>
    <w:p w:rsidR="00A54FB8" w:rsidRPr="00F51805" w:rsidRDefault="00A54FB8" w:rsidP="00305252">
      <w:pPr>
        <w:pStyle w:val="aff4"/>
      </w:pPr>
      <w:r w:rsidRPr="00F51805">
        <w:t xml:space="preserve">Часть </w:t>
      </w:r>
      <w:r w:rsidRPr="00F51805">
        <w:rPr>
          <w:lang w:val="en-US"/>
        </w:rPr>
        <w:t>I</w:t>
      </w:r>
      <w:r w:rsidRPr="00F51805">
        <w:t>. Порядок регулирования землепользования и застройки на основе градостроительного зонирования.</w:t>
      </w:r>
    </w:p>
    <w:p w:rsidR="00A54FB8" w:rsidRPr="00F51805" w:rsidRDefault="00A54FB8" w:rsidP="00305252">
      <w:pPr>
        <w:pStyle w:val="aff4"/>
      </w:pPr>
      <w:r w:rsidRPr="00F51805">
        <w:t xml:space="preserve">Часть </w:t>
      </w:r>
      <w:r w:rsidRPr="00F51805">
        <w:rPr>
          <w:lang w:val="en-US"/>
        </w:rPr>
        <w:t>II</w:t>
      </w:r>
      <w:r w:rsidRPr="00F51805">
        <w:t>. Регламенты использования территорий.</w:t>
      </w:r>
    </w:p>
    <w:p w:rsidR="00A54FB8" w:rsidRPr="00F51805" w:rsidRDefault="00A54FB8" w:rsidP="00305252">
      <w:pPr>
        <w:pStyle w:val="aff4"/>
      </w:pPr>
      <w:r w:rsidRPr="00F51805">
        <w:t xml:space="preserve">Часть </w:t>
      </w:r>
      <w:r w:rsidRPr="00F51805">
        <w:rPr>
          <w:lang w:val="en-US"/>
        </w:rPr>
        <w:t>III</w:t>
      </w:r>
      <w:r w:rsidRPr="00F51805">
        <w:t xml:space="preserve">. Карты </w:t>
      </w:r>
      <w:r>
        <w:t>территориального зонирования Беловского сельского п</w:t>
      </w:r>
      <w:r w:rsidRPr="00F51805">
        <w:t>оселения.</w:t>
      </w:r>
    </w:p>
    <w:p w:rsidR="00A54FB8" w:rsidRPr="00F51805" w:rsidRDefault="00A54FB8" w:rsidP="00305252">
      <w:pPr>
        <w:pStyle w:val="aff4"/>
      </w:pPr>
      <w:r w:rsidRPr="00F51805">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Поселения.</w:t>
      </w:r>
    </w:p>
    <w:p w:rsidR="00A54FB8" w:rsidRPr="00F51805" w:rsidRDefault="00A54FB8" w:rsidP="00305252">
      <w:pPr>
        <w:pStyle w:val="3"/>
      </w:pPr>
      <w:r w:rsidRPr="00247EFB">
        <w:t>Статья 3.</w:t>
      </w:r>
      <w:r w:rsidRPr="00F51805">
        <w:t xml:space="preserve"> Регламенты использования территорий и их применение</w:t>
      </w:r>
    </w:p>
    <w:p w:rsidR="00A54FB8" w:rsidRPr="00305252" w:rsidRDefault="00A54FB8" w:rsidP="00305252">
      <w:pPr>
        <w:pStyle w:val="aff4"/>
        <w:rPr>
          <w:rStyle w:val="af6"/>
          <w:i w:val="0"/>
        </w:rPr>
      </w:pPr>
      <w:r w:rsidRPr="00305252">
        <w:rPr>
          <w:rStyle w:val="af6"/>
          <w:i w:val="0"/>
        </w:rPr>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w:t>
      </w:r>
      <w:r w:rsidRPr="00305252">
        <w:rPr>
          <w:rStyle w:val="af6"/>
          <w:i w:val="0"/>
        </w:rPr>
        <w:lastRenderedPageBreak/>
        <w:t>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A54FB8" w:rsidRPr="00305252" w:rsidRDefault="00A54FB8" w:rsidP="00305252">
      <w:pPr>
        <w:pStyle w:val="aff4"/>
        <w:rPr>
          <w:rStyle w:val="af6"/>
          <w:i w:val="0"/>
        </w:rPr>
      </w:pPr>
      <w:r w:rsidRPr="00305252">
        <w:rPr>
          <w:rStyle w:val="af6"/>
          <w:i w:val="0"/>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A54FB8" w:rsidRPr="00305252" w:rsidRDefault="00A54FB8" w:rsidP="00305252">
      <w:pPr>
        <w:pStyle w:val="aff4"/>
        <w:rPr>
          <w:rStyle w:val="af6"/>
          <w:i w:val="0"/>
        </w:rPr>
      </w:pPr>
      <w:bookmarkStart w:id="1" w:name="а2"/>
      <w:r w:rsidRPr="00305252">
        <w:rPr>
          <w:rStyle w:val="af6"/>
          <w:i w:val="0"/>
        </w:rPr>
        <w:t xml:space="preserve">2. </w:t>
      </w:r>
      <w:bookmarkEnd w:id="1"/>
      <w:r w:rsidRPr="00305252">
        <w:rPr>
          <w:rStyle w:val="af6"/>
          <w:i w:val="0"/>
        </w:rPr>
        <w:t>Регламент использования территорий не устанавливается на земельные участки, указанные в части 4 статьи 36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54FB8" w:rsidRPr="00305252" w:rsidRDefault="00A54FB8" w:rsidP="00305252">
      <w:pPr>
        <w:pStyle w:val="aff4"/>
        <w:rPr>
          <w:rStyle w:val="af6"/>
          <w:i w:val="0"/>
        </w:rPr>
      </w:pPr>
      <w:r w:rsidRPr="00305252">
        <w:rPr>
          <w:rStyle w:val="af6"/>
          <w:i w:val="0"/>
        </w:rPr>
        <w:t xml:space="preserve">3. Порядок использования земель Беловского сельского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A54FB8" w:rsidRPr="00305252" w:rsidRDefault="00A54FB8" w:rsidP="00305252">
      <w:pPr>
        <w:pStyle w:val="aff4"/>
        <w:rPr>
          <w:rStyle w:val="af6"/>
          <w:i w:val="0"/>
        </w:rPr>
      </w:pPr>
      <w:r w:rsidRPr="00305252">
        <w:rPr>
          <w:rStyle w:val="af6"/>
          <w:i w:val="0"/>
        </w:rPr>
        <w:t>Для каждой из территориальных зон Правилами установлен регламент использования территории (часть III настоящих Правил).</w:t>
      </w:r>
    </w:p>
    <w:p w:rsidR="00A54FB8" w:rsidRPr="00305252" w:rsidRDefault="00A54FB8" w:rsidP="00305252">
      <w:pPr>
        <w:pStyle w:val="aff4"/>
        <w:rPr>
          <w:rStyle w:val="af6"/>
          <w:i w:val="0"/>
        </w:rPr>
      </w:pPr>
      <w:r w:rsidRPr="00305252">
        <w:rPr>
          <w:rStyle w:val="af6"/>
          <w:i w:val="0"/>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A54FB8" w:rsidRPr="00305252" w:rsidRDefault="00A54FB8" w:rsidP="00305252">
      <w:pPr>
        <w:pStyle w:val="aff4"/>
        <w:rPr>
          <w:rStyle w:val="af6"/>
          <w:i w:val="0"/>
        </w:rPr>
      </w:pPr>
      <w:r w:rsidRPr="00305252">
        <w:rPr>
          <w:rStyle w:val="af6"/>
          <w:i w:val="0"/>
        </w:rPr>
        <w:t>- виды разрешенного использования земельных участков и объектов капитального строительства;</w:t>
      </w:r>
    </w:p>
    <w:p w:rsidR="00A54FB8" w:rsidRPr="00305252" w:rsidRDefault="00A54FB8" w:rsidP="00305252">
      <w:pPr>
        <w:pStyle w:val="aff4"/>
        <w:rPr>
          <w:rStyle w:val="af6"/>
          <w:i w:val="0"/>
        </w:rPr>
      </w:pPr>
      <w:r w:rsidRPr="00305252">
        <w:rPr>
          <w:rStyle w:val="af6"/>
          <w:i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4FB8" w:rsidRPr="00305252" w:rsidRDefault="00A54FB8" w:rsidP="00305252">
      <w:pPr>
        <w:pStyle w:val="aff4"/>
        <w:rPr>
          <w:rStyle w:val="af6"/>
          <w:i w:val="0"/>
        </w:rPr>
      </w:pPr>
      <w:r w:rsidRPr="00305252">
        <w:rPr>
          <w:rStyle w:val="af6"/>
          <w:i w:val="0"/>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A54FB8" w:rsidRPr="00305252" w:rsidRDefault="00A54FB8" w:rsidP="00305252">
      <w:pPr>
        <w:pStyle w:val="aff4"/>
        <w:rPr>
          <w:rStyle w:val="af6"/>
          <w:i w:val="0"/>
        </w:rPr>
      </w:pPr>
      <w:r w:rsidRPr="00305252">
        <w:rPr>
          <w:rStyle w:val="af6"/>
          <w:i w:val="0"/>
        </w:rPr>
        <w:t>- виды разрешенного использования земельных участков;</w:t>
      </w:r>
    </w:p>
    <w:p w:rsidR="00A54FB8" w:rsidRPr="00305252" w:rsidRDefault="00A54FB8" w:rsidP="00305252">
      <w:pPr>
        <w:pStyle w:val="aff4"/>
        <w:rPr>
          <w:rStyle w:val="af6"/>
          <w:i w:val="0"/>
        </w:rPr>
      </w:pPr>
      <w:r w:rsidRPr="00305252">
        <w:rPr>
          <w:rStyle w:val="af6"/>
          <w:i w:val="0"/>
        </w:rPr>
        <w:t>- предельные (минимальные и (или) максимальные) размеры земельных участков.</w:t>
      </w:r>
    </w:p>
    <w:p w:rsidR="00A54FB8" w:rsidRPr="00305252" w:rsidRDefault="00A54FB8" w:rsidP="00305252">
      <w:pPr>
        <w:pStyle w:val="aff4"/>
        <w:rPr>
          <w:rStyle w:val="af6"/>
          <w:i w:val="0"/>
        </w:rPr>
      </w:pPr>
      <w:r w:rsidRPr="00305252">
        <w:rPr>
          <w:rStyle w:val="af6"/>
          <w:i w:val="0"/>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A54FB8" w:rsidRPr="00305252" w:rsidRDefault="00A54FB8" w:rsidP="00305252">
      <w:pPr>
        <w:pStyle w:val="aff4"/>
        <w:rPr>
          <w:rStyle w:val="af6"/>
          <w:i w:val="0"/>
        </w:rPr>
      </w:pPr>
      <w:r w:rsidRPr="00305252">
        <w:rPr>
          <w:rStyle w:val="af6"/>
          <w:i w:val="0"/>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54FB8" w:rsidRPr="00305252" w:rsidRDefault="00A54FB8" w:rsidP="00305252">
      <w:pPr>
        <w:pStyle w:val="aff4"/>
        <w:rPr>
          <w:rStyle w:val="af6"/>
          <w:i w:val="0"/>
        </w:rPr>
      </w:pPr>
      <w:r w:rsidRPr="00305252">
        <w:rPr>
          <w:rStyle w:val="af6"/>
          <w:i w:val="0"/>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A54FB8" w:rsidRPr="00305252" w:rsidRDefault="00A54FB8" w:rsidP="00305252">
      <w:pPr>
        <w:pStyle w:val="aff4"/>
        <w:rPr>
          <w:rStyle w:val="af6"/>
          <w:i w:val="0"/>
        </w:rPr>
      </w:pPr>
      <w:r w:rsidRPr="00305252">
        <w:rPr>
          <w:rStyle w:val="af6"/>
          <w:i w:val="0"/>
        </w:rPr>
        <w:t xml:space="preserve">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w:t>
      </w:r>
      <w:r w:rsidRPr="00305252">
        <w:rPr>
          <w:rStyle w:val="af6"/>
          <w:i w:val="0"/>
        </w:rPr>
        <w:lastRenderedPageBreak/>
        <w:t>размещение соответствует положениям генерального плана Беловского сельского поселения., то территория базисного квартала делится на части, относящиеся к разным территориальным зонам.</w:t>
      </w:r>
    </w:p>
    <w:p w:rsidR="00A54FB8" w:rsidRPr="00305252" w:rsidRDefault="00A54FB8" w:rsidP="00305252">
      <w:pPr>
        <w:pStyle w:val="aff4"/>
        <w:rPr>
          <w:rStyle w:val="af6"/>
          <w:i w:val="0"/>
        </w:rPr>
      </w:pPr>
      <w:r w:rsidRPr="00305252">
        <w:rPr>
          <w:rStyle w:val="af6"/>
          <w:i w:val="0"/>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A54FB8" w:rsidRPr="00305252" w:rsidRDefault="00A54FB8" w:rsidP="00305252">
      <w:pPr>
        <w:pStyle w:val="aff4"/>
        <w:rPr>
          <w:rStyle w:val="af6"/>
          <w:i w:val="0"/>
        </w:rPr>
      </w:pPr>
      <w:r w:rsidRPr="00305252">
        <w:rPr>
          <w:rStyle w:val="af6"/>
          <w:i w:val="0"/>
        </w:rPr>
        <w:t>- красными линиями;</w:t>
      </w:r>
    </w:p>
    <w:p w:rsidR="00A54FB8" w:rsidRPr="00305252" w:rsidRDefault="00A54FB8" w:rsidP="00305252">
      <w:pPr>
        <w:pStyle w:val="aff4"/>
        <w:rPr>
          <w:rStyle w:val="af6"/>
          <w:i w:val="0"/>
        </w:rPr>
      </w:pPr>
      <w:r w:rsidRPr="00305252">
        <w:rPr>
          <w:rStyle w:val="af6"/>
          <w:i w:val="0"/>
        </w:rPr>
        <w:t>- границами земельных участков;</w:t>
      </w:r>
    </w:p>
    <w:p w:rsidR="00A54FB8" w:rsidRPr="00305252" w:rsidRDefault="00A54FB8" w:rsidP="00305252">
      <w:pPr>
        <w:pStyle w:val="aff4"/>
        <w:rPr>
          <w:rStyle w:val="af6"/>
          <w:i w:val="0"/>
        </w:rPr>
      </w:pPr>
      <w:r w:rsidRPr="00305252">
        <w:rPr>
          <w:rStyle w:val="af6"/>
          <w:i w:val="0"/>
        </w:rPr>
        <w:t>- границами или осями полос отвода для коммуникаций;</w:t>
      </w:r>
    </w:p>
    <w:p w:rsidR="00A54FB8" w:rsidRPr="00305252" w:rsidRDefault="00A54FB8" w:rsidP="00305252">
      <w:pPr>
        <w:pStyle w:val="aff4"/>
        <w:rPr>
          <w:rStyle w:val="af6"/>
          <w:i w:val="0"/>
        </w:rPr>
      </w:pPr>
      <w:r w:rsidRPr="00305252">
        <w:rPr>
          <w:rStyle w:val="af6"/>
          <w:i w:val="0"/>
        </w:rPr>
        <w:t>- границами населенных пунктов, входящих в состав Беловского сельского поселения;</w:t>
      </w:r>
    </w:p>
    <w:p w:rsidR="00A54FB8" w:rsidRPr="00305252" w:rsidRDefault="00A54FB8" w:rsidP="00305252">
      <w:pPr>
        <w:pStyle w:val="aff4"/>
        <w:rPr>
          <w:rStyle w:val="af6"/>
          <w:i w:val="0"/>
        </w:rPr>
      </w:pPr>
      <w:r w:rsidRPr="00305252">
        <w:rPr>
          <w:rStyle w:val="af6"/>
          <w:i w:val="0"/>
        </w:rPr>
        <w:t>- административными границами Беловского сельского поселения;</w:t>
      </w:r>
    </w:p>
    <w:p w:rsidR="00A54FB8" w:rsidRPr="00305252" w:rsidRDefault="00A54FB8" w:rsidP="00305252">
      <w:pPr>
        <w:pStyle w:val="aff4"/>
        <w:rPr>
          <w:rStyle w:val="af6"/>
          <w:i w:val="0"/>
        </w:rPr>
      </w:pPr>
      <w:r w:rsidRPr="00305252">
        <w:rPr>
          <w:rStyle w:val="af6"/>
          <w:i w:val="0"/>
        </w:rPr>
        <w:t>- естественными границами природных объектов;</w:t>
      </w:r>
    </w:p>
    <w:p w:rsidR="00A54FB8" w:rsidRPr="00305252" w:rsidRDefault="00A54FB8" w:rsidP="00305252">
      <w:pPr>
        <w:pStyle w:val="aff4"/>
        <w:rPr>
          <w:rStyle w:val="af6"/>
          <w:i w:val="0"/>
        </w:rPr>
      </w:pPr>
      <w:r w:rsidRPr="00305252">
        <w:rPr>
          <w:rStyle w:val="af6"/>
          <w:i w:val="0"/>
        </w:rPr>
        <w:t xml:space="preserve">- </w:t>
      </w:r>
      <w:bookmarkStart w:id="2" w:name="а3"/>
      <w:r w:rsidRPr="00305252">
        <w:rPr>
          <w:rStyle w:val="af6"/>
          <w:i w:val="0"/>
        </w:rPr>
        <w:t>линиями магистралей, улиц, проездов, разделяющих транспортные потоки противоположенных направлений;</w:t>
      </w:r>
    </w:p>
    <w:bookmarkEnd w:id="2"/>
    <w:p w:rsidR="00A54FB8" w:rsidRPr="00305252" w:rsidRDefault="00A54FB8" w:rsidP="00305252">
      <w:pPr>
        <w:pStyle w:val="aff4"/>
        <w:rPr>
          <w:rStyle w:val="af6"/>
          <w:i w:val="0"/>
        </w:rPr>
      </w:pPr>
      <w:r w:rsidRPr="00305252">
        <w:rPr>
          <w:rStyle w:val="af6"/>
          <w:i w:val="0"/>
        </w:rPr>
        <w:t>- иными границами, отраженными в составе базисного плана земельного кадастра.</w:t>
      </w:r>
    </w:p>
    <w:p w:rsidR="00A54FB8" w:rsidRPr="00305252" w:rsidRDefault="00A54FB8" w:rsidP="00305252">
      <w:pPr>
        <w:pStyle w:val="aff4"/>
        <w:rPr>
          <w:rStyle w:val="af6"/>
          <w:i w:val="0"/>
        </w:rPr>
      </w:pPr>
      <w:r w:rsidRPr="00305252">
        <w:rPr>
          <w:rStyle w:val="af6"/>
          <w:i w:val="0"/>
        </w:rPr>
        <w:t>Границы территориальных зон должны обладать свойством однозначной идентификации, иметь картографическую координатную привязку.</w:t>
      </w:r>
    </w:p>
    <w:p w:rsidR="00A54FB8" w:rsidRPr="00305252" w:rsidRDefault="00A54FB8" w:rsidP="00305252">
      <w:pPr>
        <w:pStyle w:val="aff4"/>
        <w:rPr>
          <w:rStyle w:val="af6"/>
          <w:i w:val="0"/>
        </w:rPr>
      </w:pPr>
      <w:r w:rsidRPr="00305252">
        <w:rPr>
          <w:rStyle w:val="af6"/>
          <w:i w:val="0"/>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A54FB8" w:rsidRPr="00305252" w:rsidRDefault="00A54FB8" w:rsidP="00305252">
      <w:pPr>
        <w:pStyle w:val="aff4"/>
        <w:rPr>
          <w:rStyle w:val="af6"/>
          <w:i w:val="0"/>
        </w:rPr>
      </w:pPr>
      <w:r w:rsidRPr="00305252">
        <w:rPr>
          <w:rStyle w:val="af6"/>
          <w:i w:val="0"/>
        </w:rPr>
        <w:t>5. Перечень зон с особыми условиями использования территорий (глава 18 Правил),  их границы на картах зон с особыми условиями использования территорий (глава 14 Правил) и ограничения использования земельных участков и объектов капитального строительства в их пределах (глава 18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A54FB8" w:rsidRPr="00305252" w:rsidRDefault="00A54FB8" w:rsidP="00305252">
      <w:pPr>
        <w:pStyle w:val="aff4"/>
        <w:rPr>
          <w:rStyle w:val="af6"/>
          <w:i w:val="0"/>
        </w:rPr>
      </w:pPr>
      <w:r w:rsidRPr="00305252">
        <w:rPr>
          <w:rStyle w:val="af6"/>
          <w:i w:val="0"/>
        </w:rPr>
        <w:t>К земельным участкам и объектам капитального строительства, расположенным в пределах зон ограничений и отображенных на картах главы 14 Правил, регламенты использования территорий применяются с учетом ограничений, описание которых содержится в главе 18 настоящих Правил.</w:t>
      </w:r>
    </w:p>
    <w:p w:rsidR="00A54FB8" w:rsidRPr="00305252" w:rsidRDefault="00A54FB8" w:rsidP="00305252">
      <w:pPr>
        <w:pStyle w:val="aff4"/>
        <w:rPr>
          <w:rStyle w:val="af6"/>
          <w:i w:val="0"/>
        </w:rPr>
      </w:pPr>
      <w:r w:rsidRPr="00305252">
        <w:rPr>
          <w:rStyle w:val="af6"/>
          <w:i w:val="0"/>
        </w:rPr>
        <w:t>6. Для каждого земельного участка или объекта капитального строительства, расположенного на территории Беловского сельского поселения, разрешенным считается такой вид использования, который соответствует:</w:t>
      </w:r>
    </w:p>
    <w:p w:rsidR="00A54FB8" w:rsidRPr="00305252" w:rsidRDefault="00A54FB8" w:rsidP="00305252">
      <w:pPr>
        <w:pStyle w:val="aff4"/>
        <w:rPr>
          <w:rStyle w:val="af6"/>
          <w:i w:val="0"/>
        </w:rPr>
      </w:pPr>
      <w:r w:rsidRPr="00305252">
        <w:rPr>
          <w:rStyle w:val="af6"/>
          <w:i w:val="0"/>
        </w:rPr>
        <w:t>- регламентам использования территории;</w:t>
      </w:r>
    </w:p>
    <w:p w:rsidR="00A54FB8" w:rsidRPr="00305252" w:rsidRDefault="00A54FB8" w:rsidP="00305252">
      <w:pPr>
        <w:pStyle w:val="aff4"/>
        <w:rPr>
          <w:rStyle w:val="af6"/>
          <w:i w:val="0"/>
        </w:rPr>
      </w:pPr>
      <w:r w:rsidRPr="00305252">
        <w:rPr>
          <w:rStyle w:val="af6"/>
          <w:i w:val="0"/>
        </w:rPr>
        <w:t>- ограничениям, установленным в зонах с особыми условиями использования территории;</w:t>
      </w:r>
    </w:p>
    <w:p w:rsidR="00A54FB8" w:rsidRPr="00305252" w:rsidRDefault="00A54FB8" w:rsidP="00305252">
      <w:pPr>
        <w:pStyle w:val="aff4"/>
        <w:rPr>
          <w:rStyle w:val="af6"/>
          <w:i w:val="0"/>
        </w:rPr>
      </w:pPr>
      <w:r w:rsidRPr="00305252">
        <w:rPr>
          <w:rStyle w:val="af6"/>
          <w:i w:val="0"/>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54FB8" w:rsidRPr="00305252" w:rsidRDefault="00A54FB8" w:rsidP="00305252">
      <w:pPr>
        <w:pStyle w:val="aff4"/>
        <w:rPr>
          <w:rStyle w:val="af6"/>
          <w:i w:val="0"/>
        </w:rPr>
      </w:pPr>
      <w:r w:rsidRPr="00305252">
        <w:rPr>
          <w:rStyle w:val="af6"/>
          <w:i w:val="0"/>
        </w:rPr>
        <w:t>7. Регламенты использования территорий в части видов разрешенного использования земельных участков и объектов капитального строительства (глава 16 настоящих Правил) включает:</w:t>
      </w:r>
    </w:p>
    <w:p w:rsidR="00A54FB8" w:rsidRPr="00305252" w:rsidRDefault="00A54FB8" w:rsidP="00305252">
      <w:pPr>
        <w:pStyle w:val="aff4"/>
        <w:rPr>
          <w:rStyle w:val="af6"/>
          <w:i w:val="0"/>
        </w:rPr>
      </w:pPr>
      <w:r w:rsidRPr="00305252">
        <w:rPr>
          <w:rStyle w:val="af6"/>
          <w:i w:val="0"/>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A54FB8" w:rsidRPr="00305252" w:rsidRDefault="00A54FB8" w:rsidP="00305252">
      <w:pPr>
        <w:pStyle w:val="aff4"/>
        <w:rPr>
          <w:rStyle w:val="af6"/>
          <w:i w:val="0"/>
        </w:rPr>
      </w:pPr>
      <w:r w:rsidRPr="00305252">
        <w:rPr>
          <w:rStyle w:val="af6"/>
          <w:i w:val="0"/>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A54FB8" w:rsidRPr="00305252" w:rsidRDefault="00A54FB8" w:rsidP="00305252">
      <w:pPr>
        <w:pStyle w:val="aff4"/>
        <w:rPr>
          <w:rStyle w:val="af6"/>
          <w:i w:val="0"/>
        </w:rPr>
      </w:pPr>
      <w:r w:rsidRPr="00305252">
        <w:rPr>
          <w:rStyle w:val="af6"/>
          <w:i w:val="0"/>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A54FB8" w:rsidRPr="00305252" w:rsidRDefault="00A54FB8" w:rsidP="00305252">
      <w:pPr>
        <w:pStyle w:val="aff4"/>
        <w:rPr>
          <w:rStyle w:val="af6"/>
          <w:i w:val="0"/>
        </w:rPr>
      </w:pPr>
      <w:r w:rsidRPr="00305252">
        <w:rPr>
          <w:rStyle w:val="af6"/>
          <w:i w:val="0"/>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A54FB8" w:rsidRPr="00305252" w:rsidRDefault="00A54FB8" w:rsidP="00305252">
      <w:pPr>
        <w:pStyle w:val="aff4"/>
        <w:rPr>
          <w:rStyle w:val="af6"/>
          <w:i w:val="0"/>
        </w:rPr>
      </w:pPr>
      <w:r w:rsidRPr="00305252">
        <w:rPr>
          <w:rStyle w:val="af6"/>
          <w:i w:val="0"/>
        </w:rPr>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A54FB8" w:rsidRPr="00305252" w:rsidRDefault="00A54FB8" w:rsidP="00305252">
      <w:pPr>
        <w:pStyle w:val="aff4"/>
        <w:rPr>
          <w:rStyle w:val="af6"/>
          <w:i w:val="0"/>
        </w:rPr>
      </w:pPr>
      <w:r w:rsidRPr="00305252">
        <w:rPr>
          <w:rStyle w:val="af6"/>
          <w:i w:val="0"/>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A54FB8" w:rsidRPr="00305252" w:rsidRDefault="00A54FB8" w:rsidP="00305252">
      <w:pPr>
        <w:pStyle w:val="aff4"/>
        <w:rPr>
          <w:rStyle w:val="af6"/>
          <w:i w:val="0"/>
        </w:rPr>
      </w:pPr>
      <w:r w:rsidRPr="00305252">
        <w:rPr>
          <w:rStyle w:val="af6"/>
          <w:i w:val="0"/>
        </w:rPr>
        <w:t>Указанный порядок устанавливается применительно к случаям, когда:</w:t>
      </w:r>
    </w:p>
    <w:p w:rsidR="00A54FB8" w:rsidRPr="00305252" w:rsidRDefault="00A54FB8" w:rsidP="00305252">
      <w:pPr>
        <w:pStyle w:val="aff4"/>
        <w:rPr>
          <w:rStyle w:val="af6"/>
          <w:i w:val="0"/>
        </w:rPr>
      </w:pPr>
      <w:r w:rsidRPr="00305252">
        <w:rPr>
          <w:rStyle w:val="af6"/>
          <w:i w:val="0"/>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статьей 42 настоящих Правил (за исключением случаев, изложенных в пункте 3 статьи 40 настоящих Правил, иных случаев, установленных действующим законодательством);</w:t>
      </w:r>
    </w:p>
    <w:p w:rsidR="00A54FB8" w:rsidRPr="00305252" w:rsidRDefault="00A54FB8" w:rsidP="00305252">
      <w:pPr>
        <w:pStyle w:val="aff4"/>
        <w:rPr>
          <w:rStyle w:val="af6"/>
          <w:i w:val="0"/>
        </w:rPr>
      </w:pPr>
      <w:r w:rsidRPr="00305252">
        <w:rPr>
          <w:rStyle w:val="af6"/>
          <w:i w:val="0"/>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A54FB8" w:rsidRPr="00305252" w:rsidRDefault="00A54FB8" w:rsidP="00305252">
      <w:pPr>
        <w:pStyle w:val="aff4"/>
        <w:rPr>
          <w:rStyle w:val="af6"/>
          <w:i w:val="0"/>
        </w:rPr>
      </w:pPr>
      <w:bookmarkStart w:id="3" w:name="а5"/>
      <w:bookmarkEnd w:id="3"/>
      <w:r w:rsidRPr="00305252">
        <w:rPr>
          <w:rStyle w:val="af6"/>
          <w:i w:val="0"/>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главой 8 настоящих Правил.</w:t>
      </w:r>
    </w:p>
    <w:p w:rsidR="00A54FB8" w:rsidRPr="00305252" w:rsidRDefault="00A54FB8" w:rsidP="00305252">
      <w:pPr>
        <w:pStyle w:val="aff4"/>
        <w:rPr>
          <w:rStyle w:val="af6"/>
          <w:i w:val="0"/>
        </w:rPr>
      </w:pPr>
      <w:r w:rsidRPr="00305252">
        <w:rPr>
          <w:rStyle w:val="af6"/>
          <w:i w:val="0"/>
        </w:rPr>
        <w:lastRenderedPageBreak/>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A54FB8" w:rsidRPr="00305252" w:rsidRDefault="00A54FB8" w:rsidP="00305252">
      <w:pPr>
        <w:pStyle w:val="aff4"/>
        <w:rPr>
          <w:rStyle w:val="af6"/>
          <w:i w:val="0"/>
        </w:rPr>
      </w:pPr>
      <w:r w:rsidRPr="00305252">
        <w:rPr>
          <w:rStyle w:val="af6"/>
          <w:i w:val="0"/>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A54FB8" w:rsidRPr="00305252" w:rsidRDefault="00A54FB8" w:rsidP="00305252">
      <w:pPr>
        <w:pStyle w:val="aff4"/>
        <w:rPr>
          <w:rStyle w:val="af6"/>
          <w:i w:val="0"/>
        </w:rPr>
      </w:pPr>
      <w:r w:rsidRPr="00305252">
        <w:rPr>
          <w:rStyle w:val="af6"/>
          <w:i w:val="0"/>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A54FB8" w:rsidRPr="00305252" w:rsidRDefault="00A54FB8" w:rsidP="00305252">
      <w:pPr>
        <w:pStyle w:val="aff4"/>
        <w:rPr>
          <w:rStyle w:val="af6"/>
          <w:i w:val="0"/>
        </w:rPr>
      </w:pPr>
      <w:r w:rsidRPr="00305252">
        <w:rPr>
          <w:rStyle w:val="af6"/>
          <w:i w:val="0"/>
        </w:rPr>
        <w:t>- предельную (максимальную и/или минимальную) этажность (высоту) построек;</w:t>
      </w:r>
    </w:p>
    <w:p w:rsidR="00A54FB8" w:rsidRPr="00305252" w:rsidRDefault="00A54FB8" w:rsidP="00305252">
      <w:pPr>
        <w:pStyle w:val="aff4"/>
        <w:rPr>
          <w:rStyle w:val="af6"/>
          <w:i w:val="0"/>
        </w:rPr>
      </w:pPr>
      <w:r w:rsidRPr="00305252">
        <w:rPr>
          <w:rStyle w:val="af6"/>
          <w:i w:val="0"/>
        </w:rPr>
        <w:t>- максимальный процент застройки участка;</w:t>
      </w:r>
    </w:p>
    <w:p w:rsidR="00A54FB8" w:rsidRPr="00305252" w:rsidRDefault="00A54FB8" w:rsidP="00305252">
      <w:pPr>
        <w:pStyle w:val="aff4"/>
        <w:rPr>
          <w:rStyle w:val="af6"/>
          <w:i w:val="0"/>
        </w:rPr>
      </w:pPr>
      <w:r w:rsidRPr="00305252">
        <w:rPr>
          <w:rStyle w:val="af6"/>
          <w:i w:val="0"/>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A54FB8" w:rsidRPr="00305252" w:rsidRDefault="00A54FB8" w:rsidP="00305252">
      <w:pPr>
        <w:pStyle w:val="aff4"/>
        <w:rPr>
          <w:rStyle w:val="af6"/>
          <w:i w:val="0"/>
        </w:rPr>
      </w:pPr>
      <w:r w:rsidRPr="00305252">
        <w:rPr>
          <w:rStyle w:val="af6"/>
          <w:i w:val="0"/>
        </w:rPr>
        <w:t>- иные параметры.</w:t>
      </w:r>
    </w:p>
    <w:p w:rsidR="00A54FB8" w:rsidRPr="00305252" w:rsidRDefault="00A54FB8" w:rsidP="00305252">
      <w:pPr>
        <w:pStyle w:val="aff4"/>
        <w:rPr>
          <w:rStyle w:val="af6"/>
          <w:i w:val="0"/>
        </w:rPr>
      </w:pPr>
      <w:r w:rsidRPr="00305252">
        <w:rPr>
          <w:rStyle w:val="af6"/>
          <w:i w:val="0"/>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305252">
        <w:rPr>
          <w:rStyle w:val="af6"/>
          <w:i w:val="0"/>
        </w:rPr>
        <w:t>подзоне</w:t>
      </w:r>
      <w:proofErr w:type="spellEnd"/>
      <w:r w:rsidRPr="00305252">
        <w:rPr>
          <w:rStyle w:val="af6"/>
          <w:i w:val="0"/>
        </w:rPr>
        <w:t>, выделенной на карте территориального зонирования Беловского сельского поселения.</w:t>
      </w:r>
    </w:p>
    <w:p w:rsidR="00A54FB8" w:rsidRPr="00305252" w:rsidRDefault="00A54FB8" w:rsidP="00305252">
      <w:pPr>
        <w:pStyle w:val="aff4"/>
        <w:rPr>
          <w:rStyle w:val="af6"/>
          <w:i w:val="0"/>
        </w:rPr>
      </w:pPr>
      <w:r w:rsidRPr="00305252">
        <w:rPr>
          <w:rStyle w:val="af6"/>
          <w:i w:val="0"/>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305252">
        <w:rPr>
          <w:rStyle w:val="af6"/>
          <w:i w:val="0"/>
        </w:rPr>
        <w:t>подзон</w:t>
      </w:r>
      <w:proofErr w:type="spellEnd"/>
      <w:r w:rsidRPr="00305252">
        <w:rPr>
          <w:rStyle w:val="af6"/>
          <w:i w:val="0"/>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A54FB8" w:rsidRPr="00305252" w:rsidRDefault="00A54FB8" w:rsidP="00305252">
      <w:pPr>
        <w:pStyle w:val="aff4"/>
        <w:rPr>
          <w:rStyle w:val="af6"/>
          <w:i w:val="0"/>
        </w:rPr>
      </w:pPr>
      <w:r w:rsidRPr="00305252">
        <w:rPr>
          <w:rStyle w:val="af6"/>
          <w:i w:val="0"/>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A54FB8" w:rsidRPr="00305252" w:rsidRDefault="00A54FB8" w:rsidP="00305252">
      <w:pPr>
        <w:pStyle w:val="aff4"/>
        <w:rPr>
          <w:rStyle w:val="af6"/>
          <w:i w:val="0"/>
        </w:rPr>
      </w:pPr>
      <w:r w:rsidRPr="00305252">
        <w:rPr>
          <w:rStyle w:val="af6"/>
          <w:i w:val="0"/>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305252">
        <w:rPr>
          <w:rStyle w:val="af6"/>
          <w:i w:val="0"/>
        </w:rPr>
        <w:t>газообеспечение</w:t>
      </w:r>
      <w:proofErr w:type="spellEnd"/>
      <w:r w:rsidRPr="00305252">
        <w:rPr>
          <w:rStyle w:val="af6"/>
          <w:i w:val="0"/>
        </w:rPr>
        <w:t>,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A54FB8" w:rsidRPr="00305252" w:rsidRDefault="00A54FB8" w:rsidP="00305252">
      <w:pPr>
        <w:pStyle w:val="aff4"/>
        <w:rPr>
          <w:rStyle w:val="af6"/>
          <w:i w:val="0"/>
        </w:rPr>
      </w:pPr>
      <w:r w:rsidRPr="00305252">
        <w:rPr>
          <w:rStyle w:val="af6"/>
          <w:i w:val="0"/>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A54FB8" w:rsidRPr="00ED5182" w:rsidRDefault="00A54FB8" w:rsidP="00305252">
      <w:pPr>
        <w:pStyle w:val="aff4"/>
        <w:rPr>
          <w:rStyle w:val="af6"/>
        </w:rPr>
      </w:pPr>
      <w:r w:rsidRPr="00305252">
        <w:rPr>
          <w:rStyle w:val="af6"/>
          <w:i w:val="0"/>
        </w:rPr>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A54FB8" w:rsidRPr="00F51805" w:rsidRDefault="00A54FB8" w:rsidP="00305252">
      <w:pPr>
        <w:pStyle w:val="3"/>
      </w:pPr>
      <w:r w:rsidRPr="001531D8">
        <w:t>Статья 4.</w:t>
      </w:r>
      <w:r w:rsidRPr="00F51805">
        <w:t xml:space="preserve"> Открытость и доступность информации о землепользовании и застройке</w:t>
      </w:r>
    </w:p>
    <w:p w:rsidR="00A54FB8" w:rsidRPr="00305252" w:rsidRDefault="00A54FB8" w:rsidP="00305252">
      <w:pPr>
        <w:pStyle w:val="aff4"/>
        <w:rPr>
          <w:rStyle w:val="af6"/>
          <w:i w:val="0"/>
        </w:rPr>
      </w:pPr>
      <w:r w:rsidRPr="00305252">
        <w:rPr>
          <w:rStyle w:val="af6"/>
          <w:i w:val="0"/>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A54FB8" w:rsidRPr="00305252" w:rsidRDefault="00A54FB8" w:rsidP="00305252">
      <w:pPr>
        <w:pStyle w:val="aff4"/>
        <w:rPr>
          <w:rStyle w:val="af6"/>
          <w:i w:val="0"/>
        </w:rPr>
      </w:pPr>
      <w:r w:rsidRPr="00305252">
        <w:rPr>
          <w:rStyle w:val="af6"/>
          <w:i w:val="0"/>
        </w:rPr>
        <w:t>Органы местного самоуправления обеспечивают возможность ознакомления с Правилами путем:</w:t>
      </w:r>
    </w:p>
    <w:p w:rsidR="00A54FB8" w:rsidRPr="00305252" w:rsidRDefault="00A54FB8" w:rsidP="00305252">
      <w:pPr>
        <w:pStyle w:val="aff4"/>
        <w:rPr>
          <w:rStyle w:val="af6"/>
          <w:i w:val="0"/>
        </w:rPr>
      </w:pPr>
      <w:r w:rsidRPr="00305252">
        <w:rPr>
          <w:rStyle w:val="af6"/>
          <w:i w:val="0"/>
        </w:rPr>
        <w:lastRenderedPageBreak/>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A54FB8" w:rsidRPr="00305252" w:rsidRDefault="00A54FB8" w:rsidP="00305252">
      <w:pPr>
        <w:pStyle w:val="aff4"/>
        <w:rPr>
          <w:rStyle w:val="af6"/>
          <w:i w:val="0"/>
        </w:rPr>
      </w:pPr>
      <w:r w:rsidRPr="00305252">
        <w:rPr>
          <w:rStyle w:val="af6"/>
          <w:i w:val="0"/>
        </w:rPr>
        <w:t>-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Беловского сельского поселения;</w:t>
      </w:r>
    </w:p>
    <w:p w:rsidR="00A54FB8" w:rsidRPr="00305252" w:rsidRDefault="00A54FB8" w:rsidP="00305252">
      <w:pPr>
        <w:pStyle w:val="aff4"/>
        <w:rPr>
          <w:rStyle w:val="af6"/>
          <w:i w:val="0"/>
        </w:rPr>
      </w:pPr>
      <w:r w:rsidRPr="00305252">
        <w:rPr>
          <w:rStyle w:val="af6"/>
          <w:i w:val="0"/>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A54FB8" w:rsidRPr="00305252" w:rsidRDefault="00A54FB8" w:rsidP="00305252">
      <w:pPr>
        <w:pStyle w:val="aff4"/>
        <w:rPr>
          <w:rStyle w:val="af6"/>
          <w:i w:val="0"/>
        </w:rPr>
      </w:pPr>
      <w:r w:rsidRPr="00305252">
        <w:rPr>
          <w:rStyle w:val="af6"/>
          <w:i w:val="0"/>
        </w:rPr>
        <w:t>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Белгородского  района, ведение и состав которой определяются в соответствии с действующим законодательством, главой 11 настоящих Правил и осуществляются администрацией муниципального района.</w:t>
      </w:r>
    </w:p>
    <w:p w:rsidR="00A54FB8" w:rsidRPr="00ED5182" w:rsidRDefault="00A54FB8" w:rsidP="00305252">
      <w:pPr>
        <w:pStyle w:val="3"/>
      </w:pPr>
      <w:r w:rsidRPr="00305252">
        <w:t>Статья 5. Действие Правил по отношению к генеральному</w:t>
      </w:r>
      <w:r w:rsidRPr="00ED5182">
        <w:t xml:space="preserve"> плану Беловского сельского поселения, иным документам территориального планирования и документации по планировке территории. Внесение изменений в Правила.</w:t>
      </w:r>
    </w:p>
    <w:p w:rsidR="00A54FB8" w:rsidRPr="00305252" w:rsidRDefault="00A54FB8" w:rsidP="00305252">
      <w:pPr>
        <w:pStyle w:val="aff4"/>
        <w:rPr>
          <w:rStyle w:val="af6"/>
          <w:i w:val="0"/>
        </w:rPr>
      </w:pPr>
      <w:bookmarkStart w:id="4" w:name="а6"/>
      <w:bookmarkEnd w:id="4"/>
      <w:r w:rsidRPr="00305252">
        <w:rPr>
          <w:rStyle w:val="af6"/>
          <w:i w:val="0"/>
        </w:rPr>
        <w:t>1. Принятие генерального плана Беловского сельского поселения, внесение изменений в генеральный план сельского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Беловского сельского поселения, схемы территориального планирования Белгородского муниципального района, внесение изменений в такие документы, изменения в ранее утвержденную главой администрации Беловского сельского поселения документацию по планировке территории, утверждение главой администрации поселения документации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A54FB8" w:rsidRPr="00305252" w:rsidRDefault="00A54FB8" w:rsidP="00305252">
      <w:pPr>
        <w:pStyle w:val="aff4"/>
        <w:rPr>
          <w:rStyle w:val="af6"/>
          <w:i w:val="0"/>
        </w:rPr>
      </w:pPr>
      <w:r w:rsidRPr="00305252">
        <w:rPr>
          <w:rStyle w:val="af6"/>
          <w:i w:val="0"/>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A54FB8" w:rsidRPr="00305252" w:rsidRDefault="00A54FB8" w:rsidP="00305252">
      <w:pPr>
        <w:pStyle w:val="aff4"/>
        <w:rPr>
          <w:rStyle w:val="af6"/>
          <w:i w:val="0"/>
        </w:rPr>
      </w:pPr>
      <w:r w:rsidRPr="00305252">
        <w:rPr>
          <w:rStyle w:val="af6"/>
          <w:i w:val="0"/>
        </w:rPr>
        <w:t>2. После введения в действие настоящих Правил уполномоченные органы местного самоуправления по представлению заключения комиссии по землепользованию и застройке вправе принимать решения:</w:t>
      </w:r>
    </w:p>
    <w:p w:rsidR="00A54FB8" w:rsidRPr="00305252" w:rsidRDefault="00A54FB8" w:rsidP="00305252">
      <w:pPr>
        <w:pStyle w:val="aff4"/>
        <w:rPr>
          <w:rStyle w:val="af6"/>
          <w:i w:val="0"/>
        </w:rPr>
      </w:pPr>
      <w:r w:rsidRPr="00305252">
        <w:rPr>
          <w:rStyle w:val="af6"/>
          <w:i w:val="0"/>
        </w:rPr>
        <w:t>- о подготовке предложений о подготовке, внесении изменений в генеральный план Беловского сельского поселения с учетом настоящих Правил;</w:t>
      </w:r>
    </w:p>
    <w:p w:rsidR="00A54FB8" w:rsidRPr="00305252" w:rsidRDefault="00A54FB8" w:rsidP="00305252">
      <w:pPr>
        <w:pStyle w:val="aff4"/>
        <w:rPr>
          <w:rStyle w:val="af6"/>
          <w:i w:val="0"/>
        </w:rPr>
      </w:pPr>
      <w:r w:rsidRPr="00305252">
        <w:rPr>
          <w:rStyle w:val="af6"/>
          <w:i w:val="0"/>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A54FB8" w:rsidRPr="00305252" w:rsidRDefault="00A54FB8" w:rsidP="00305252">
      <w:pPr>
        <w:pStyle w:val="aff4"/>
        <w:rPr>
          <w:rStyle w:val="af6"/>
          <w:i w:val="0"/>
        </w:rPr>
      </w:pPr>
      <w:r w:rsidRPr="00305252">
        <w:rPr>
          <w:rStyle w:val="af6"/>
          <w:i w:val="0"/>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A54FB8" w:rsidRPr="00305252" w:rsidRDefault="00A54FB8" w:rsidP="00305252">
      <w:pPr>
        <w:pStyle w:val="aff4"/>
        <w:rPr>
          <w:rStyle w:val="af6"/>
          <w:i w:val="0"/>
        </w:rPr>
      </w:pPr>
      <w:r w:rsidRPr="00305252">
        <w:rPr>
          <w:rStyle w:val="af6"/>
          <w:i w:val="0"/>
        </w:rPr>
        <w:t>3.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A54FB8" w:rsidRPr="00305252" w:rsidRDefault="00A54FB8" w:rsidP="00305252">
      <w:pPr>
        <w:pStyle w:val="aff4"/>
        <w:rPr>
          <w:rStyle w:val="af6"/>
          <w:i w:val="0"/>
        </w:rPr>
      </w:pPr>
      <w:r w:rsidRPr="00305252">
        <w:rPr>
          <w:rStyle w:val="af6"/>
          <w:i w:val="0"/>
        </w:rPr>
        <w:tab/>
        <w:t>Публичные слушания по внесению изменений в настоящие Правила проводятся в соответствии с главой 8 настоящих Правил.</w:t>
      </w:r>
    </w:p>
    <w:p w:rsidR="00A54FB8" w:rsidRPr="00305252" w:rsidRDefault="00A54FB8" w:rsidP="00305252">
      <w:pPr>
        <w:pStyle w:val="aff4"/>
        <w:rPr>
          <w:rStyle w:val="af6"/>
          <w:i w:val="0"/>
        </w:rPr>
      </w:pPr>
      <w:r w:rsidRPr="00305252">
        <w:rPr>
          <w:rStyle w:val="af6"/>
          <w:i w:val="0"/>
        </w:rPr>
        <w:lastRenderedPageBreak/>
        <w:tab/>
        <w:t>4.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субъекта Российской Федерации, законам субъекта Российской Федерации, Уставу муниципального образования,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A54FB8" w:rsidRPr="00305252" w:rsidRDefault="00A54FB8" w:rsidP="00305252">
      <w:pPr>
        <w:pStyle w:val="aff4"/>
        <w:rPr>
          <w:rStyle w:val="af6"/>
          <w:i w:val="0"/>
        </w:rPr>
      </w:pPr>
      <w:r w:rsidRPr="00305252">
        <w:rPr>
          <w:rStyle w:val="af6"/>
          <w:i w:val="0"/>
        </w:rPr>
        <w:tab/>
        <w:t>5. Настоящие Правила действуют в части, не противоречащей правовым актам, имеющим большую юридическую силу.</w:t>
      </w:r>
    </w:p>
    <w:p w:rsidR="00A54FB8" w:rsidRPr="00F51805" w:rsidRDefault="00A54FB8" w:rsidP="00305252">
      <w:pPr>
        <w:pStyle w:val="10"/>
      </w:pPr>
      <w:r w:rsidRPr="00F51805">
        <w:t>Глава 2. ПРАВА ИСПОЛЬЗОВАНИЯ ЗЕМЕЛЬНЫХ УЧАСТКОВ,</w:t>
      </w:r>
    </w:p>
    <w:p w:rsidR="00A54FB8" w:rsidRPr="00305252" w:rsidRDefault="00A54FB8" w:rsidP="00305252">
      <w:pPr>
        <w:ind w:left="851" w:right="565"/>
        <w:jc w:val="center"/>
        <w:rPr>
          <w:b/>
        </w:rPr>
      </w:pPr>
      <w:r w:rsidRPr="00305252">
        <w:rPr>
          <w:b/>
        </w:rPr>
        <w:t>ИСПОЛЬЗОВАНИЕ И СТРОИТЕЛЬНЫЕ ИЗМЕНЕНИЯ ОБЪЕКТОВ</w:t>
      </w:r>
      <w:r w:rsidR="00305252" w:rsidRPr="00305252">
        <w:rPr>
          <w:b/>
        </w:rPr>
        <w:t xml:space="preserve"> </w:t>
      </w:r>
      <w:r w:rsidRPr="00305252">
        <w:rPr>
          <w:b/>
        </w:rPr>
        <w:t>КАПИТАЛЬНОГО</w:t>
      </w:r>
      <w:r w:rsidR="00305252" w:rsidRPr="00305252">
        <w:rPr>
          <w:b/>
        </w:rPr>
        <w:t xml:space="preserve"> </w:t>
      </w:r>
      <w:r w:rsidRPr="00305252">
        <w:rPr>
          <w:b/>
        </w:rPr>
        <w:t>СТРОИТЕЛЬСТВА, ВОЗНИКШИЕ ДО ВВЕДЕНИЯ В ДЕЙСТВИЕ НАСТОЯЩИХ ПРАВИЛ</w:t>
      </w:r>
    </w:p>
    <w:p w:rsidR="00A54FB8" w:rsidRPr="00F51805" w:rsidRDefault="00A54FB8" w:rsidP="00305252">
      <w:pPr>
        <w:pStyle w:val="3"/>
      </w:pPr>
      <w:r w:rsidRPr="00BA1894">
        <w:t>Статья 6.</w:t>
      </w:r>
      <w:r w:rsidRPr="00F51805">
        <w:t xml:space="preserve"> Общие положения, относящиеся к ранее возникшим правам</w:t>
      </w:r>
    </w:p>
    <w:p w:rsidR="00A54FB8" w:rsidRPr="00305252" w:rsidRDefault="00A54FB8" w:rsidP="00305252">
      <w:pPr>
        <w:pStyle w:val="aff4"/>
        <w:rPr>
          <w:rStyle w:val="af6"/>
          <w:i w:val="0"/>
        </w:rPr>
      </w:pPr>
      <w:r w:rsidRPr="00305252">
        <w:rPr>
          <w:rStyle w:val="af6"/>
          <w:i w:val="0"/>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A54FB8" w:rsidRPr="00305252" w:rsidRDefault="00A54FB8" w:rsidP="00305252">
      <w:pPr>
        <w:pStyle w:val="aff4"/>
        <w:rPr>
          <w:rStyle w:val="af6"/>
          <w:i w:val="0"/>
        </w:rPr>
      </w:pPr>
      <w:r w:rsidRPr="00305252">
        <w:rPr>
          <w:rStyle w:val="af6"/>
          <w:i w:val="0"/>
        </w:rPr>
        <w:t>2. Разрешения на строительство, выданные физическим и юридическим лицам, до введения в действие настоящих Правил являются действительными.</w:t>
      </w:r>
    </w:p>
    <w:p w:rsidR="00A54FB8" w:rsidRPr="00305252" w:rsidRDefault="00A54FB8" w:rsidP="00305252">
      <w:pPr>
        <w:pStyle w:val="aff4"/>
        <w:rPr>
          <w:rStyle w:val="af6"/>
          <w:i w:val="0"/>
        </w:rPr>
      </w:pPr>
      <w:r w:rsidRPr="00305252">
        <w:rPr>
          <w:rStyle w:val="af6"/>
          <w:i w:val="0"/>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A54FB8" w:rsidRPr="00305252" w:rsidRDefault="00A54FB8" w:rsidP="00305252">
      <w:pPr>
        <w:pStyle w:val="aff4"/>
        <w:rPr>
          <w:rStyle w:val="af6"/>
          <w:i w:val="0"/>
        </w:rPr>
      </w:pPr>
      <w:r w:rsidRPr="00305252">
        <w:rPr>
          <w:rStyle w:val="af6"/>
          <w:i w:val="0"/>
        </w:rPr>
        <w:t xml:space="preserve">1) имеют вид (виды) использования, который(е) не поименован(ы) как разрешенный для соответствующей территориальной зоны в </w:t>
      </w:r>
      <w:hyperlink r:id="rId11" w:history="1">
        <w:r w:rsidRPr="00305252">
          <w:rPr>
            <w:rStyle w:val="af6"/>
            <w:i w:val="0"/>
          </w:rPr>
          <w:t>главах 16, 17</w:t>
        </w:r>
      </w:hyperlink>
      <w:r w:rsidRPr="00305252">
        <w:rPr>
          <w:rStyle w:val="af6"/>
          <w:i w:val="0"/>
        </w:rPr>
        <w:t xml:space="preserve"> настоящих Правил;</w:t>
      </w:r>
    </w:p>
    <w:p w:rsidR="00A54FB8" w:rsidRPr="00305252" w:rsidRDefault="00A54FB8" w:rsidP="00305252">
      <w:pPr>
        <w:pStyle w:val="aff4"/>
        <w:rPr>
          <w:rStyle w:val="af6"/>
          <w:i w:val="0"/>
        </w:rPr>
      </w:pPr>
      <w:r w:rsidRPr="00305252">
        <w:rPr>
          <w:rStyle w:val="af6"/>
          <w:i w:val="0"/>
        </w:rPr>
        <w:t xml:space="preserve">2) имеют вид (виды) использования, который(е) поименован(ы) как разрешенный для соответствующих зон в </w:t>
      </w:r>
      <w:hyperlink r:id="rId12" w:history="1">
        <w:r w:rsidRPr="00305252">
          <w:rPr>
            <w:rStyle w:val="af6"/>
            <w:i w:val="0"/>
          </w:rPr>
          <w:t>главах 16, 17</w:t>
        </w:r>
      </w:hyperlink>
      <w:r w:rsidRPr="00305252">
        <w:rPr>
          <w:rStyle w:val="af6"/>
          <w:i w:val="0"/>
        </w:rPr>
        <w:t xml:space="preserve">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A54FB8" w:rsidRPr="00305252" w:rsidRDefault="00A54FB8" w:rsidP="00305252">
      <w:pPr>
        <w:pStyle w:val="aff4"/>
        <w:rPr>
          <w:rStyle w:val="af6"/>
          <w:i w:val="0"/>
        </w:rPr>
      </w:pPr>
      <w:r w:rsidRPr="00305252">
        <w:rPr>
          <w:rStyle w:val="af6"/>
          <w:i w:val="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главами 16, 17 настоящих Правил применительно к соответствующим территориальным зонам.</w:t>
      </w:r>
    </w:p>
    <w:p w:rsidR="00A54FB8" w:rsidRPr="00305252" w:rsidRDefault="00A54FB8" w:rsidP="00305252">
      <w:pPr>
        <w:pStyle w:val="aff4"/>
        <w:rPr>
          <w:rStyle w:val="af6"/>
          <w:i w:val="0"/>
        </w:rPr>
      </w:pPr>
      <w:r w:rsidRPr="00305252">
        <w:rPr>
          <w:rStyle w:val="af6"/>
          <w:i w:val="0"/>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 статьей 7 настоящих Правил.</w:t>
      </w:r>
    </w:p>
    <w:p w:rsidR="00A54FB8" w:rsidRPr="00305252" w:rsidRDefault="00A54FB8" w:rsidP="00305252">
      <w:pPr>
        <w:pStyle w:val="aff4"/>
        <w:rPr>
          <w:rStyle w:val="af6"/>
          <w:i w:val="0"/>
        </w:rPr>
      </w:pPr>
      <w:r w:rsidRPr="00305252">
        <w:rPr>
          <w:rStyle w:val="af6"/>
          <w:i w:val="0"/>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A54FB8" w:rsidRPr="00305252" w:rsidRDefault="00A54FB8" w:rsidP="00305252">
      <w:pPr>
        <w:pStyle w:val="3"/>
      </w:pPr>
      <w:r w:rsidRPr="00305252">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p w:rsidR="00A54FB8" w:rsidRPr="00305252" w:rsidRDefault="00A54FB8" w:rsidP="00305252">
      <w:pPr>
        <w:pStyle w:val="aff4"/>
        <w:rPr>
          <w:rStyle w:val="af6"/>
          <w:i w:val="0"/>
        </w:rPr>
      </w:pPr>
      <w:r w:rsidRPr="00305252">
        <w:rPr>
          <w:rStyle w:val="af6"/>
          <w:i w:val="0"/>
        </w:rPr>
        <w:t>1. Земельные участки и объекты капитального строительства, указанные в части 3 статьи 6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A54FB8" w:rsidRPr="00305252" w:rsidRDefault="00A54FB8" w:rsidP="00305252">
      <w:pPr>
        <w:pStyle w:val="aff4"/>
        <w:rPr>
          <w:rStyle w:val="af6"/>
          <w:i w:val="0"/>
        </w:rPr>
      </w:pPr>
      <w:r w:rsidRPr="00305252">
        <w:rPr>
          <w:rStyle w:val="af6"/>
          <w:i w:val="0"/>
        </w:rPr>
        <w:lastRenderedPageBreak/>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A54FB8" w:rsidRPr="00305252" w:rsidRDefault="00A54FB8" w:rsidP="00305252">
      <w:pPr>
        <w:pStyle w:val="aff4"/>
        <w:rPr>
          <w:rStyle w:val="af6"/>
          <w:i w:val="0"/>
        </w:rPr>
      </w:pPr>
      <w:r w:rsidRPr="00305252">
        <w:rPr>
          <w:rStyle w:val="af6"/>
          <w:i w:val="0"/>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A54FB8" w:rsidRPr="00305252" w:rsidRDefault="00A54FB8" w:rsidP="00305252">
      <w:pPr>
        <w:pStyle w:val="aff4"/>
        <w:rPr>
          <w:rStyle w:val="af6"/>
          <w:i w:val="0"/>
        </w:rPr>
      </w:pPr>
      <w:r w:rsidRPr="00305252">
        <w:rPr>
          <w:rStyle w:val="af6"/>
          <w:i w:val="0"/>
        </w:rPr>
        <w:t>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A54FB8" w:rsidRPr="00305252" w:rsidRDefault="00A54FB8" w:rsidP="00305252">
      <w:pPr>
        <w:pStyle w:val="aff4"/>
        <w:rPr>
          <w:rStyle w:val="af6"/>
          <w:i w:val="0"/>
        </w:rPr>
      </w:pPr>
      <w:r w:rsidRPr="00305252">
        <w:rPr>
          <w:rStyle w:val="af6"/>
          <w:i w:val="0"/>
        </w:rPr>
        <w:t>Указанные в пункте 3 части 3 статьи 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A54FB8" w:rsidRPr="00305252" w:rsidRDefault="00A54FB8" w:rsidP="00305252">
      <w:pPr>
        <w:pStyle w:val="aff4"/>
        <w:rPr>
          <w:rFonts w:cs="Times New Roman"/>
          <w:i/>
          <w:sz w:val="28"/>
          <w:szCs w:val="28"/>
        </w:rPr>
      </w:pPr>
      <w:r w:rsidRPr="00305252">
        <w:rPr>
          <w:rStyle w:val="af6"/>
          <w:i w:val="0"/>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r w:rsidRPr="00305252">
        <w:rPr>
          <w:rFonts w:cs="Times New Roman"/>
          <w:i/>
          <w:sz w:val="28"/>
          <w:szCs w:val="28"/>
        </w:rPr>
        <w:t>.</w:t>
      </w:r>
    </w:p>
    <w:p w:rsidR="00A54FB8" w:rsidRPr="00F51805"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305252">
      <w:pPr>
        <w:pStyle w:val="10"/>
      </w:pPr>
      <w:r w:rsidRPr="00F51805">
        <w:t>Глава 3. УЧАСТНИКИ ОТНОШЕНИЙ, ВОЗНИКАЮЩИХ ПО ПОВОДУ</w:t>
      </w:r>
      <w:r>
        <w:t xml:space="preserve"> </w:t>
      </w:r>
      <w:r w:rsidRPr="00F51805">
        <w:t>ЗЕМЛЕПОЛЬЗОВАНИЯ И ЗАСТРОЙКИ</w:t>
      </w:r>
    </w:p>
    <w:p w:rsidR="00A54FB8" w:rsidRPr="00F51805" w:rsidRDefault="00A54FB8" w:rsidP="00305252">
      <w:pPr>
        <w:pStyle w:val="3"/>
      </w:pPr>
      <w:r w:rsidRPr="00BA1894">
        <w:rPr>
          <w:u w:val="single"/>
        </w:rPr>
        <w:t>Статья 8.</w:t>
      </w:r>
      <w:r w:rsidRPr="00F51805">
        <w:t xml:space="preserve"> Общие положения о физических и юридических лицах, осуществляющих землепользование и застройку</w:t>
      </w:r>
    </w:p>
    <w:p w:rsidR="00A54FB8" w:rsidRPr="002D2009" w:rsidRDefault="00A54FB8" w:rsidP="002D2009">
      <w:pPr>
        <w:pStyle w:val="aff4"/>
        <w:rPr>
          <w:rStyle w:val="af6"/>
          <w:i w:val="0"/>
        </w:rPr>
      </w:pPr>
      <w:r w:rsidRPr="002D2009">
        <w:rPr>
          <w:rStyle w:val="af6"/>
          <w:i w:val="0"/>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A54FB8" w:rsidRPr="002D2009" w:rsidRDefault="00A54FB8" w:rsidP="002D2009">
      <w:pPr>
        <w:pStyle w:val="aff4"/>
        <w:rPr>
          <w:rStyle w:val="af6"/>
          <w:i w:val="0"/>
        </w:rPr>
      </w:pPr>
      <w:r w:rsidRPr="002D2009">
        <w:rPr>
          <w:rStyle w:val="af6"/>
          <w:i w:val="0"/>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A54FB8" w:rsidRPr="002D2009" w:rsidRDefault="00A54FB8" w:rsidP="002D2009">
      <w:pPr>
        <w:pStyle w:val="aff4"/>
        <w:rPr>
          <w:rStyle w:val="af6"/>
          <w:i w:val="0"/>
        </w:rPr>
      </w:pPr>
      <w:r w:rsidRPr="002D2009">
        <w:rPr>
          <w:rStyle w:val="af6"/>
          <w:i w:val="0"/>
        </w:rPr>
        <w:t>- обращаются в уполномоченный орган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A54FB8" w:rsidRPr="002D2009" w:rsidRDefault="00A54FB8" w:rsidP="002D2009">
      <w:pPr>
        <w:pStyle w:val="aff4"/>
        <w:rPr>
          <w:rStyle w:val="af6"/>
          <w:i w:val="0"/>
        </w:rPr>
      </w:pPr>
      <w:r w:rsidRPr="002D2009">
        <w:rPr>
          <w:rStyle w:val="af6"/>
          <w:i w:val="0"/>
        </w:rPr>
        <w:lastRenderedPageBreak/>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A54FB8" w:rsidRPr="002D2009" w:rsidRDefault="00A54FB8" w:rsidP="002D2009">
      <w:pPr>
        <w:pStyle w:val="aff4"/>
        <w:rPr>
          <w:rStyle w:val="af6"/>
          <w:i w:val="0"/>
        </w:rPr>
      </w:pPr>
      <w:r w:rsidRPr="002D2009">
        <w:rPr>
          <w:rStyle w:val="af6"/>
          <w:i w:val="0"/>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A54FB8" w:rsidRPr="002D2009" w:rsidRDefault="00A54FB8" w:rsidP="002D2009">
      <w:pPr>
        <w:pStyle w:val="aff4"/>
        <w:rPr>
          <w:rStyle w:val="af6"/>
          <w:i w:val="0"/>
        </w:rPr>
      </w:pPr>
      <w:r w:rsidRPr="002D2009">
        <w:rPr>
          <w:rStyle w:val="af6"/>
          <w:i w:val="0"/>
        </w:rPr>
        <w:t>- осуществляют иные не запрещенные действующим законодательством действия в области землепользования и застройки.</w:t>
      </w:r>
    </w:p>
    <w:p w:rsidR="00A54FB8" w:rsidRPr="002D2009" w:rsidRDefault="00A54FB8" w:rsidP="002D2009">
      <w:pPr>
        <w:pStyle w:val="aff4"/>
        <w:rPr>
          <w:rStyle w:val="af6"/>
          <w:i w:val="0"/>
        </w:rPr>
      </w:pPr>
      <w:r w:rsidRPr="002D2009">
        <w:rPr>
          <w:rStyle w:val="af6"/>
          <w:i w:val="0"/>
        </w:rPr>
        <w:t>2. К указанным в пункте 1 настоящей статьи иным действиям в области землепользования и застройки могут быть отнесены:</w:t>
      </w:r>
    </w:p>
    <w:p w:rsidR="00A54FB8" w:rsidRPr="002D2009" w:rsidRDefault="00A54FB8" w:rsidP="002D2009">
      <w:pPr>
        <w:pStyle w:val="aff4"/>
        <w:rPr>
          <w:rStyle w:val="af6"/>
          <w:i w:val="0"/>
        </w:rPr>
      </w:pPr>
      <w:r w:rsidRPr="002D2009">
        <w:rPr>
          <w:rStyle w:val="af6"/>
          <w:i w:val="0"/>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A54FB8" w:rsidRPr="002D2009" w:rsidRDefault="00A54FB8" w:rsidP="002D2009">
      <w:pPr>
        <w:pStyle w:val="aff4"/>
        <w:rPr>
          <w:rStyle w:val="af6"/>
          <w:i w:val="0"/>
        </w:rPr>
      </w:pPr>
      <w:r w:rsidRPr="002D2009">
        <w:rPr>
          <w:rStyle w:val="af6"/>
          <w:i w:val="0"/>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A54FB8" w:rsidRPr="002D2009" w:rsidRDefault="00A54FB8" w:rsidP="002D2009">
      <w:pPr>
        <w:pStyle w:val="aff4"/>
        <w:rPr>
          <w:rStyle w:val="af6"/>
          <w:i w:val="0"/>
        </w:rPr>
      </w:pPr>
      <w:r w:rsidRPr="002D2009">
        <w:rPr>
          <w:rStyle w:val="af6"/>
          <w:i w:val="0"/>
        </w:rPr>
        <w:t>- иные действия, связанные с подготовкой и реализацией общественных интересов или частных намерений по землепользованию и застройке.</w:t>
      </w:r>
    </w:p>
    <w:p w:rsidR="00A54FB8" w:rsidRPr="00F51805" w:rsidRDefault="00A54FB8" w:rsidP="00305252">
      <w:pPr>
        <w:pStyle w:val="3"/>
      </w:pPr>
      <w:r w:rsidRPr="00BA1894">
        <w:rPr>
          <w:u w:val="single"/>
        </w:rPr>
        <w:t>Статья 9.</w:t>
      </w:r>
      <w:r w:rsidRPr="00F51805">
        <w:t xml:space="preserve"> Комиссия по землепользованию и застройке </w:t>
      </w:r>
      <w:r>
        <w:t>Беловского сельского поселения.</w:t>
      </w:r>
    </w:p>
    <w:p w:rsidR="00A54FB8" w:rsidRPr="002D2009" w:rsidRDefault="00A54FB8" w:rsidP="002D2009">
      <w:pPr>
        <w:pStyle w:val="aff4"/>
        <w:rPr>
          <w:rStyle w:val="af6"/>
          <w:i w:val="0"/>
        </w:rPr>
      </w:pPr>
      <w:r w:rsidRPr="002D2009">
        <w:rPr>
          <w:rStyle w:val="af6"/>
          <w:i w:val="0"/>
        </w:rPr>
        <w:t>1. Комиссия по землепользованию и застройке уполномоченного органа (далее – Комиссия) является постоянно действующим, консультативным, коллегиальным совещательным органом, формируется для реализации настоящих Правил.</w:t>
      </w:r>
    </w:p>
    <w:p w:rsidR="00A54FB8" w:rsidRPr="002D2009" w:rsidRDefault="00A54FB8" w:rsidP="002D2009">
      <w:pPr>
        <w:pStyle w:val="aff4"/>
        <w:rPr>
          <w:rStyle w:val="af6"/>
          <w:i w:val="0"/>
        </w:rPr>
      </w:pPr>
      <w:r w:rsidRPr="002D2009">
        <w:rPr>
          <w:rStyle w:val="af6"/>
          <w:i w:val="0"/>
        </w:rPr>
        <w:t>Комиссия формируется на основании решения уполномоченного органа и осуществляет свою деятельность в соответствии с настоящими Правилами, положением о Комиссии, иными актами, утверждаемыми главой администрации поселения, а также в соответствии с утвержденным Комиссией регламентом деятельности.</w:t>
      </w:r>
    </w:p>
    <w:p w:rsidR="00A54FB8" w:rsidRPr="002D2009" w:rsidRDefault="00A54FB8" w:rsidP="002D2009">
      <w:pPr>
        <w:pStyle w:val="aff4"/>
        <w:rPr>
          <w:rStyle w:val="af6"/>
          <w:i w:val="0"/>
        </w:rPr>
      </w:pPr>
      <w:r w:rsidRPr="002D2009">
        <w:rPr>
          <w:rStyle w:val="af6"/>
          <w:i w:val="0"/>
        </w:rPr>
        <w:t>2. Комиссия реализует следующие полномочия:</w:t>
      </w:r>
    </w:p>
    <w:p w:rsidR="00A54FB8" w:rsidRPr="002D2009" w:rsidRDefault="00A54FB8" w:rsidP="002D2009">
      <w:pPr>
        <w:pStyle w:val="aff4"/>
        <w:rPr>
          <w:rStyle w:val="af6"/>
          <w:i w:val="0"/>
        </w:rPr>
      </w:pPr>
      <w:r w:rsidRPr="002D2009">
        <w:rPr>
          <w:rStyle w:val="af6"/>
          <w:i w:val="0"/>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A54FB8" w:rsidRPr="002D2009" w:rsidRDefault="00A54FB8" w:rsidP="002D2009">
      <w:pPr>
        <w:pStyle w:val="aff4"/>
        <w:rPr>
          <w:rStyle w:val="af6"/>
          <w:i w:val="0"/>
        </w:rPr>
      </w:pPr>
      <w:r w:rsidRPr="002D2009">
        <w:rPr>
          <w:rStyle w:val="af6"/>
          <w:i w:val="0"/>
        </w:rPr>
        <w:t>- подготавливает главе уполномоченного органа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поселения, касающихся землепользования и застройки;</w:t>
      </w:r>
    </w:p>
    <w:p w:rsidR="00A54FB8" w:rsidRPr="002D2009" w:rsidRDefault="00A54FB8" w:rsidP="002D2009">
      <w:pPr>
        <w:pStyle w:val="aff4"/>
        <w:rPr>
          <w:rStyle w:val="af6"/>
          <w:i w:val="0"/>
        </w:rPr>
      </w:pPr>
      <w:r w:rsidRPr="002D2009">
        <w:rPr>
          <w:rStyle w:val="af6"/>
          <w:i w:val="0"/>
        </w:rPr>
        <w:t>- организует подготовку проектов нормативных правовых актов, иных документов, связанных с реализацией и применением настоящих Правил;</w:t>
      </w:r>
    </w:p>
    <w:p w:rsidR="00A54FB8" w:rsidRPr="002D2009" w:rsidRDefault="00A54FB8" w:rsidP="002D2009">
      <w:pPr>
        <w:pStyle w:val="aff4"/>
        <w:rPr>
          <w:rStyle w:val="af6"/>
          <w:i w:val="0"/>
        </w:rPr>
      </w:pPr>
      <w:r w:rsidRPr="002D2009">
        <w:rPr>
          <w:rStyle w:val="af6"/>
          <w:i w:val="0"/>
        </w:rPr>
        <w:t>- осуществляет направление сообщений о проведении публичных слушаний лицам, определенным статьями 39, 40 Градостроительного кодекса РФ;</w:t>
      </w:r>
    </w:p>
    <w:p w:rsidR="00A54FB8" w:rsidRPr="002D2009" w:rsidRDefault="00A54FB8" w:rsidP="002D2009">
      <w:pPr>
        <w:pStyle w:val="aff4"/>
        <w:rPr>
          <w:rStyle w:val="af6"/>
          <w:i w:val="0"/>
        </w:rPr>
      </w:pPr>
      <w:r w:rsidRPr="002D2009">
        <w:rPr>
          <w:rStyle w:val="af6"/>
          <w:i w:val="0"/>
        </w:rPr>
        <w:t>- осуществляет иные полномочия, возложенные на нее положением о комиссии.</w:t>
      </w:r>
    </w:p>
    <w:p w:rsidR="00A54FB8" w:rsidRPr="002D2009" w:rsidRDefault="00A54FB8" w:rsidP="002D2009">
      <w:pPr>
        <w:pStyle w:val="aff4"/>
        <w:rPr>
          <w:rStyle w:val="af6"/>
          <w:i w:val="0"/>
        </w:rPr>
      </w:pPr>
      <w:r w:rsidRPr="002D2009">
        <w:rPr>
          <w:rStyle w:val="af6"/>
          <w:i w:val="0"/>
        </w:rPr>
        <w:t xml:space="preserve">3. Персональный состав Комиссии утверждается решением главы уполномоченного органа. </w:t>
      </w:r>
    </w:p>
    <w:p w:rsidR="00A54FB8" w:rsidRPr="002D2009" w:rsidRDefault="00A54FB8" w:rsidP="002D2009">
      <w:pPr>
        <w:pStyle w:val="aff4"/>
        <w:rPr>
          <w:rStyle w:val="af6"/>
          <w:i w:val="0"/>
        </w:rPr>
      </w:pPr>
      <w:r w:rsidRPr="002D2009">
        <w:rPr>
          <w:rStyle w:val="af6"/>
          <w:i w:val="0"/>
        </w:rPr>
        <w:t>Общая численность Комиссии определяется положением о Комиссии, но не может быть более 21 человека.</w:t>
      </w:r>
    </w:p>
    <w:p w:rsidR="00A54FB8" w:rsidRPr="002D2009" w:rsidRDefault="00A54FB8" w:rsidP="002D2009">
      <w:pPr>
        <w:pStyle w:val="aff4"/>
        <w:rPr>
          <w:rStyle w:val="af6"/>
          <w:i w:val="0"/>
        </w:rPr>
      </w:pPr>
      <w:r w:rsidRPr="002D2009">
        <w:rPr>
          <w:rStyle w:val="af6"/>
          <w:i w:val="0"/>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A54FB8" w:rsidRPr="002D2009" w:rsidRDefault="00A54FB8" w:rsidP="002D2009">
      <w:pPr>
        <w:pStyle w:val="aff4"/>
        <w:rPr>
          <w:rStyle w:val="af6"/>
          <w:i w:val="0"/>
        </w:rPr>
      </w:pPr>
      <w:r w:rsidRPr="002D2009">
        <w:rPr>
          <w:rStyle w:val="af6"/>
          <w:i w:val="0"/>
        </w:rPr>
        <w:t>5. Решения Комиссии вступают в силу с момента подписания протокола и являются основанием для осуществления соответствующих действий уполномоченного органа.</w:t>
      </w:r>
    </w:p>
    <w:p w:rsidR="00A54FB8" w:rsidRPr="002D2009" w:rsidRDefault="00A54FB8" w:rsidP="002D2009">
      <w:pPr>
        <w:pStyle w:val="aff4"/>
        <w:rPr>
          <w:rStyle w:val="af6"/>
          <w:i w:val="0"/>
        </w:rPr>
      </w:pPr>
      <w:r w:rsidRPr="002D2009">
        <w:rPr>
          <w:rStyle w:val="af6"/>
          <w:i w:val="0"/>
        </w:rPr>
        <w:t>Протоколы всех заседаний и копии материалов хранятся в архиве уполномоченного органа.</w:t>
      </w:r>
    </w:p>
    <w:p w:rsidR="00A54FB8" w:rsidRPr="002D2009" w:rsidRDefault="00A54FB8" w:rsidP="002D2009">
      <w:pPr>
        <w:pStyle w:val="aff4"/>
        <w:rPr>
          <w:rStyle w:val="af6"/>
          <w:i w:val="0"/>
        </w:rPr>
      </w:pPr>
      <w:r w:rsidRPr="002D2009">
        <w:rPr>
          <w:rStyle w:val="af6"/>
          <w:i w:val="0"/>
        </w:rPr>
        <w:t>Информация о работе Комиссии является открытой для всех заинтересованных лиц.</w:t>
      </w:r>
    </w:p>
    <w:p w:rsidR="00A54FB8" w:rsidRPr="00F51805" w:rsidRDefault="00A54FB8" w:rsidP="00305252">
      <w:pPr>
        <w:pStyle w:val="3"/>
      </w:pPr>
      <w:r w:rsidRPr="00BA1894">
        <w:rPr>
          <w:u w:val="single"/>
        </w:rPr>
        <w:lastRenderedPageBreak/>
        <w:t>Статья 10</w:t>
      </w:r>
      <w:r w:rsidRPr="00F51805">
        <w:t>. Полномочия органов местного самоуправления, регулирующих землепользование и застройку в части подготовки и применения настоящих Правил</w:t>
      </w:r>
    </w:p>
    <w:p w:rsidR="00A54FB8" w:rsidRPr="002D2009" w:rsidRDefault="00A54FB8" w:rsidP="002D2009">
      <w:pPr>
        <w:pStyle w:val="aff4"/>
        <w:rPr>
          <w:rStyle w:val="af6"/>
          <w:i w:val="0"/>
        </w:rPr>
      </w:pPr>
      <w:r w:rsidRPr="002D2009">
        <w:rPr>
          <w:rStyle w:val="af6"/>
          <w:i w:val="0"/>
        </w:rPr>
        <w:t>1. Органы местного самоуправления распоряжаются земельными участками, находящимися в собственности поселения.</w:t>
      </w:r>
    </w:p>
    <w:p w:rsidR="00A54FB8" w:rsidRPr="002D2009" w:rsidRDefault="00A54FB8" w:rsidP="002D2009">
      <w:pPr>
        <w:pStyle w:val="aff4"/>
        <w:rPr>
          <w:rStyle w:val="af6"/>
          <w:i w:val="0"/>
        </w:rPr>
      </w:pPr>
      <w:r w:rsidRPr="002D2009">
        <w:rPr>
          <w:rStyle w:val="af6"/>
          <w:i w:val="0"/>
        </w:rPr>
        <w:t>Органы местного самоуправления распоряжаются земельными участками, находящимися в собственности муниципального района. Если законом субъекта Российской Федерации не установлено иное, органы местного самоуправления муниципального района в соответствии с земельным законодательством и в пределах своих полномочий распоряжаются также земельными участками, расположенными в границах Беловского сельского поселения, государственная собственность на которые не разграничена.</w:t>
      </w:r>
    </w:p>
    <w:p w:rsidR="00A54FB8" w:rsidRPr="002D2009" w:rsidRDefault="00A54FB8" w:rsidP="002D2009">
      <w:pPr>
        <w:pStyle w:val="aff4"/>
        <w:rPr>
          <w:rStyle w:val="af6"/>
          <w:i w:val="0"/>
        </w:rPr>
      </w:pPr>
      <w:r w:rsidRPr="002D2009">
        <w:rPr>
          <w:rStyle w:val="af6"/>
          <w:i w:val="0"/>
        </w:rPr>
        <w:t xml:space="preserve">Органами местного самоуправления, осуществляющими деятельность по регулированию землепользования и застройки в части подготовки и применения Правил, являются: </w:t>
      </w:r>
    </w:p>
    <w:p w:rsidR="00A54FB8" w:rsidRPr="002D2009" w:rsidRDefault="00A54FB8" w:rsidP="002D2009">
      <w:pPr>
        <w:pStyle w:val="aff4"/>
        <w:rPr>
          <w:rStyle w:val="af6"/>
          <w:i w:val="0"/>
        </w:rPr>
      </w:pPr>
      <w:r w:rsidRPr="002D2009">
        <w:rPr>
          <w:rStyle w:val="af6"/>
          <w:i w:val="0"/>
        </w:rPr>
        <w:t>- представительный орган местного самоуправления Беловского сельского поселения – Земское собрание Беловского сельского поселения;</w:t>
      </w:r>
    </w:p>
    <w:p w:rsidR="00A54FB8" w:rsidRPr="002D2009" w:rsidRDefault="00A54FB8" w:rsidP="002D2009">
      <w:pPr>
        <w:pStyle w:val="aff4"/>
        <w:rPr>
          <w:rStyle w:val="af6"/>
          <w:i w:val="0"/>
        </w:rPr>
      </w:pPr>
      <w:r w:rsidRPr="002D2009">
        <w:rPr>
          <w:rStyle w:val="af6"/>
          <w:i w:val="0"/>
        </w:rPr>
        <w:t xml:space="preserve">- исполнительно-распорядительный орган местного самоуправления Беловского сельского поселения - администрация поселения, </w:t>
      </w:r>
    </w:p>
    <w:p w:rsidR="00A54FB8" w:rsidRPr="002D2009" w:rsidRDefault="00A54FB8" w:rsidP="002D2009">
      <w:pPr>
        <w:pStyle w:val="aff4"/>
        <w:rPr>
          <w:rStyle w:val="af6"/>
          <w:i w:val="0"/>
        </w:rPr>
      </w:pPr>
      <w:r w:rsidRPr="002D2009">
        <w:rPr>
          <w:rStyle w:val="af6"/>
          <w:i w:val="0"/>
        </w:rPr>
        <w:t>- исполнительно-распорядительный орган местного самоуправления муниципального района – администрация  Белгородского муниципального района.</w:t>
      </w:r>
    </w:p>
    <w:p w:rsidR="00A54FB8" w:rsidRPr="002D2009" w:rsidRDefault="00A54FB8" w:rsidP="002D2009">
      <w:pPr>
        <w:pStyle w:val="aff4"/>
        <w:rPr>
          <w:rStyle w:val="af6"/>
          <w:i w:val="0"/>
        </w:rPr>
      </w:pPr>
      <w:r w:rsidRPr="002D2009">
        <w:rPr>
          <w:rStyle w:val="af6"/>
          <w:i w:val="0"/>
        </w:rPr>
        <w:t>2. Представительный орган местного самоуправления Беловского сельского поселения:</w:t>
      </w:r>
    </w:p>
    <w:p w:rsidR="00A54FB8" w:rsidRPr="002D2009" w:rsidRDefault="00A54FB8" w:rsidP="002D2009">
      <w:pPr>
        <w:pStyle w:val="aff4"/>
        <w:rPr>
          <w:rStyle w:val="af6"/>
          <w:i w:val="0"/>
        </w:rPr>
      </w:pPr>
      <w:r w:rsidRPr="002D2009">
        <w:rPr>
          <w:rStyle w:val="af6"/>
          <w:i w:val="0"/>
        </w:rPr>
        <w:t>- утверждает Правила землепользования и застройки Беловского сельского поселения, изменения (дополнения) к ним;</w:t>
      </w:r>
    </w:p>
    <w:p w:rsidR="00A54FB8" w:rsidRPr="002D2009" w:rsidRDefault="00A54FB8" w:rsidP="002D2009">
      <w:pPr>
        <w:pStyle w:val="aff4"/>
        <w:rPr>
          <w:rStyle w:val="af6"/>
          <w:i w:val="0"/>
        </w:rPr>
      </w:pPr>
      <w:r w:rsidRPr="002D2009">
        <w:rPr>
          <w:rStyle w:val="af6"/>
          <w:i w:val="0"/>
        </w:rPr>
        <w:t>- 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A54FB8" w:rsidRPr="002D2009" w:rsidRDefault="00A54FB8" w:rsidP="002D2009">
      <w:pPr>
        <w:pStyle w:val="aff4"/>
        <w:rPr>
          <w:rStyle w:val="af6"/>
          <w:i w:val="0"/>
        </w:rPr>
      </w:pPr>
      <w:r w:rsidRPr="002D2009">
        <w:rPr>
          <w:rStyle w:val="af6"/>
          <w:i w:val="0"/>
        </w:rPr>
        <w:t>3. Администрация Беловского сельского поселения в соответствии в части вопросов регулирования землепользования и застройки на территории поселения в пределах своей компетенции:</w:t>
      </w:r>
    </w:p>
    <w:p w:rsidR="00A54FB8" w:rsidRPr="002D2009" w:rsidRDefault="00A54FB8" w:rsidP="002D2009">
      <w:pPr>
        <w:pStyle w:val="aff4"/>
        <w:rPr>
          <w:rStyle w:val="af6"/>
          <w:i w:val="0"/>
        </w:rPr>
      </w:pPr>
      <w:r w:rsidRPr="002D2009">
        <w:rPr>
          <w:rStyle w:val="af6"/>
          <w:i w:val="0"/>
        </w:rPr>
        <w:t>1) в части оформления прав пользования земельными участками, находящимися в собственности Беловского сельского поселения:</w:t>
      </w:r>
    </w:p>
    <w:p w:rsidR="00A54FB8" w:rsidRPr="002D2009" w:rsidRDefault="00A54FB8" w:rsidP="002D2009">
      <w:pPr>
        <w:pStyle w:val="aff4"/>
        <w:rPr>
          <w:rStyle w:val="af6"/>
          <w:i w:val="0"/>
        </w:rPr>
      </w:pPr>
      <w:r w:rsidRPr="002D2009">
        <w:rPr>
          <w:rStyle w:val="af6"/>
          <w:i w:val="0"/>
        </w:rPr>
        <w:t>- принимает решение по распоряжению земельными участками;</w:t>
      </w:r>
    </w:p>
    <w:p w:rsidR="00A54FB8" w:rsidRPr="002D2009" w:rsidRDefault="00A54FB8" w:rsidP="002D2009">
      <w:pPr>
        <w:pStyle w:val="aff4"/>
        <w:rPr>
          <w:rStyle w:val="af6"/>
          <w:i w:val="0"/>
        </w:rPr>
      </w:pPr>
      <w:r w:rsidRPr="002D2009">
        <w:rPr>
          <w:rStyle w:val="af6"/>
          <w:i w:val="0"/>
        </w:rPr>
        <w:t>- готовит проекты правовых актов о предоставлении земельных участков;</w:t>
      </w:r>
    </w:p>
    <w:p w:rsidR="00A54FB8" w:rsidRPr="002D2009" w:rsidRDefault="00A54FB8" w:rsidP="002D2009">
      <w:pPr>
        <w:pStyle w:val="aff4"/>
        <w:rPr>
          <w:rStyle w:val="af6"/>
          <w:i w:val="0"/>
        </w:rPr>
      </w:pPr>
      <w:r w:rsidRPr="002D2009">
        <w:rPr>
          <w:rStyle w:val="af6"/>
          <w:i w:val="0"/>
        </w:rPr>
        <w:t>- выступает арендодателем земельных участков;</w:t>
      </w:r>
    </w:p>
    <w:p w:rsidR="00A54FB8" w:rsidRPr="002D2009" w:rsidRDefault="00A54FB8" w:rsidP="002D2009">
      <w:pPr>
        <w:pStyle w:val="aff4"/>
        <w:rPr>
          <w:rStyle w:val="af6"/>
          <w:i w:val="0"/>
        </w:rPr>
      </w:pPr>
      <w:r w:rsidRPr="002D2009">
        <w:rPr>
          <w:rStyle w:val="af6"/>
          <w:i w:val="0"/>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A54FB8" w:rsidRPr="002D2009" w:rsidRDefault="00A54FB8" w:rsidP="002D2009">
      <w:pPr>
        <w:pStyle w:val="aff4"/>
        <w:rPr>
          <w:rStyle w:val="af6"/>
          <w:i w:val="0"/>
        </w:rPr>
      </w:pPr>
      <w:r w:rsidRPr="002D2009">
        <w:rPr>
          <w:rStyle w:val="af6"/>
          <w:i w:val="0"/>
        </w:rPr>
        <w:t>- приобретает в соответствии с федеральным законодательством земельные участки в собственность Беловского сельского поселения;</w:t>
      </w:r>
    </w:p>
    <w:p w:rsidR="00A54FB8" w:rsidRPr="002D2009" w:rsidRDefault="00A54FB8" w:rsidP="002D2009">
      <w:pPr>
        <w:pStyle w:val="aff4"/>
        <w:rPr>
          <w:rStyle w:val="af6"/>
          <w:i w:val="0"/>
        </w:rPr>
      </w:pPr>
      <w:r w:rsidRPr="002D2009">
        <w:rPr>
          <w:rStyle w:val="af6"/>
          <w:i w:val="0"/>
        </w:rPr>
        <w:t>-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о резервировании земель для государственных нужд и об утверждении проектов границ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w:t>
      </w:r>
    </w:p>
    <w:p w:rsidR="00A54FB8" w:rsidRPr="002D2009" w:rsidRDefault="00A54FB8" w:rsidP="002D2009">
      <w:pPr>
        <w:pStyle w:val="aff4"/>
        <w:rPr>
          <w:rStyle w:val="af6"/>
          <w:i w:val="0"/>
        </w:rPr>
      </w:pPr>
      <w:r w:rsidRPr="002D2009">
        <w:rPr>
          <w:rStyle w:val="af6"/>
          <w:i w:val="0"/>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A54FB8" w:rsidRPr="002D2009" w:rsidRDefault="00A54FB8" w:rsidP="002D2009">
      <w:pPr>
        <w:pStyle w:val="aff4"/>
        <w:rPr>
          <w:rStyle w:val="af6"/>
          <w:i w:val="0"/>
        </w:rPr>
      </w:pPr>
      <w:r w:rsidRPr="002D2009">
        <w:rPr>
          <w:rStyle w:val="af6"/>
          <w:i w:val="0"/>
        </w:rPr>
        <w:t>- предоставляет согласие на сделки с земельными участками и правами аренды земельных участков;</w:t>
      </w:r>
    </w:p>
    <w:p w:rsidR="00A54FB8" w:rsidRPr="002D2009" w:rsidRDefault="00A54FB8" w:rsidP="002D2009">
      <w:pPr>
        <w:pStyle w:val="aff4"/>
        <w:rPr>
          <w:rStyle w:val="af6"/>
          <w:i w:val="0"/>
        </w:rPr>
      </w:pPr>
      <w:r w:rsidRPr="002D2009">
        <w:rPr>
          <w:rStyle w:val="af6"/>
          <w:i w:val="0"/>
        </w:rPr>
        <w:t>- издает в пределах своей компетенции правовые акты по вопросам формирования, учета и управления земельными участками;</w:t>
      </w:r>
    </w:p>
    <w:p w:rsidR="00A54FB8" w:rsidRPr="002D2009" w:rsidRDefault="00A54FB8" w:rsidP="002D2009">
      <w:pPr>
        <w:pStyle w:val="aff4"/>
        <w:rPr>
          <w:rStyle w:val="af6"/>
          <w:i w:val="0"/>
        </w:rPr>
      </w:pPr>
      <w:r w:rsidRPr="002D2009">
        <w:rPr>
          <w:rStyle w:val="af6"/>
          <w:i w:val="0"/>
        </w:rPr>
        <w:t>- обеспечивает государственную регистрацию возникновения, прекращения прав муниципальной собственности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A54FB8" w:rsidRPr="002D2009" w:rsidRDefault="00A54FB8" w:rsidP="002D2009">
      <w:pPr>
        <w:pStyle w:val="aff4"/>
        <w:rPr>
          <w:rStyle w:val="af6"/>
          <w:i w:val="0"/>
        </w:rPr>
      </w:pPr>
      <w:r w:rsidRPr="002D2009">
        <w:rPr>
          <w:rStyle w:val="af6"/>
          <w:i w:val="0"/>
        </w:rPr>
        <w:lastRenderedPageBreak/>
        <w:t>2) в части мероприятий по организации землепользования, проведению кадастровых работ и планирования территории:</w:t>
      </w:r>
    </w:p>
    <w:p w:rsidR="00A54FB8" w:rsidRPr="002D2009" w:rsidRDefault="00A54FB8" w:rsidP="002D2009">
      <w:pPr>
        <w:pStyle w:val="aff4"/>
        <w:rPr>
          <w:rStyle w:val="af6"/>
          <w:i w:val="0"/>
        </w:rPr>
      </w:pPr>
      <w:r w:rsidRPr="002D2009">
        <w:rPr>
          <w:rStyle w:val="af6"/>
          <w:i w:val="0"/>
        </w:rPr>
        <w:t>- осуществляет подготовку для главы администрации Беловского сельского поселения, представительного органа поселения,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A54FB8" w:rsidRPr="002D2009" w:rsidRDefault="00A54FB8" w:rsidP="002D2009">
      <w:pPr>
        <w:pStyle w:val="aff4"/>
        <w:rPr>
          <w:rStyle w:val="af6"/>
          <w:i w:val="0"/>
        </w:rPr>
      </w:pPr>
      <w:r w:rsidRPr="002D2009">
        <w:rPr>
          <w:rStyle w:val="af6"/>
          <w:i w:val="0"/>
        </w:rPr>
        <w:t>- осуществляет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субъекта Российской Федерации, муниципального района, генеральному плану Беловского сельского поселения., планировочной документации,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A54FB8" w:rsidRPr="002D2009" w:rsidRDefault="00A54FB8" w:rsidP="002D2009">
      <w:pPr>
        <w:pStyle w:val="aff4"/>
        <w:rPr>
          <w:rStyle w:val="af6"/>
          <w:i w:val="0"/>
        </w:rPr>
      </w:pPr>
      <w:r w:rsidRPr="002D2009">
        <w:rPr>
          <w:rStyle w:val="af6"/>
          <w:i w:val="0"/>
        </w:rPr>
        <w:t>- выступает с предложениями о направлении подготовленного проекта Правил и проектов внесения в них изменений главе администрации Беловского сельского поселения для принятия решения о проведении публичных слушаний по ним или об их отклонении, либо направлении на доработку;</w:t>
      </w:r>
    </w:p>
    <w:p w:rsidR="00A54FB8" w:rsidRPr="002D2009" w:rsidRDefault="00A54FB8" w:rsidP="002D2009">
      <w:pPr>
        <w:pStyle w:val="aff4"/>
        <w:rPr>
          <w:rStyle w:val="af6"/>
          <w:i w:val="0"/>
        </w:rPr>
      </w:pPr>
      <w:r w:rsidRPr="002D2009">
        <w:rPr>
          <w:rStyle w:val="af6"/>
          <w:i w:val="0"/>
        </w:rPr>
        <w:t>- предоставляет по запросам представительного органа Беловского сельского поселения, представительного органа Белгородского муниципального района заключения по обоснованию возможности принятия решений, материалы и иную информацию, необходимые для проведения публичных слушаний;</w:t>
      </w:r>
    </w:p>
    <w:p w:rsidR="00A54FB8" w:rsidRPr="002D2009" w:rsidRDefault="00A54FB8" w:rsidP="002D2009">
      <w:pPr>
        <w:pStyle w:val="aff4"/>
        <w:rPr>
          <w:rStyle w:val="af6"/>
          <w:i w:val="0"/>
        </w:rPr>
      </w:pPr>
      <w:r w:rsidRPr="002D2009">
        <w:rPr>
          <w:rStyle w:val="af6"/>
          <w:i w:val="0"/>
        </w:rPr>
        <w:t>- осуществляет подготовку проектов решений представительного органа Беловского сельского поселения по вопросам публичных слушаний в сфере градостроительной деятельности;</w:t>
      </w:r>
    </w:p>
    <w:p w:rsidR="00A54FB8" w:rsidRPr="002D2009" w:rsidRDefault="00A54FB8" w:rsidP="002D2009">
      <w:pPr>
        <w:pStyle w:val="aff4"/>
        <w:rPr>
          <w:rStyle w:val="af6"/>
          <w:i w:val="0"/>
        </w:rPr>
      </w:pPr>
      <w:r w:rsidRPr="002D2009">
        <w:rPr>
          <w:rStyle w:val="af6"/>
          <w:i w:val="0"/>
        </w:rPr>
        <w:t>- осуществляет подготовку документации по планировке территории Беловского сельского поселения за исключением случаев, предусмотренных законодательством;</w:t>
      </w:r>
    </w:p>
    <w:p w:rsidR="00A54FB8" w:rsidRPr="002D2009" w:rsidRDefault="00A54FB8" w:rsidP="002D2009">
      <w:pPr>
        <w:pStyle w:val="aff4"/>
        <w:rPr>
          <w:rStyle w:val="af6"/>
          <w:i w:val="0"/>
        </w:rPr>
      </w:pPr>
      <w:r w:rsidRPr="002D2009">
        <w:rPr>
          <w:rStyle w:val="af6"/>
          <w:i w:val="0"/>
        </w:rPr>
        <w:t>- осуществляет в части своей компетенции проверку проектной документации по планировке территории Беловского сельского поселения на соответствие требованиям документов территориального планирования Российской Федерации и субъекта Российской Федерации, схеме территориального планирования  муниципального района, генеральному плану Беловского сельского поселения, требованиям технических регламентов, настоящим Правилам;</w:t>
      </w:r>
    </w:p>
    <w:p w:rsidR="00A54FB8" w:rsidRPr="002D2009" w:rsidRDefault="00A54FB8" w:rsidP="002D2009">
      <w:pPr>
        <w:pStyle w:val="aff4"/>
        <w:rPr>
          <w:rStyle w:val="af6"/>
          <w:i w:val="0"/>
        </w:rPr>
      </w:pPr>
      <w:r w:rsidRPr="002D2009">
        <w:rPr>
          <w:rStyle w:val="af6"/>
          <w:i w:val="0"/>
        </w:rPr>
        <w:t>- по результатам публичных слушаний направляет подготовленную документацию по планировке территории Беловского сельского поселения главе администрации поселения на утверждение или отклоняет ее для доработки;</w:t>
      </w:r>
    </w:p>
    <w:p w:rsidR="00A54FB8" w:rsidRPr="002D2009" w:rsidRDefault="00A54FB8" w:rsidP="002D2009">
      <w:pPr>
        <w:pStyle w:val="aff4"/>
        <w:rPr>
          <w:rStyle w:val="af6"/>
          <w:i w:val="0"/>
        </w:rPr>
      </w:pPr>
      <w:r w:rsidRPr="002D2009">
        <w:rPr>
          <w:rStyle w:val="af6"/>
          <w:i w:val="0"/>
        </w:rPr>
        <w:t>- осуществляет подготовку на основании заявлений физических или юридических лиц в соответствии с решениями Комиссии по застройке и документацией по планировке территории градостроительных планов земельных участков;</w:t>
      </w:r>
    </w:p>
    <w:p w:rsidR="00A54FB8" w:rsidRPr="002D2009" w:rsidRDefault="00A54FB8" w:rsidP="002D2009">
      <w:pPr>
        <w:pStyle w:val="aff4"/>
        <w:rPr>
          <w:rStyle w:val="af6"/>
          <w:i w:val="0"/>
        </w:rPr>
      </w:pPr>
      <w:r w:rsidRPr="002D2009">
        <w:rPr>
          <w:rStyle w:val="af6"/>
          <w:i w:val="0"/>
        </w:rPr>
        <w:t>- предоставляет по запросам Комиссии заключения по вопросам, выносимым в соответствии с настоящими Правилами, на ее рассмотрение;</w:t>
      </w:r>
    </w:p>
    <w:p w:rsidR="00A54FB8" w:rsidRPr="002D2009" w:rsidRDefault="00A54FB8" w:rsidP="002D2009">
      <w:pPr>
        <w:pStyle w:val="aff4"/>
        <w:rPr>
          <w:rStyle w:val="af6"/>
          <w:i w:val="0"/>
        </w:rPr>
      </w:pPr>
      <w:r w:rsidRPr="002D2009">
        <w:rPr>
          <w:rStyle w:val="af6"/>
          <w:i w:val="0"/>
        </w:rPr>
        <w:t>- осуществляет ведение карты градостроительного зонирования, внесение в нее утвержденных в установленном порядке изменений;</w:t>
      </w:r>
    </w:p>
    <w:p w:rsidR="00A54FB8" w:rsidRPr="002D2009" w:rsidRDefault="00A54FB8" w:rsidP="002D2009">
      <w:pPr>
        <w:pStyle w:val="aff4"/>
        <w:rPr>
          <w:rStyle w:val="af6"/>
          <w:i w:val="0"/>
        </w:rPr>
      </w:pPr>
      <w:r w:rsidRPr="002D2009">
        <w:rPr>
          <w:rStyle w:val="af6"/>
          <w:i w:val="0"/>
        </w:rPr>
        <w:t>- предоставляет заинтересованным лицам (заявителям) информацию о землепользовании и застройке, содержащуюся в настоящих Правилах, утвержденной документации по планировке территории Беловского сельского поселения, в пределах своей компетенции;</w:t>
      </w:r>
    </w:p>
    <w:p w:rsidR="00A54FB8" w:rsidRPr="002D2009" w:rsidRDefault="00A54FB8" w:rsidP="002D2009">
      <w:pPr>
        <w:pStyle w:val="aff4"/>
        <w:rPr>
          <w:rStyle w:val="af6"/>
          <w:i w:val="0"/>
        </w:rPr>
      </w:pPr>
      <w:r w:rsidRPr="002D2009">
        <w:rPr>
          <w:rStyle w:val="af6"/>
          <w:i w:val="0"/>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A54FB8" w:rsidRPr="002D2009" w:rsidRDefault="00A54FB8" w:rsidP="002D2009">
      <w:pPr>
        <w:pStyle w:val="aff4"/>
        <w:rPr>
          <w:rStyle w:val="af6"/>
          <w:i w:val="0"/>
        </w:rPr>
      </w:pPr>
      <w:r w:rsidRPr="002D2009">
        <w:rPr>
          <w:rStyle w:val="af6"/>
          <w:i w:val="0"/>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Беловского сельского поселения;</w:t>
      </w:r>
    </w:p>
    <w:p w:rsidR="00A54FB8" w:rsidRPr="002D2009" w:rsidRDefault="00A54FB8" w:rsidP="002D2009">
      <w:pPr>
        <w:pStyle w:val="aff4"/>
        <w:rPr>
          <w:rStyle w:val="af6"/>
          <w:i w:val="0"/>
        </w:rPr>
      </w:pPr>
      <w:r w:rsidRPr="002D2009">
        <w:rPr>
          <w:rStyle w:val="af6"/>
          <w:i w:val="0"/>
        </w:rPr>
        <w:lastRenderedPageBreak/>
        <w:t>- участвует в заключении договоров о развитии застроенных территорий (в отношении территории, занятой земельными участками, находящимися в собственности Беловского сельского поселения) и выполняет все действия, необходимые для их заключения,</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резервирования земель для муниципальных нужд, а также для совершения сделок с земельными участками, расположенными как в границах Беловского сельского поселения, так и за его пределами;</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осуществляет в установленном порядке подготовку и представление документов для постановки земельных участков на государственный кадастровый учет;</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осуществляет предоставление необходимых для ведения информационной системы градостроительной деятельности сведений в администрацию муниципального района.</w:t>
      </w:r>
    </w:p>
    <w:p w:rsidR="00A54FB8" w:rsidRPr="002D2009" w:rsidRDefault="00A54FB8" w:rsidP="002D2009">
      <w:pPr>
        <w:pStyle w:val="aff4"/>
        <w:rPr>
          <w:rStyle w:val="af6"/>
          <w:i w:val="0"/>
        </w:rPr>
      </w:pPr>
      <w:r w:rsidRPr="002D2009">
        <w:rPr>
          <w:rStyle w:val="af6"/>
          <w:i w:val="0"/>
        </w:rPr>
        <w:t xml:space="preserve">- выполняет иные обязанности в сфере регулирования землепользования и застройки в соответствии с законодательством и нормативными правовыми актами органов местного самоуправления. </w:t>
      </w:r>
    </w:p>
    <w:p w:rsidR="00A54FB8" w:rsidRPr="002D2009" w:rsidRDefault="00A54FB8" w:rsidP="002D2009">
      <w:pPr>
        <w:pStyle w:val="aff4"/>
        <w:rPr>
          <w:rStyle w:val="af6"/>
          <w:i w:val="0"/>
        </w:rPr>
      </w:pPr>
      <w:r w:rsidRPr="002D2009">
        <w:rPr>
          <w:rStyle w:val="af6"/>
          <w:i w:val="0"/>
        </w:rPr>
        <w:t>3) в рамках мероприятий по принудительному прекращению прав пользования земельными участками в предусмотренных законом случаях:</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Беловского сельского поселения,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w:t>
      </w:r>
    </w:p>
    <w:p w:rsidR="00A54FB8" w:rsidRPr="002D2009" w:rsidRDefault="00A54FB8" w:rsidP="002D2009">
      <w:pPr>
        <w:pStyle w:val="aff4"/>
        <w:rPr>
          <w:rStyle w:val="af6"/>
          <w:i w:val="0"/>
        </w:rPr>
      </w:pPr>
      <w:r w:rsidRPr="002D2009">
        <w:rPr>
          <w:rStyle w:val="af6"/>
          <w:i w:val="0"/>
        </w:rPr>
        <w:t>- обращается в суд с исками о выкупе земельных участков.</w:t>
      </w:r>
    </w:p>
    <w:p w:rsidR="00A54FB8" w:rsidRPr="002D2009" w:rsidRDefault="00A54FB8" w:rsidP="002D2009">
      <w:pPr>
        <w:pStyle w:val="aff4"/>
        <w:rPr>
          <w:rStyle w:val="af6"/>
          <w:i w:val="0"/>
        </w:rPr>
      </w:pPr>
      <w:r w:rsidRPr="002D2009">
        <w:rPr>
          <w:rStyle w:val="af6"/>
          <w:i w:val="0"/>
        </w:rPr>
        <w:t>4. Глава администрации Беловского сельского поселения по вопросам подготовки и применения, настоящих Правил землепользования и застройки:</w:t>
      </w:r>
    </w:p>
    <w:p w:rsidR="00A54FB8" w:rsidRPr="002D2009" w:rsidRDefault="00A54FB8" w:rsidP="002D2009">
      <w:pPr>
        <w:pStyle w:val="aff4"/>
        <w:rPr>
          <w:rStyle w:val="af6"/>
          <w:i w:val="0"/>
        </w:rPr>
      </w:pPr>
      <w:r w:rsidRPr="002D2009">
        <w:rPr>
          <w:rStyle w:val="af6"/>
          <w:i w:val="0"/>
        </w:rPr>
        <w:t>- принимает решения о подготовке проекта правил землепользования и застройки Беловского сельского поселения и о проектах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rsidR="00A54FB8" w:rsidRPr="002D2009" w:rsidRDefault="00A54FB8" w:rsidP="002D2009">
      <w:pPr>
        <w:pStyle w:val="aff4"/>
        <w:rPr>
          <w:rStyle w:val="af6"/>
          <w:i w:val="0"/>
        </w:rPr>
      </w:pPr>
      <w:r w:rsidRPr="002D2009">
        <w:rPr>
          <w:rStyle w:val="af6"/>
          <w:i w:val="0"/>
        </w:rPr>
        <w:t>- утверждает персональный состав и порядок деятельности Комиссии по землепользованию и застройке;</w:t>
      </w:r>
    </w:p>
    <w:p w:rsidR="00A54FB8" w:rsidRPr="002D2009" w:rsidRDefault="00A54FB8" w:rsidP="002D2009">
      <w:pPr>
        <w:pStyle w:val="aff4"/>
        <w:rPr>
          <w:rStyle w:val="af6"/>
          <w:i w:val="0"/>
        </w:rPr>
      </w:pPr>
      <w:r w:rsidRPr="002D2009">
        <w:rPr>
          <w:rStyle w:val="af6"/>
          <w:i w:val="0"/>
        </w:rPr>
        <w:t>- принимает решения о проведении публичных слушаний по проекту Правил и по проектам внесения в них изменений;</w:t>
      </w:r>
    </w:p>
    <w:p w:rsidR="00A54FB8" w:rsidRPr="002D2009" w:rsidRDefault="00A54FB8" w:rsidP="002D2009">
      <w:pPr>
        <w:pStyle w:val="aff4"/>
        <w:rPr>
          <w:rStyle w:val="af6"/>
          <w:i w:val="0"/>
        </w:rPr>
      </w:pPr>
      <w:r w:rsidRPr="002D2009">
        <w:rPr>
          <w:rStyle w:val="af6"/>
          <w:i w:val="0"/>
        </w:rPr>
        <w:t>- принимает решения о направлении проекта Правил и проектов внесения в них изменений в представительный орган Беловского сельского поселения или об их отклонении;</w:t>
      </w:r>
    </w:p>
    <w:p w:rsidR="00A54FB8" w:rsidRPr="002D2009" w:rsidRDefault="00A54FB8" w:rsidP="002D2009">
      <w:pPr>
        <w:pStyle w:val="aff4"/>
        <w:rPr>
          <w:rStyle w:val="af6"/>
          <w:i w:val="0"/>
        </w:rPr>
      </w:pPr>
      <w:r w:rsidRPr="002D2009">
        <w:rPr>
          <w:rStyle w:val="af6"/>
          <w:i w:val="0"/>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54FB8" w:rsidRPr="002D2009" w:rsidRDefault="00A54FB8" w:rsidP="002D2009">
      <w:pPr>
        <w:pStyle w:val="aff4"/>
        <w:rPr>
          <w:rStyle w:val="af6"/>
          <w:i w:val="0"/>
        </w:rPr>
      </w:pPr>
      <w:r w:rsidRPr="002D2009">
        <w:rPr>
          <w:rStyle w:val="af6"/>
          <w:i w:val="0"/>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4FB8" w:rsidRPr="002D2009" w:rsidRDefault="00A54FB8" w:rsidP="002D2009">
      <w:pPr>
        <w:pStyle w:val="aff4"/>
        <w:rPr>
          <w:rStyle w:val="af6"/>
          <w:i w:val="0"/>
        </w:rPr>
      </w:pPr>
      <w:r w:rsidRPr="002D2009">
        <w:rPr>
          <w:rStyle w:val="af6"/>
          <w:i w:val="0"/>
        </w:rPr>
        <w:lastRenderedPageBreak/>
        <w:t>- принимает решения о подготовке документации по планировке территории Беловского сельского поселения в случаях, перечисленных в части 3 статьи 11 настоящих Правил;</w:t>
      </w:r>
    </w:p>
    <w:p w:rsidR="00A54FB8" w:rsidRPr="002D2009" w:rsidRDefault="00A54FB8" w:rsidP="002D2009">
      <w:pPr>
        <w:pStyle w:val="aff4"/>
        <w:rPr>
          <w:rStyle w:val="af6"/>
          <w:i w:val="0"/>
        </w:rPr>
      </w:pPr>
      <w:r w:rsidRPr="002D2009">
        <w:rPr>
          <w:rStyle w:val="af6"/>
          <w:i w:val="0"/>
        </w:rPr>
        <w:t>- утверждает проекты планировки территории и проекты межевания, градостроительные планы земельных участков на территории Беловского сельского поселения;</w:t>
      </w:r>
    </w:p>
    <w:p w:rsidR="00A54FB8" w:rsidRPr="002D2009" w:rsidRDefault="00A54FB8" w:rsidP="002D2009">
      <w:pPr>
        <w:pStyle w:val="aff4"/>
        <w:rPr>
          <w:rStyle w:val="af6"/>
          <w:i w:val="0"/>
        </w:rPr>
      </w:pPr>
      <w:r w:rsidRPr="002D2009">
        <w:rPr>
          <w:rStyle w:val="af6"/>
          <w:i w:val="0"/>
        </w:rPr>
        <w:t>- принимает решения о резервировании земель для муниципальных нужд, об изъятии земельных участков для муниципальных нужд Беловского сельского поселения на основании документации по планировке территории;</w:t>
      </w:r>
    </w:p>
    <w:p w:rsidR="00A54FB8" w:rsidRPr="002D2009" w:rsidRDefault="00A54FB8" w:rsidP="002D2009">
      <w:pPr>
        <w:pStyle w:val="aff4"/>
        <w:rPr>
          <w:rStyle w:val="af6"/>
          <w:i w:val="0"/>
        </w:rPr>
      </w:pPr>
      <w:r w:rsidRPr="002D2009">
        <w:rPr>
          <w:rStyle w:val="af6"/>
          <w:i w:val="0"/>
        </w:rPr>
        <w:t>- осуществляет иные полномочия в сфере регулирования землепользования и застройки в соответствии с законодательством и нормативными правовыми актами органов местного самоуправления.</w:t>
      </w:r>
    </w:p>
    <w:p w:rsidR="00A54FB8" w:rsidRPr="002D2009" w:rsidRDefault="00A54FB8" w:rsidP="002D2009">
      <w:pPr>
        <w:pStyle w:val="aff4"/>
        <w:rPr>
          <w:rStyle w:val="af6"/>
          <w:i w:val="0"/>
        </w:rPr>
      </w:pPr>
      <w:r w:rsidRPr="002D2009">
        <w:rPr>
          <w:rStyle w:val="af6"/>
          <w:i w:val="0"/>
        </w:rPr>
        <w:t>5. Уполномоченным органом, осуществляющим функции распоряжения, владения и управления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 в соответствии с действующим законодательством является администрация Белгородского муниципального района (далее также - уполномоченный орган, осуществляющий функции распоряжения земельными участками).</w:t>
      </w:r>
    </w:p>
    <w:p w:rsidR="00A54FB8" w:rsidRPr="002D2009" w:rsidRDefault="00A54FB8" w:rsidP="002D2009">
      <w:pPr>
        <w:pStyle w:val="aff4"/>
        <w:rPr>
          <w:rStyle w:val="af6"/>
          <w:i w:val="0"/>
        </w:rPr>
      </w:pPr>
      <w:r w:rsidRPr="002D2009">
        <w:rPr>
          <w:rStyle w:val="af6"/>
          <w:i w:val="0"/>
        </w:rPr>
        <w:t>В части вопросов регулирования землепользования и застройки на территории Беловского сельского поселения уполномоченный орган, осуществляющий функции распоряжения земельными участками, в пределах своей компетенции:</w:t>
      </w:r>
    </w:p>
    <w:p w:rsidR="00A54FB8" w:rsidRPr="002D2009" w:rsidRDefault="00A54FB8" w:rsidP="002D2009">
      <w:pPr>
        <w:pStyle w:val="aff4"/>
        <w:rPr>
          <w:rStyle w:val="af6"/>
          <w:i w:val="0"/>
        </w:rPr>
      </w:pPr>
      <w:r w:rsidRPr="002D2009">
        <w:rPr>
          <w:rStyle w:val="af6"/>
          <w:i w:val="0"/>
        </w:rPr>
        <w:t>1) в части оформления прав пользования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A54FB8" w:rsidRPr="002D2009" w:rsidRDefault="00A54FB8" w:rsidP="002D2009">
      <w:pPr>
        <w:pStyle w:val="aff4"/>
        <w:rPr>
          <w:rStyle w:val="af6"/>
          <w:i w:val="0"/>
        </w:rPr>
      </w:pPr>
      <w:r w:rsidRPr="002D2009">
        <w:rPr>
          <w:rStyle w:val="af6"/>
          <w:i w:val="0"/>
        </w:rPr>
        <w:t>- принимает решение по распоряжению земельными участками;</w:t>
      </w:r>
    </w:p>
    <w:p w:rsidR="00A54FB8" w:rsidRPr="002D2009" w:rsidRDefault="00A54FB8" w:rsidP="002D2009">
      <w:pPr>
        <w:pStyle w:val="aff4"/>
        <w:rPr>
          <w:rStyle w:val="af6"/>
          <w:i w:val="0"/>
        </w:rPr>
      </w:pPr>
      <w:r w:rsidRPr="002D2009">
        <w:rPr>
          <w:rStyle w:val="af6"/>
          <w:i w:val="0"/>
        </w:rPr>
        <w:t>- готовит проекты правовых актов о предоставлении земельных участков;</w:t>
      </w:r>
    </w:p>
    <w:p w:rsidR="00A54FB8" w:rsidRPr="002D2009" w:rsidRDefault="00A54FB8" w:rsidP="002D2009">
      <w:pPr>
        <w:pStyle w:val="aff4"/>
        <w:rPr>
          <w:rStyle w:val="af6"/>
          <w:i w:val="0"/>
        </w:rPr>
      </w:pPr>
      <w:r w:rsidRPr="002D2009">
        <w:rPr>
          <w:rStyle w:val="af6"/>
          <w:i w:val="0"/>
        </w:rPr>
        <w:t>- выступает арендодателем земельных участков;</w:t>
      </w:r>
    </w:p>
    <w:p w:rsidR="00A54FB8" w:rsidRPr="002D2009" w:rsidRDefault="00A54FB8" w:rsidP="002D2009">
      <w:pPr>
        <w:pStyle w:val="aff4"/>
        <w:rPr>
          <w:rStyle w:val="af6"/>
          <w:i w:val="0"/>
        </w:rPr>
      </w:pPr>
      <w:r w:rsidRPr="002D2009">
        <w:rPr>
          <w:rStyle w:val="af6"/>
          <w:i w:val="0"/>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A54FB8" w:rsidRPr="002D2009" w:rsidRDefault="00A54FB8" w:rsidP="002D2009">
      <w:pPr>
        <w:pStyle w:val="aff4"/>
        <w:rPr>
          <w:rStyle w:val="af6"/>
          <w:i w:val="0"/>
        </w:rPr>
      </w:pPr>
      <w:r w:rsidRPr="002D2009">
        <w:rPr>
          <w:rStyle w:val="af6"/>
          <w:i w:val="0"/>
        </w:rPr>
        <w:t>-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о резервировании земель для государственных нужд и об утверждении проектов границ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w:t>
      </w:r>
    </w:p>
    <w:p w:rsidR="00A54FB8" w:rsidRPr="002D2009" w:rsidRDefault="00A54FB8" w:rsidP="002D2009">
      <w:pPr>
        <w:pStyle w:val="aff4"/>
        <w:rPr>
          <w:rStyle w:val="af6"/>
          <w:i w:val="0"/>
        </w:rPr>
      </w:pPr>
      <w:r w:rsidRPr="002D2009">
        <w:rPr>
          <w:rStyle w:val="af6"/>
          <w:i w:val="0"/>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A54FB8" w:rsidRPr="002D2009" w:rsidRDefault="00A54FB8" w:rsidP="002D2009">
      <w:pPr>
        <w:pStyle w:val="aff4"/>
        <w:rPr>
          <w:rStyle w:val="af6"/>
          <w:i w:val="0"/>
        </w:rPr>
      </w:pPr>
      <w:r w:rsidRPr="002D2009">
        <w:rPr>
          <w:rStyle w:val="af6"/>
          <w:i w:val="0"/>
        </w:rPr>
        <w:t>- предоставляет согласие на сделки с земельными участками и правами аренды земельных участков;</w:t>
      </w:r>
    </w:p>
    <w:p w:rsidR="00A54FB8" w:rsidRPr="002D2009" w:rsidRDefault="00A54FB8" w:rsidP="002D2009">
      <w:pPr>
        <w:pStyle w:val="aff4"/>
        <w:rPr>
          <w:rStyle w:val="af6"/>
          <w:i w:val="0"/>
        </w:rPr>
      </w:pPr>
      <w:r w:rsidRPr="002D2009">
        <w:rPr>
          <w:rStyle w:val="af6"/>
          <w:i w:val="0"/>
        </w:rPr>
        <w:t>- издает в пределах своей компетенции правовые акты по вопросам формирования, учета и управления земельными участками;</w:t>
      </w:r>
    </w:p>
    <w:p w:rsidR="00A54FB8" w:rsidRPr="002D2009" w:rsidRDefault="00A54FB8" w:rsidP="002D2009">
      <w:pPr>
        <w:pStyle w:val="aff4"/>
        <w:rPr>
          <w:rStyle w:val="af6"/>
          <w:i w:val="0"/>
        </w:rPr>
      </w:pPr>
      <w:r w:rsidRPr="002D2009">
        <w:rPr>
          <w:rStyle w:val="af6"/>
          <w:i w:val="0"/>
        </w:rPr>
        <w:t>- обеспечивает государственную регистрацию возникновения, прекращения прав муниципальной собственности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A54FB8" w:rsidRPr="002D2009" w:rsidRDefault="00A54FB8" w:rsidP="002D2009">
      <w:pPr>
        <w:pStyle w:val="aff4"/>
        <w:rPr>
          <w:rStyle w:val="af6"/>
          <w:i w:val="0"/>
        </w:rPr>
      </w:pPr>
      <w:r w:rsidRPr="002D2009">
        <w:rPr>
          <w:rStyle w:val="af6"/>
          <w:i w:val="0"/>
        </w:rPr>
        <w:t>2) в части мероприятий по организации землепользования, проведению кадастровых работ и планирования территории:</w:t>
      </w:r>
    </w:p>
    <w:p w:rsidR="00A54FB8" w:rsidRPr="002D2009" w:rsidRDefault="00A54FB8" w:rsidP="002D2009">
      <w:pPr>
        <w:pStyle w:val="aff4"/>
        <w:rPr>
          <w:rStyle w:val="af6"/>
          <w:i w:val="0"/>
        </w:rPr>
      </w:pPr>
      <w:r w:rsidRPr="002D2009">
        <w:rPr>
          <w:rStyle w:val="af6"/>
          <w:i w:val="0"/>
        </w:rPr>
        <w:t>- взаимодействует с администрацией Беловского сельского поселения. по вопросам разработки и утверждения проектов планировки и проектов межевания жилых кварталов существующей застройки, а также иных территорий Беловского сельского поселения в целях оформления права собственности поселения на земельные участки, занятые существующими объектами социальной инфраструктуры, иными объектами, зарегистрированными в собственности Беловского сельского поселения;</w:t>
      </w:r>
    </w:p>
    <w:p w:rsidR="00A54FB8" w:rsidRPr="002D2009" w:rsidRDefault="00A54FB8" w:rsidP="002D2009">
      <w:pPr>
        <w:pStyle w:val="aff4"/>
        <w:rPr>
          <w:rStyle w:val="af6"/>
          <w:i w:val="0"/>
        </w:rPr>
      </w:pPr>
      <w:r w:rsidRPr="002D2009">
        <w:rPr>
          <w:rStyle w:val="af6"/>
          <w:i w:val="0"/>
        </w:rPr>
        <w:lastRenderedPageBreak/>
        <w:t>- участвует в заключении договоров о развитии застроенных территорий (в отношении территории, занятой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 и выполняет все действия, необходимые для их заключения,</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резервирования земель для муниципальных нужд, а также для совершения сделок с земельными участками, расположенными как в границах Беловского сельского поселения, так и за его пределами;</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 в установленном порядке подготовку и представление документов для постановки земельных участков на государственный кадастровый учет;</w:t>
      </w:r>
    </w:p>
    <w:p w:rsidR="00A54FB8" w:rsidRPr="002D2009" w:rsidRDefault="00A54FB8" w:rsidP="002D2009">
      <w:pPr>
        <w:pStyle w:val="aff4"/>
        <w:rPr>
          <w:rStyle w:val="af6"/>
          <w:i w:val="0"/>
        </w:rPr>
      </w:pPr>
      <w:r w:rsidRPr="002D2009">
        <w:rPr>
          <w:rStyle w:val="af6"/>
          <w:i w:val="0"/>
        </w:rPr>
        <w:t xml:space="preserve">-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 оформление, учет, выдачу и хранение </w:t>
      </w:r>
      <w:proofErr w:type="spellStart"/>
      <w:r w:rsidRPr="002D2009">
        <w:rPr>
          <w:rStyle w:val="af6"/>
          <w:i w:val="0"/>
        </w:rPr>
        <w:t>правоудостоверяющих</w:t>
      </w:r>
      <w:proofErr w:type="spellEnd"/>
      <w:r w:rsidRPr="002D2009">
        <w:rPr>
          <w:rStyle w:val="af6"/>
          <w:i w:val="0"/>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w:t>
      </w:r>
    </w:p>
    <w:p w:rsidR="00A54FB8" w:rsidRPr="002D2009" w:rsidRDefault="00A54FB8" w:rsidP="002D2009">
      <w:pPr>
        <w:pStyle w:val="aff4"/>
        <w:rPr>
          <w:rStyle w:val="af6"/>
          <w:i w:val="0"/>
        </w:rPr>
      </w:pPr>
      <w:r w:rsidRPr="002D2009">
        <w:rPr>
          <w:rStyle w:val="af6"/>
          <w:i w:val="0"/>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 предоставляет указанную информацию в администрацию Беловского сельского поселения;</w:t>
      </w:r>
    </w:p>
    <w:p w:rsidR="00A54FB8" w:rsidRPr="002D2009" w:rsidRDefault="00A54FB8" w:rsidP="002D2009">
      <w:pPr>
        <w:pStyle w:val="aff4"/>
        <w:rPr>
          <w:rStyle w:val="af6"/>
          <w:i w:val="0"/>
        </w:rPr>
      </w:pPr>
      <w:r w:rsidRPr="002D2009">
        <w:rPr>
          <w:rStyle w:val="af6"/>
          <w:i w:val="0"/>
        </w:rPr>
        <w:t>- осуществляет ведение информационной системы градостроительной деятельности;</w:t>
      </w:r>
    </w:p>
    <w:p w:rsidR="00A54FB8" w:rsidRPr="002D2009" w:rsidRDefault="00A54FB8" w:rsidP="002D2009">
      <w:pPr>
        <w:pStyle w:val="aff4"/>
        <w:rPr>
          <w:rStyle w:val="af6"/>
          <w:i w:val="0"/>
        </w:rPr>
      </w:pPr>
      <w:r w:rsidRPr="002D2009">
        <w:rPr>
          <w:rStyle w:val="af6"/>
          <w:i w:val="0"/>
        </w:rPr>
        <w:t>-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 предоставляет указанную информацию в администрацию Беловского сельского поселения.</w:t>
      </w:r>
    </w:p>
    <w:p w:rsidR="00A54FB8" w:rsidRPr="002D2009" w:rsidRDefault="00A54FB8" w:rsidP="002D2009">
      <w:pPr>
        <w:pStyle w:val="aff4"/>
        <w:rPr>
          <w:rStyle w:val="af6"/>
          <w:i w:val="0"/>
        </w:rPr>
      </w:pPr>
      <w:r w:rsidRPr="002D2009">
        <w:rPr>
          <w:rStyle w:val="af6"/>
          <w:i w:val="0"/>
        </w:rPr>
        <w:t>3) в рамках мероприятий по принудительному прекращению прав пользования земельными участками в предусмотренных законом случаях:</w:t>
      </w:r>
    </w:p>
    <w:p w:rsidR="00A54FB8" w:rsidRPr="002D2009" w:rsidRDefault="00A54FB8" w:rsidP="002D2009">
      <w:pPr>
        <w:pStyle w:val="aff4"/>
        <w:rPr>
          <w:rStyle w:val="af6"/>
          <w:i w:val="0"/>
        </w:rPr>
      </w:pPr>
      <w:r w:rsidRPr="002D2009">
        <w:rPr>
          <w:rStyle w:val="af6"/>
          <w:i w:val="0"/>
        </w:rPr>
        <w:t>-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w:t>
      </w:r>
    </w:p>
    <w:p w:rsidR="00A54FB8" w:rsidRPr="002D2009" w:rsidRDefault="00A54FB8" w:rsidP="002D2009">
      <w:pPr>
        <w:pStyle w:val="aff4"/>
        <w:rPr>
          <w:rStyle w:val="af6"/>
          <w:i w:val="0"/>
        </w:rPr>
      </w:pPr>
      <w:r w:rsidRPr="002D2009">
        <w:rPr>
          <w:rStyle w:val="af6"/>
          <w:i w:val="0"/>
        </w:rPr>
        <w:t>- осуществляет согласование проектов границ резервируемых для государственных нужд земель и (или) изымаемых для государственных нужд земельных участков, готовит проекты правовых актов главы администрации муниципального района о резервировании земель для муниципальных нужд, об изъятии земельных участков для муниципальных нужд на основании документации по планировке территории;</w:t>
      </w:r>
    </w:p>
    <w:p w:rsidR="00A54FB8" w:rsidRPr="002D2009" w:rsidRDefault="00A54FB8" w:rsidP="002D2009">
      <w:pPr>
        <w:pStyle w:val="aff4"/>
        <w:rPr>
          <w:rStyle w:val="af6"/>
          <w:i w:val="0"/>
        </w:rPr>
      </w:pPr>
      <w:r w:rsidRPr="002D2009">
        <w:rPr>
          <w:rStyle w:val="af6"/>
          <w:i w:val="0"/>
        </w:rPr>
        <w:t>- обеспечивает государственную регистрацию решений об изъятии земельных участков, прекращении прав землепользователей на земельные участки при состоявшемся изъятии земель;</w:t>
      </w:r>
    </w:p>
    <w:p w:rsidR="00A54FB8" w:rsidRPr="002D2009" w:rsidRDefault="00A54FB8" w:rsidP="002D2009">
      <w:pPr>
        <w:pStyle w:val="aff4"/>
        <w:rPr>
          <w:rStyle w:val="af6"/>
          <w:i w:val="0"/>
        </w:rPr>
      </w:pPr>
      <w:r w:rsidRPr="002D2009">
        <w:rPr>
          <w:rStyle w:val="af6"/>
          <w:i w:val="0"/>
        </w:rPr>
        <w:lastRenderedPageBreak/>
        <w:t>- обращается в суд с исками о выкупе земельных участков.</w:t>
      </w:r>
    </w:p>
    <w:p w:rsidR="00A54FB8" w:rsidRPr="002D2009" w:rsidRDefault="00A54FB8" w:rsidP="002D2009">
      <w:pPr>
        <w:pStyle w:val="aff4"/>
        <w:rPr>
          <w:rStyle w:val="af6"/>
          <w:i w:val="0"/>
        </w:rPr>
      </w:pPr>
      <w:r w:rsidRPr="002D2009">
        <w:rPr>
          <w:rStyle w:val="af6"/>
          <w:i w:val="0"/>
        </w:rPr>
        <w:t xml:space="preserve">6. Глава администрации Белгородского муниципального района: </w:t>
      </w:r>
    </w:p>
    <w:p w:rsidR="00A54FB8" w:rsidRPr="002D2009" w:rsidRDefault="00A54FB8" w:rsidP="002D2009">
      <w:pPr>
        <w:pStyle w:val="aff4"/>
        <w:rPr>
          <w:rStyle w:val="af6"/>
          <w:i w:val="0"/>
        </w:rPr>
      </w:pPr>
      <w:r w:rsidRPr="002D2009">
        <w:rPr>
          <w:rStyle w:val="af6"/>
          <w:i w:val="0"/>
        </w:rPr>
        <w:t>- принимает решения о резервировании земель для муниципальных нужд муниципального района, об изъятии земельных участков для муниципальных нужд на основании документации по планировке территории муниципального района;</w:t>
      </w:r>
    </w:p>
    <w:p w:rsidR="00A54FB8" w:rsidRPr="002D2009" w:rsidRDefault="00A54FB8" w:rsidP="002D2009">
      <w:pPr>
        <w:pStyle w:val="aff4"/>
        <w:rPr>
          <w:rStyle w:val="af6"/>
          <w:i w:val="0"/>
        </w:rPr>
      </w:pPr>
      <w:r w:rsidRPr="002D2009">
        <w:rPr>
          <w:rStyle w:val="af6"/>
          <w:i w:val="0"/>
        </w:rPr>
        <w:t>7.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Беловского сельского поселения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соглашений, договоров.</w:t>
      </w:r>
    </w:p>
    <w:p w:rsidR="00A54FB8" w:rsidRPr="002D2009" w:rsidRDefault="00A54FB8" w:rsidP="002D2009">
      <w:pPr>
        <w:pStyle w:val="aff4"/>
        <w:rPr>
          <w:rStyle w:val="af6"/>
          <w:i w:val="0"/>
        </w:rPr>
      </w:pPr>
      <w:r w:rsidRPr="002D2009">
        <w:rPr>
          <w:rStyle w:val="af6"/>
          <w:i w:val="0"/>
        </w:rPr>
        <w:t>8. Органы местного самоуправления Беловского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A54FB8" w:rsidRPr="002D2009" w:rsidRDefault="00A54FB8" w:rsidP="002D2009">
      <w:pPr>
        <w:pStyle w:val="aff4"/>
        <w:rPr>
          <w:rStyle w:val="af6"/>
          <w:i w:val="0"/>
        </w:rPr>
      </w:pPr>
      <w:r w:rsidRPr="002D2009">
        <w:rPr>
          <w:rStyle w:val="af6"/>
          <w:i w:val="0"/>
        </w:rPr>
        <w:t>Органы местного самоуправления  муниципального района вправе заключать соглашения с органами местного самоуправления Беловского сельского поселения о передаче им осуществления части своих полномочий за счет субвенций, предоставляемых из бюджета  муниципального района в бюджет Беловского сельского поселения.</w:t>
      </w:r>
    </w:p>
    <w:p w:rsidR="00A54FB8" w:rsidRPr="002D2009" w:rsidRDefault="00A54FB8" w:rsidP="002D2009">
      <w:pPr>
        <w:pStyle w:val="aff4"/>
        <w:rPr>
          <w:rStyle w:val="af6"/>
          <w:i w:val="0"/>
        </w:rPr>
      </w:pPr>
      <w:r w:rsidRPr="002D2009">
        <w:rPr>
          <w:rStyle w:val="af6"/>
          <w:i w:val="0"/>
        </w:rPr>
        <w:t>Указанные соглашения должны заключаться на определенный срок, содержать положения, устанавливающие порядок выполнения переданных полномочий, порядок действия и прекращения действия соглашения,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A54FB8" w:rsidRPr="002D2009" w:rsidRDefault="00A54FB8" w:rsidP="002D2009">
      <w:pPr>
        <w:pStyle w:val="aff4"/>
        <w:rPr>
          <w:rStyle w:val="af6"/>
          <w:i w:val="0"/>
        </w:rPr>
      </w:pPr>
      <w:r w:rsidRPr="002D2009">
        <w:rPr>
          <w:rStyle w:val="af6"/>
          <w:i w:val="0"/>
        </w:rPr>
        <w:t>9. Органы Беловского сельского поселения участвуют  в процессе применения настоящих Правил на основании Устава Беловского сельского поселения, положений о структурных подразделениях органов поселения. Непосредственные вопросы взаимодействия органов, структурных подразделений и должностных лиц, вопросы прохождения и согласования документов устанавливаются регламентами взаимодействия, утверждаемым уполномоченными органами поселения и  муниципального района.</w:t>
      </w:r>
    </w:p>
    <w:p w:rsidR="00A54FB8" w:rsidRPr="002D2009" w:rsidRDefault="00A54FB8" w:rsidP="002D2009">
      <w:pPr>
        <w:pStyle w:val="aff4"/>
        <w:rPr>
          <w:rStyle w:val="af6"/>
          <w:i w:val="0"/>
        </w:rPr>
      </w:pPr>
      <w:r w:rsidRPr="002D2009">
        <w:rPr>
          <w:rStyle w:val="af6"/>
          <w:i w:val="0"/>
        </w:rPr>
        <w:t>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главой 8 настоящих Правил.</w:t>
      </w:r>
    </w:p>
    <w:p w:rsidR="00A54FB8" w:rsidRPr="002D2009" w:rsidRDefault="00A54FB8" w:rsidP="002D2009">
      <w:pPr>
        <w:pStyle w:val="aff4"/>
        <w:rPr>
          <w:rFonts w:cs="Times New Roman"/>
          <w:sz w:val="28"/>
          <w:szCs w:val="28"/>
        </w:rPr>
      </w:pPr>
    </w:p>
    <w:p w:rsidR="00A54FB8" w:rsidRPr="00F51805"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2D2009">
      <w:pPr>
        <w:pStyle w:val="10"/>
        <w:pageBreakBefore/>
      </w:pPr>
      <w:r w:rsidRPr="00F51805">
        <w:lastRenderedPageBreak/>
        <w:t>Глава 4. ОБЩИЕ ПОЛОЖЕНИЯ О ПЛАНИРОВКЕ ТЕРРИТОРИИ</w:t>
      </w:r>
    </w:p>
    <w:p w:rsidR="00A54FB8" w:rsidRPr="00F51805" w:rsidRDefault="00A54FB8" w:rsidP="00305252">
      <w:pPr>
        <w:pStyle w:val="3"/>
      </w:pPr>
      <w:r w:rsidRPr="00554D67">
        <w:rPr>
          <w:u w:val="single"/>
        </w:rPr>
        <w:t xml:space="preserve">Статья 11. </w:t>
      </w:r>
      <w:r w:rsidRPr="00F51805">
        <w:t>Планировка территории как способ градостроительной подготовки территорий и земельных участков</w:t>
      </w:r>
    </w:p>
    <w:p w:rsidR="00A54FB8" w:rsidRPr="002D2009" w:rsidRDefault="00A54FB8" w:rsidP="002D2009">
      <w:pPr>
        <w:pStyle w:val="aff4"/>
        <w:rPr>
          <w:rStyle w:val="af6"/>
          <w:i w:val="0"/>
        </w:rPr>
      </w:pPr>
      <w:r w:rsidRPr="002D2009">
        <w:rPr>
          <w:rStyle w:val="af6"/>
          <w:i w:val="0"/>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2. Планировка территории Беловского сельского поселения осуществляется посредством разработки следующих видов документации по планировке территории:</w:t>
      </w:r>
    </w:p>
    <w:p w:rsidR="00A54FB8" w:rsidRPr="002D2009" w:rsidRDefault="00A54FB8" w:rsidP="002D2009">
      <w:pPr>
        <w:pStyle w:val="aff4"/>
        <w:rPr>
          <w:rStyle w:val="af6"/>
          <w:i w:val="0"/>
        </w:rPr>
      </w:pPr>
      <w:r w:rsidRPr="002D2009">
        <w:rPr>
          <w:rStyle w:val="af6"/>
          <w:i w:val="0"/>
        </w:rPr>
        <w:t>- проектов планировки территории (без проектов межевания в их составе);</w:t>
      </w:r>
    </w:p>
    <w:p w:rsidR="00A54FB8" w:rsidRPr="002D2009" w:rsidRDefault="00A54FB8" w:rsidP="002D2009">
      <w:pPr>
        <w:pStyle w:val="aff4"/>
        <w:rPr>
          <w:rStyle w:val="af6"/>
          <w:i w:val="0"/>
        </w:rPr>
      </w:pPr>
      <w:r w:rsidRPr="002D2009">
        <w:rPr>
          <w:rStyle w:val="af6"/>
          <w:i w:val="0"/>
        </w:rPr>
        <w:t>- проектов планировки территории с проектами межевания в составе проектов планировки территории;</w:t>
      </w:r>
    </w:p>
    <w:p w:rsidR="00A54FB8" w:rsidRPr="002D2009" w:rsidRDefault="00A54FB8" w:rsidP="002D2009">
      <w:pPr>
        <w:pStyle w:val="aff4"/>
        <w:rPr>
          <w:rStyle w:val="af6"/>
          <w:i w:val="0"/>
        </w:rPr>
      </w:pPr>
      <w:r w:rsidRPr="002D2009">
        <w:rPr>
          <w:rStyle w:val="af6"/>
          <w:i w:val="0"/>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A54FB8" w:rsidRPr="002D2009" w:rsidRDefault="00A54FB8" w:rsidP="002D2009">
      <w:pPr>
        <w:pStyle w:val="aff4"/>
        <w:rPr>
          <w:rStyle w:val="af6"/>
          <w:i w:val="0"/>
        </w:rPr>
      </w:pPr>
      <w:r w:rsidRPr="002D2009">
        <w:rPr>
          <w:rStyle w:val="af6"/>
          <w:i w:val="0"/>
        </w:rPr>
        <w:t>- градостроительных планов земельных участков (ГПЗУ) (может осуществляться в составе проектов межевания).</w:t>
      </w:r>
    </w:p>
    <w:p w:rsidR="00A54FB8" w:rsidRPr="002D2009" w:rsidRDefault="00A54FB8" w:rsidP="002D2009">
      <w:pPr>
        <w:pStyle w:val="aff4"/>
        <w:rPr>
          <w:rStyle w:val="af6"/>
          <w:i w:val="0"/>
        </w:rPr>
      </w:pPr>
      <w:r w:rsidRPr="002D2009">
        <w:rPr>
          <w:rStyle w:val="af6"/>
          <w:i w:val="0"/>
        </w:rPr>
        <w:t>3. Решения о разработке различных видов документации по планировке территории Беловского сельского поселения принимаются (за исключением случаев, предусмотренных законодательством) администрацией уполномоченного органа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A54FB8" w:rsidRPr="002D2009" w:rsidRDefault="00A54FB8" w:rsidP="002D2009">
      <w:pPr>
        <w:pStyle w:val="aff4"/>
        <w:rPr>
          <w:rStyle w:val="af6"/>
          <w:i w:val="0"/>
        </w:rPr>
      </w:pPr>
      <w:r w:rsidRPr="002D2009">
        <w:rPr>
          <w:rStyle w:val="af6"/>
          <w:i w:val="0"/>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A54FB8" w:rsidRPr="002D2009" w:rsidRDefault="00A54FB8" w:rsidP="002D2009">
      <w:pPr>
        <w:pStyle w:val="aff4"/>
        <w:rPr>
          <w:rStyle w:val="af6"/>
          <w:i w:val="0"/>
        </w:rPr>
      </w:pPr>
      <w:r w:rsidRPr="002D2009">
        <w:rPr>
          <w:rStyle w:val="af6"/>
          <w:i w:val="0"/>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A54FB8" w:rsidRPr="002D2009" w:rsidRDefault="00A54FB8" w:rsidP="002D2009">
      <w:pPr>
        <w:pStyle w:val="aff4"/>
        <w:rPr>
          <w:rStyle w:val="af6"/>
          <w:i w:val="0"/>
        </w:rPr>
      </w:pPr>
      <w:r w:rsidRPr="002D2009">
        <w:rPr>
          <w:rStyle w:val="af6"/>
          <w:i w:val="0"/>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A54FB8" w:rsidRPr="002D2009" w:rsidRDefault="00A54FB8" w:rsidP="002D2009">
      <w:pPr>
        <w:pStyle w:val="aff4"/>
        <w:rPr>
          <w:rStyle w:val="af6"/>
          <w:i w:val="0"/>
        </w:rPr>
      </w:pPr>
      <w:r w:rsidRPr="002D2009">
        <w:rPr>
          <w:rStyle w:val="af6"/>
          <w:i w:val="0"/>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A54FB8" w:rsidRPr="002D2009" w:rsidRDefault="00A54FB8" w:rsidP="002D2009">
      <w:pPr>
        <w:pStyle w:val="aff4"/>
        <w:rPr>
          <w:rStyle w:val="af6"/>
          <w:i w:val="0"/>
        </w:rPr>
      </w:pPr>
      <w:r w:rsidRPr="002D2009">
        <w:rPr>
          <w:rStyle w:val="af6"/>
          <w:i w:val="0"/>
        </w:rPr>
        <w:t>а) границы земельных участков, не входящих в границы территорий общего пользования;</w:t>
      </w:r>
    </w:p>
    <w:p w:rsidR="00A54FB8" w:rsidRPr="002D2009" w:rsidRDefault="00A54FB8" w:rsidP="002D2009">
      <w:pPr>
        <w:pStyle w:val="aff4"/>
        <w:rPr>
          <w:rStyle w:val="af6"/>
          <w:i w:val="0"/>
        </w:rPr>
      </w:pPr>
      <w:r w:rsidRPr="002D2009">
        <w:rPr>
          <w:rStyle w:val="af6"/>
          <w:i w:val="0"/>
        </w:rPr>
        <w:t>б) границы зон действия публичных сервитутов;</w:t>
      </w:r>
    </w:p>
    <w:p w:rsidR="00A54FB8" w:rsidRPr="002D2009" w:rsidRDefault="00A54FB8" w:rsidP="002D2009">
      <w:pPr>
        <w:pStyle w:val="aff4"/>
        <w:rPr>
          <w:rStyle w:val="af6"/>
          <w:i w:val="0"/>
        </w:rPr>
      </w:pPr>
      <w:r w:rsidRPr="002D2009">
        <w:rPr>
          <w:rStyle w:val="af6"/>
          <w:i w:val="0"/>
        </w:rPr>
        <w:t>в) границы зон планируемого размещения объектов капитального строительства, в том числе для государственных или муниципальных нужд;</w:t>
      </w:r>
    </w:p>
    <w:p w:rsidR="00A54FB8" w:rsidRPr="002D2009" w:rsidRDefault="00A54FB8" w:rsidP="002D2009">
      <w:pPr>
        <w:pStyle w:val="aff4"/>
        <w:rPr>
          <w:rStyle w:val="af6"/>
          <w:i w:val="0"/>
        </w:rPr>
      </w:pPr>
      <w:r w:rsidRPr="002D2009">
        <w:rPr>
          <w:rStyle w:val="af6"/>
          <w:i w:val="0"/>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A54FB8" w:rsidRPr="002D2009" w:rsidRDefault="00A54FB8" w:rsidP="002D2009">
      <w:pPr>
        <w:pStyle w:val="aff4"/>
        <w:rPr>
          <w:rStyle w:val="af6"/>
          <w:i w:val="0"/>
        </w:rPr>
      </w:pPr>
      <w:r w:rsidRPr="002D2009">
        <w:rPr>
          <w:rStyle w:val="af6"/>
          <w:i w:val="0"/>
        </w:rPr>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w:t>
      </w:r>
      <w:r w:rsidRPr="002D2009">
        <w:rPr>
          <w:rStyle w:val="af6"/>
          <w:i w:val="0"/>
        </w:rPr>
        <w:lastRenderedPageBreak/>
        <w:t>предоставленными им на основании заявления градостроительными планами земельных участков.</w:t>
      </w:r>
    </w:p>
    <w:p w:rsidR="00A54FB8" w:rsidRPr="002D2009" w:rsidRDefault="00A54FB8" w:rsidP="002D2009">
      <w:pPr>
        <w:pStyle w:val="aff4"/>
        <w:rPr>
          <w:rStyle w:val="af6"/>
          <w:i w:val="0"/>
        </w:rPr>
      </w:pPr>
      <w:r w:rsidRPr="002D2009">
        <w:rPr>
          <w:rStyle w:val="af6"/>
          <w:i w:val="0"/>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A54FB8" w:rsidRPr="002D2009" w:rsidRDefault="00A54FB8" w:rsidP="002D2009">
      <w:pPr>
        <w:pStyle w:val="aff4"/>
        <w:rPr>
          <w:rStyle w:val="af6"/>
          <w:i w:val="0"/>
        </w:rPr>
      </w:pPr>
      <w:r w:rsidRPr="002D2009">
        <w:rPr>
          <w:rStyle w:val="af6"/>
          <w:i w:val="0"/>
        </w:rPr>
        <w:t>5. Посредством документации по планировке территории определяются:</w:t>
      </w:r>
    </w:p>
    <w:p w:rsidR="00A54FB8" w:rsidRPr="002D2009" w:rsidRDefault="00A54FB8" w:rsidP="002D2009">
      <w:pPr>
        <w:pStyle w:val="aff4"/>
        <w:rPr>
          <w:rStyle w:val="af6"/>
          <w:i w:val="0"/>
        </w:rPr>
      </w:pPr>
      <w:r w:rsidRPr="002D2009">
        <w:rPr>
          <w:rStyle w:val="af6"/>
          <w:i w:val="0"/>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54FB8" w:rsidRPr="002D2009" w:rsidRDefault="00A54FB8" w:rsidP="002D2009">
      <w:pPr>
        <w:pStyle w:val="aff4"/>
        <w:rPr>
          <w:rStyle w:val="af6"/>
          <w:i w:val="0"/>
        </w:rPr>
      </w:pPr>
      <w:r w:rsidRPr="002D2009">
        <w:rPr>
          <w:rStyle w:val="af6"/>
          <w:i w:val="0"/>
        </w:rPr>
        <w:t>2) линии градостроительного регулирования, в том числе:</w:t>
      </w:r>
    </w:p>
    <w:p w:rsidR="00A54FB8" w:rsidRPr="002D2009" w:rsidRDefault="00A54FB8" w:rsidP="002D2009">
      <w:pPr>
        <w:pStyle w:val="aff4"/>
        <w:rPr>
          <w:rStyle w:val="af6"/>
          <w:i w:val="0"/>
        </w:rPr>
      </w:pPr>
      <w:r w:rsidRPr="002D2009">
        <w:rPr>
          <w:rStyle w:val="af6"/>
          <w:i w:val="0"/>
        </w:rPr>
        <w:t>а) красные линии, ограничивающие территории общего пользования от иных территорий и обозначающие элементы планировочной структуры;</w:t>
      </w:r>
    </w:p>
    <w:p w:rsidR="00A54FB8" w:rsidRPr="002D2009" w:rsidRDefault="00A54FB8" w:rsidP="002D2009">
      <w:pPr>
        <w:pStyle w:val="aff4"/>
        <w:rPr>
          <w:rStyle w:val="af6"/>
          <w:i w:val="0"/>
        </w:rPr>
      </w:pPr>
      <w:r w:rsidRPr="002D2009">
        <w:rPr>
          <w:rStyle w:val="af6"/>
          <w:i w:val="0"/>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A54FB8" w:rsidRPr="002D2009" w:rsidRDefault="00A54FB8" w:rsidP="002D2009">
      <w:pPr>
        <w:pStyle w:val="aff4"/>
        <w:rPr>
          <w:rStyle w:val="af6"/>
          <w:i w:val="0"/>
        </w:rPr>
      </w:pPr>
      <w:r w:rsidRPr="002D2009">
        <w:rPr>
          <w:rStyle w:val="af6"/>
          <w:i w:val="0"/>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A54FB8" w:rsidRPr="002D2009" w:rsidRDefault="00A54FB8" w:rsidP="002D2009">
      <w:pPr>
        <w:pStyle w:val="aff4"/>
        <w:rPr>
          <w:rStyle w:val="af6"/>
          <w:i w:val="0"/>
        </w:rPr>
      </w:pPr>
      <w:r w:rsidRPr="002D2009">
        <w:rPr>
          <w:rStyle w:val="af6"/>
          <w:i w:val="0"/>
        </w:rPr>
        <w:t>г) границы иных зон с особыми условиями использования территории;</w:t>
      </w:r>
    </w:p>
    <w:p w:rsidR="00A54FB8" w:rsidRPr="002D2009" w:rsidRDefault="00A54FB8" w:rsidP="002D2009">
      <w:pPr>
        <w:pStyle w:val="aff4"/>
        <w:rPr>
          <w:rStyle w:val="af6"/>
          <w:i w:val="0"/>
        </w:rPr>
      </w:pPr>
      <w:r w:rsidRPr="002D2009">
        <w:rPr>
          <w:rStyle w:val="af6"/>
          <w:i w:val="0"/>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A54FB8" w:rsidRPr="002D2009" w:rsidRDefault="00A54FB8" w:rsidP="002D2009">
      <w:pPr>
        <w:pStyle w:val="aff4"/>
        <w:rPr>
          <w:rStyle w:val="af6"/>
          <w:i w:val="0"/>
        </w:rPr>
      </w:pPr>
      <w:r w:rsidRPr="002D2009">
        <w:rPr>
          <w:rStyle w:val="af6"/>
          <w:i w:val="0"/>
        </w:rPr>
        <w:t>е) границы земельных участков, планируемых для предоставления физическим или юридическим лицам для строительства;</w:t>
      </w:r>
    </w:p>
    <w:p w:rsidR="00A54FB8" w:rsidRPr="002D2009" w:rsidRDefault="00A54FB8" w:rsidP="002D2009">
      <w:pPr>
        <w:pStyle w:val="aff4"/>
        <w:rPr>
          <w:rStyle w:val="af6"/>
          <w:i w:val="0"/>
        </w:rPr>
      </w:pPr>
      <w:r w:rsidRPr="002D2009">
        <w:rPr>
          <w:rStyle w:val="af6"/>
          <w:i w:val="0"/>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A54FB8" w:rsidRPr="002D2009" w:rsidRDefault="00A54FB8" w:rsidP="002D2009">
      <w:pPr>
        <w:pStyle w:val="aff4"/>
        <w:rPr>
          <w:rStyle w:val="af6"/>
          <w:i w:val="0"/>
        </w:rPr>
      </w:pPr>
      <w:r w:rsidRPr="002D2009">
        <w:rPr>
          <w:rStyle w:val="af6"/>
          <w:i w:val="0"/>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A54FB8" w:rsidRPr="002D2009" w:rsidRDefault="00A54FB8" w:rsidP="002D2009">
      <w:pPr>
        <w:pStyle w:val="aff4"/>
        <w:rPr>
          <w:rStyle w:val="af6"/>
          <w:i w:val="0"/>
        </w:rPr>
      </w:pPr>
      <w:r w:rsidRPr="002D2009">
        <w:rPr>
          <w:rStyle w:val="af6"/>
          <w:i w:val="0"/>
        </w:rPr>
        <w:t xml:space="preserve">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2D2009">
        <w:rPr>
          <w:rStyle w:val="af6"/>
          <w:i w:val="0"/>
        </w:rPr>
        <w:t>подзон</w:t>
      </w:r>
      <w:proofErr w:type="spellEnd"/>
      <w:r w:rsidRPr="002D2009">
        <w:rPr>
          <w:rStyle w:val="af6"/>
          <w:i w:val="0"/>
        </w:rPr>
        <w:t>,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утверждений и далее внесения в Правила этих изменений.</w:t>
      </w:r>
    </w:p>
    <w:p w:rsidR="00A54FB8" w:rsidRPr="00456A3F" w:rsidRDefault="00A54FB8" w:rsidP="002D2009">
      <w:pPr>
        <w:pStyle w:val="aff4"/>
        <w:rPr>
          <w:rStyle w:val="af6"/>
        </w:rPr>
      </w:pPr>
      <w:r w:rsidRPr="002D2009">
        <w:rPr>
          <w:rStyle w:val="af6"/>
          <w:i w:val="0"/>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456A3F">
        <w:rPr>
          <w:rStyle w:val="af6"/>
        </w:rPr>
        <w:t>.</w:t>
      </w:r>
    </w:p>
    <w:p w:rsidR="00A54FB8" w:rsidRPr="00F51805" w:rsidRDefault="00A54FB8" w:rsidP="00305252">
      <w:pPr>
        <w:pStyle w:val="3"/>
      </w:pPr>
      <w:r w:rsidRPr="00554D67">
        <w:rPr>
          <w:u w:val="single"/>
        </w:rPr>
        <w:t>Статья 12.</w:t>
      </w:r>
      <w:r w:rsidRPr="00F51805">
        <w:t xml:space="preserve"> Градостроительные планы земельных участков</w:t>
      </w:r>
    </w:p>
    <w:p w:rsidR="00A54FB8" w:rsidRPr="002D2009" w:rsidRDefault="00A54FB8" w:rsidP="002D2009">
      <w:pPr>
        <w:pStyle w:val="aff4"/>
        <w:rPr>
          <w:rStyle w:val="af6"/>
          <w:i w:val="0"/>
        </w:rPr>
      </w:pPr>
      <w:r w:rsidRPr="002D2009">
        <w:rPr>
          <w:rStyle w:val="af6"/>
          <w:i w:val="0"/>
        </w:rPr>
        <w:t>1. Назначение и содержание градостроительных планов земельных участков определяется Градостроительным кодексом Российской Федерации.</w:t>
      </w:r>
    </w:p>
    <w:p w:rsidR="00A54FB8" w:rsidRPr="002D2009" w:rsidRDefault="00A54FB8" w:rsidP="002D2009">
      <w:pPr>
        <w:pStyle w:val="aff4"/>
        <w:rPr>
          <w:rStyle w:val="af6"/>
          <w:i w:val="0"/>
        </w:rPr>
      </w:pPr>
      <w:r w:rsidRPr="002D2009">
        <w:rPr>
          <w:rStyle w:val="af6"/>
          <w:i w:val="0"/>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w:t>
      </w:r>
    </w:p>
    <w:p w:rsidR="00A54FB8" w:rsidRPr="002D2009" w:rsidRDefault="00A54FB8" w:rsidP="002D2009">
      <w:pPr>
        <w:pStyle w:val="aff4"/>
        <w:rPr>
          <w:rStyle w:val="af6"/>
          <w:i w:val="0"/>
        </w:rPr>
      </w:pPr>
      <w:r w:rsidRPr="002D2009">
        <w:rPr>
          <w:rStyle w:val="af6"/>
          <w:i w:val="0"/>
        </w:rPr>
        <w:t xml:space="preserve">2. Градостроительные планы земельных участков утверждаются в установленном порядке главой администрации Беловского сельского поселения. </w:t>
      </w:r>
    </w:p>
    <w:p w:rsidR="00A54FB8" w:rsidRPr="002D2009" w:rsidRDefault="00A54FB8" w:rsidP="002D2009">
      <w:pPr>
        <w:pStyle w:val="aff4"/>
        <w:rPr>
          <w:rStyle w:val="af6"/>
          <w:i w:val="0"/>
        </w:rPr>
      </w:pPr>
      <w:r w:rsidRPr="002D2009">
        <w:rPr>
          <w:rStyle w:val="af6"/>
          <w:i w:val="0"/>
        </w:rPr>
        <w:t>3. Состав градостроительных планов земельных участков установлен статьей 44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4. Градостроительные планы земельных участков являются обязательным основанием для:</w:t>
      </w:r>
    </w:p>
    <w:p w:rsidR="00A54FB8" w:rsidRPr="002D2009" w:rsidRDefault="00A54FB8" w:rsidP="002D2009">
      <w:pPr>
        <w:pStyle w:val="aff4"/>
        <w:rPr>
          <w:rStyle w:val="af6"/>
          <w:i w:val="0"/>
        </w:rPr>
      </w:pPr>
      <w:r w:rsidRPr="002D2009">
        <w:rPr>
          <w:rStyle w:val="af6"/>
          <w:i w:val="0"/>
        </w:rPr>
        <w:t>- разработки проекта границ застроенного или подлежащего застройке земельного участка;</w:t>
      </w:r>
    </w:p>
    <w:p w:rsidR="00A54FB8" w:rsidRPr="002D2009" w:rsidRDefault="00A54FB8" w:rsidP="002D2009">
      <w:pPr>
        <w:pStyle w:val="aff4"/>
        <w:rPr>
          <w:rStyle w:val="af6"/>
          <w:i w:val="0"/>
        </w:rPr>
      </w:pPr>
      <w:r w:rsidRPr="002D2009">
        <w:rPr>
          <w:rStyle w:val="af6"/>
          <w:i w:val="0"/>
        </w:rPr>
        <w:lastRenderedPageBreak/>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A54FB8" w:rsidRPr="002D2009" w:rsidRDefault="00A54FB8" w:rsidP="002D2009">
      <w:pPr>
        <w:pStyle w:val="aff4"/>
        <w:rPr>
          <w:rStyle w:val="af6"/>
          <w:i w:val="0"/>
        </w:rPr>
      </w:pPr>
      <w:r w:rsidRPr="002D2009">
        <w:rPr>
          <w:rStyle w:val="af6"/>
          <w:i w:val="0"/>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A54FB8" w:rsidRPr="002D2009" w:rsidRDefault="00A54FB8" w:rsidP="002D2009">
      <w:pPr>
        <w:pStyle w:val="aff4"/>
        <w:rPr>
          <w:rStyle w:val="af6"/>
          <w:i w:val="0"/>
        </w:rPr>
      </w:pPr>
      <w:r w:rsidRPr="002D2009">
        <w:rPr>
          <w:rStyle w:val="af6"/>
          <w:i w:val="0"/>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A54FB8" w:rsidRPr="002D2009" w:rsidRDefault="00A54FB8" w:rsidP="002D2009">
      <w:pPr>
        <w:pStyle w:val="aff4"/>
        <w:rPr>
          <w:rStyle w:val="af6"/>
          <w:i w:val="0"/>
        </w:rPr>
      </w:pPr>
      <w:r w:rsidRPr="002D2009">
        <w:rPr>
          <w:rStyle w:val="af6"/>
          <w:i w:val="0"/>
        </w:rPr>
        <w:t>- выдачи разрешений на строительство;</w:t>
      </w:r>
    </w:p>
    <w:p w:rsidR="00A54FB8" w:rsidRPr="002D2009" w:rsidRDefault="00A54FB8" w:rsidP="002D2009">
      <w:pPr>
        <w:pStyle w:val="aff4"/>
        <w:rPr>
          <w:rStyle w:val="af6"/>
          <w:i w:val="0"/>
        </w:rPr>
      </w:pPr>
      <w:r w:rsidRPr="002D2009">
        <w:rPr>
          <w:rStyle w:val="af6"/>
          <w:i w:val="0"/>
        </w:rPr>
        <w:t>- выдачи разрешений на ввод объектов в эксплуатацию.</w:t>
      </w:r>
    </w:p>
    <w:p w:rsidR="00A54FB8"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2D2009">
      <w:pPr>
        <w:pStyle w:val="10"/>
      </w:pPr>
      <w:r w:rsidRPr="00F51805">
        <w:t>Глава 5. ГРАДОСТРОИТЕЛЬНАЯ ПОДГОТОВКА ТЕРРИТОРИИ</w:t>
      </w:r>
      <w:r w:rsidR="002D2009">
        <w:t xml:space="preserve"> </w:t>
      </w:r>
      <w:r w:rsidRPr="00F51805">
        <w:t>И ФОРМИРОВАНИЕ ЗЕМЕЛЬНЫХ УЧАСТКОВ</w:t>
      </w:r>
    </w:p>
    <w:p w:rsidR="00A54FB8" w:rsidRPr="00F51805" w:rsidRDefault="00A54FB8" w:rsidP="00305252">
      <w:pPr>
        <w:pStyle w:val="3"/>
      </w:pPr>
      <w:r w:rsidRPr="00554D67">
        <w:rPr>
          <w:u w:val="single"/>
        </w:rPr>
        <w:t>Статья 13.</w:t>
      </w:r>
      <w:r w:rsidRPr="00F51805">
        <w:t xml:space="preserve"> Принципы градостроительной подготовки территории и формирования земельных участков</w:t>
      </w:r>
    </w:p>
    <w:p w:rsidR="00A54FB8" w:rsidRPr="002D2009" w:rsidRDefault="00A54FB8" w:rsidP="002D2009">
      <w:pPr>
        <w:pStyle w:val="aff4"/>
        <w:rPr>
          <w:rStyle w:val="af6"/>
          <w:i w:val="0"/>
        </w:rPr>
      </w:pPr>
      <w:r w:rsidRPr="002D2009">
        <w:rPr>
          <w:rStyle w:val="af6"/>
          <w:i w:val="0"/>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A54FB8" w:rsidRPr="002D2009" w:rsidRDefault="00A54FB8" w:rsidP="002D2009">
      <w:pPr>
        <w:pStyle w:val="aff4"/>
        <w:rPr>
          <w:rStyle w:val="af6"/>
          <w:i w:val="0"/>
        </w:rPr>
      </w:pPr>
      <w:r w:rsidRPr="002D2009">
        <w:rPr>
          <w:rStyle w:val="af6"/>
          <w:i w:val="0"/>
        </w:rPr>
        <w:t>Градостроительная подготовка территории осуществляется в отношении застроенных и подлежащих застройке территорий.</w:t>
      </w:r>
    </w:p>
    <w:p w:rsidR="00A54FB8" w:rsidRPr="002D2009" w:rsidRDefault="00A54FB8" w:rsidP="002D2009">
      <w:pPr>
        <w:pStyle w:val="aff4"/>
        <w:rPr>
          <w:rStyle w:val="af6"/>
          <w:i w:val="0"/>
        </w:rPr>
      </w:pPr>
      <w:r w:rsidRPr="002D2009">
        <w:rPr>
          <w:rStyle w:val="af6"/>
          <w:i w:val="0"/>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A54FB8" w:rsidRPr="002D2009" w:rsidRDefault="00A54FB8" w:rsidP="002D2009">
      <w:pPr>
        <w:pStyle w:val="aff4"/>
        <w:rPr>
          <w:rStyle w:val="af6"/>
          <w:i w:val="0"/>
        </w:rPr>
      </w:pPr>
      <w:r w:rsidRPr="002D2009">
        <w:rPr>
          <w:rStyle w:val="af6"/>
          <w:i w:val="0"/>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A54FB8" w:rsidRPr="002D2009" w:rsidRDefault="00A54FB8" w:rsidP="002D2009">
      <w:pPr>
        <w:pStyle w:val="aff4"/>
        <w:rPr>
          <w:rStyle w:val="af6"/>
          <w:i w:val="0"/>
        </w:rPr>
      </w:pPr>
      <w:r w:rsidRPr="002D2009">
        <w:rPr>
          <w:rStyle w:val="af6"/>
          <w:i w:val="0"/>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A54FB8" w:rsidRPr="002D2009" w:rsidRDefault="00A54FB8" w:rsidP="002D2009">
      <w:pPr>
        <w:pStyle w:val="aff4"/>
        <w:rPr>
          <w:rStyle w:val="af6"/>
          <w:i w:val="0"/>
        </w:rPr>
      </w:pPr>
      <w:r w:rsidRPr="002D2009">
        <w:rPr>
          <w:rStyle w:val="af6"/>
          <w:i w:val="0"/>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A54FB8" w:rsidRPr="002D2009" w:rsidRDefault="00A54FB8" w:rsidP="002D2009">
      <w:pPr>
        <w:pStyle w:val="aff4"/>
        <w:rPr>
          <w:rStyle w:val="af6"/>
          <w:i w:val="0"/>
        </w:rPr>
      </w:pPr>
      <w:r w:rsidRPr="002D2009">
        <w:rPr>
          <w:rStyle w:val="af6"/>
          <w:i w:val="0"/>
        </w:rPr>
        <w:t>Проекты планировки территории могут включать в себя и проекты межевания территории.</w:t>
      </w:r>
    </w:p>
    <w:p w:rsidR="00A54FB8" w:rsidRPr="002D2009" w:rsidRDefault="00A54FB8" w:rsidP="002D2009">
      <w:pPr>
        <w:pStyle w:val="aff4"/>
        <w:rPr>
          <w:rStyle w:val="af6"/>
          <w:i w:val="0"/>
        </w:rPr>
      </w:pPr>
      <w:r w:rsidRPr="002D2009">
        <w:rPr>
          <w:rStyle w:val="af6"/>
          <w:i w:val="0"/>
        </w:rPr>
        <w:t>В составе проекта межевания территории подготавливается градостроительный план земельного участка.</w:t>
      </w:r>
    </w:p>
    <w:p w:rsidR="00A54FB8" w:rsidRPr="002D2009" w:rsidRDefault="00A54FB8" w:rsidP="002D2009">
      <w:pPr>
        <w:pStyle w:val="aff4"/>
        <w:rPr>
          <w:rStyle w:val="af6"/>
          <w:i w:val="0"/>
        </w:rPr>
      </w:pPr>
      <w:r w:rsidRPr="002D2009">
        <w:rPr>
          <w:rStyle w:val="af6"/>
          <w:i w:val="0"/>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A54FB8" w:rsidRPr="002D2009" w:rsidRDefault="00A54FB8" w:rsidP="002D2009">
      <w:pPr>
        <w:pStyle w:val="aff4"/>
        <w:rPr>
          <w:rStyle w:val="af6"/>
          <w:i w:val="0"/>
        </w:rPr>
      </w:pPr>
      <w:r w:rsidRPr="002D2009">
        <w:rPr>
          <w:rStyle w:val="af6"/>
          <w:i w:val="0"/>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A54FB8" w:rsidRPr="002D2009" w:rsidRDefault="00A54FB8" w:rsidP="002D2009">
      <w:pPr>
        <w:pStyle w:val="aff4"/>
        <w:rPr>
          <w:rStyle w:val="af6"/>
          <w:i w:val="0"/>
        </w:rPr>
      </w:pPr>
      <w:r w:rsidRPr="002D2009">
        <w:rPr>
          <w:rStyle w:val="af6"/>
          <w:i w:val="0"/>
        </w:rPr>
        <w:lastRenderedPageBreak/>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A54FB8" w:rsidRPr="002D2009" w:rsidRDefault="00A54FB8" w:rsidP="002D2009">
      <w:pPr>
        <w:pStyle w:val="aff4"/>
        <w:rPr>
          <w:rStyle w:val="af6"/>
          <w:i w:val="0"/>
        </w:rPr>
      </w:pPr>
      <w:r w:rsidRPr="002D2009">
        <w:rPr>
          <w:rStyle w:val="af6"/>
          <w:i w:val="0"/>
        </w:rPr>
        <w:t>6. Действия по градостроительной подготовке территории и формированию земельных участков включают две стадии:</w:t>
      </w:r>
    </w:p>
    <w:p w:rsidR="00A54FB8" w:rsidRPr="002D2009" w:rsidRDefault="00A54FB8" w:rsidP="002D2009">
      <w:pPr>
        <w:pStyle w:val="aff4"/>
        <w:rPr>
          <w:rStyle w:val="af6"/>
          <w:i w:val="0"/>
        </w:rPr>
      </w:pPr>
      <w:r w:rsidRPr="002D2009">
        <w:rPr>
          <w:rStyle w:val="af6"/>
          <w:i w:val="0"/>
        </w:rPr>
        <w:t>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A54FB8" w:rsidRPr="002D2009" w:rsidRDefault="00A54FB8" w:rsidP="002D2009">
      <w:pPr>
        <w:pStyle w:val="aff4"/>
        <w:rPr>
          <w:rStyle w:val="af6"/>
          <w:i w:val="0"/>
        </w:rPr>
      </w:pPr>
      <w:r w:rsidRPr="002D2009">
        <w:rPr>
          <w:rStyle w:val="af6"/>
          <w:i w:val="0"/>
        </w:rPr>
        <w:t>7. Результатом первой стадии являются:</w:t>
      </w:r>
    </w:p>
    <w:p w:rsidR="00A54FB8" w:rsidRPr="002D2009" w:rsidRDefault="00A54FB8" w:rsidP="002D2009">
      <w:pPr>
        <w:pStyle w:val="aff4"/>
        <w:rPr>
          <w:rStyle w:val="af6"/>
          <w:i w:val="0"/>
        </w:rPr>
      </w:pPr>
      <w:r w:rsidRPr="002D2009">
        <w:rPr>
          <w:rStyle w:val="af6"/>
          <w:i w:val="0"/>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A54FB8" w:rsidRPr="002D2009" w:rsidRDefault="00A54FB8" w:rsidP="002D2009">
      <w:pPr>
        <w:pStyle w:val="aff4"/>
        <w:rPr>
          <w:rStyle w:val="af6"/>
          <w:i w:val="0"/>
        </w:rPr>
      </w:pPr>
      <w:r w:rsidRPr="002D2009">
        <w:rPr>
          <w:rStyle w:val="af6"/>
          <w:i w:val="0"/>
        </w:rPr>
        <w:t>Порядок действий по планировке территории определяется законодательством о градостроительной деятельности, в соответствии с ним – статьей 11 настоящих Правил.</w:t>
      </w:r>
    </w:p>
    <w:p w:rsidR="00A54FB8" w:rsidRPr="002D2009" w:rsidRDefault="00A54FB8" w:rsidP="002D2009">
      <w:pPr>
        <w:pStyle w:val="aff4"/>
        <w:rPr>
          <w:rStyle w:val="af6"/>
          <w:i w:val="0"/>
        </w:rPr>
      </w:pPr>
      <w:r w:rsidRPr="002D2009">
        <w:rPr>
          <w:rStyle w:val="af6"/>
          <w:i w:val="0"/>
        </w:rPr>
        <w:t>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уполномоченного органа, являются основанием для второй стадии действий - формирования земельных участков посредством производства землеустроительных работ.</w:t>
      </w:r>
    </w:p>
    <w:p w:rsidR="00A54FB8" w:rsidRPr="002D2009" w:rsidRDefault="00A54FB8" w:rsidP="002D2009">
      <w:pPr>
        <w:pStyle w:val="aff4"/>
        <w:rPr>
          <w:rStyle w:val="af6"/>
          <w:i w:val="0"/>
        </w:rPr>
      </w:pPr>
      <w:r w:rsidRPr="002D2009">
        <w:rPr>
          <w:rStyle w:val="af6"/>
          <w:i w:val="0"/>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уполномоченного органа.</w:t>
      </w:r>
    </w:p>
    <w:p w:rsidR="00A54FB8" w:rsidRPr="002D2009" w:rsidRDefault="00A54FB8" w:rsidP="002D2009">
      <w:pPr>
        <w:pStyle w:val="aff4"/>
        <w:rPr>
          <w:rStyle w:val="af6"/>
          <w:i w:val="0"/>
        </w:rPr>
      </w:pPr>
      <w:r w:rsidRPr="002D2009">
        <w:rPr>
          <w:rStyle w:val="af6"/>
          <w:i w:val="0"/>
        </w:rPr>
        <w:t>9. Результатом второй стадии являются:</w:t>
      </w:r>
    </w:p>
    <w:p w:rsidR="00A54FB8" w:rsidRPr="002D2009" w:rsidRDefault="00A54FB8" w:rsidP="002D2009">
      <w:pPr>
        <w:pStyle w:val="aff4"/>
        <w:rPr>
          <w:rStyle w:val="af6"/>
          <w:i w:val="0"/>
        </w:rPr>
      </w:pPr>
      <w:r w:rsidRPr="002D2009">
        <w:rPr>
          <w:rStyle w:val="af6"/>
          <w:i w:val="0"/>
        </w:rPr>
        <w:t>1) проект границ земельных участков;</w:t>
      </w:r>
    </w:p>
    <w:p w:rsidR="00A54FB8" w:rsidRPr="002D2009" w:rsidRDefault="00A54FB8" w:rsidP="002D2009">
      <w:pPr>
        <w:pStyle w:val="aff4"/>
        <w:rPr>
          <w:rStyle w:val="af6"/>
          <w:i w:val="0"/>
        </w:rPr>
      </w:pPr>
      <w:r w:rsidRPr="002D2009">
        <w:rPr>
          <w:rStyle w:val="af6"/>
          <w:i w:val="0"/>
        </w:rPr>
        <w:t>2) кадастровые паспорта земельных участков.</w:t>
      </w:r>
    </w:p>
    <w:p w:rsidR="00A54FB8" w:rsidRPr="002D2009" w:rsidRDefault="00A54FB8" w:rsidP="002D2009">
      <w:pPr>
        <w:pStyle w:val="aff4"/>
        <w:rPr>
          <w:rStyle w:val="af6"/>
          <w:i w:val="0"/>
        </w:rPr>
      </w:pPr>
      <w:r w:rsidRPr="002D2009">
        <w:rPr>
          <w:rStyle w:val="af6"/>
          <w:i w:val="0"/>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A54FB8" w:rsidRPr="002D2009" w:rsidRDefault="00A54FB8" w:rsidP="002D2009">
      <w:pPr>
        <w:pStyle w:val="aff4"/>
        <w:rPr>
          <w:rStyle w:val="af6"/>
          <w:i w:val="0"/>
        </w:rPr>
      </w:pPr>
      <w:r w:rsidRPr="002D2009">
        <w:rPr>
          <w:rStyle w:val="af6"/>
          <w:i w:val="0"/>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A54FB8" w:rsidRPr="002D2009" w:rsidRDefault="00A54FB8" w:rsidP="002D2009">
      <w:pPr>
        <w:pStyle w:val="aff4"/>
        <w:rPr>
          <w:rStyle w:val="af6"/>
          <w:i w:val="0"/>
        </w:rPr>
      </w:pPr>
      <w:r w:rsidRPr="002D2009">
        <w:rPr>
          <w:rStyle w:val="af6"/>
          <w:i w:val="0"/>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23 настоящих Правил.</w:t>
      </w:r>
    </w:p>
    <w:p w:rsidR="00A54FB8" w:rsidRPr="002D2009" w:rsidRDefault="00A54FB8" w:rsidP="002D2009">
      <w:pPr>
        <w:pStyle w:val="aff4"/>
        <w:rPr>
          <w:rStyle w:val="af6"/>
          <w:i w:val="0"/>
        </w:rPr>
      </w:pPr>
      <w:r w:rsidRPr="002D2009">
        <w:rPr>
          <w:rStyle w:val="af6"/>
          <w:i w:val="0"/>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A54FB8" w:rsidRPr="002D2009" w:rsidRDefault="00A54FB8" w:rsidP="002D2009">
      <w:pPr>
        <w:pStyle w:val="aff4"/>
        <w:rPr>
          <w:rStyle w:val="af6"/>
          <w:i w:val="0"/>
        </w:rPr>
      </w:pPr>
      <w:r w:rsidRPr="002D2009">
        <w:rPr>
          <w:rStyle w:val="af6"/>
          <w:i w:val="0"/>
        </w:rPr>
        <w:t xml:space="preserve">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w:t>
      </w:r>
      <w:r w:rsidRPr="002D2009">
        <w:rPr>
          <w:rStyle w:val="af6"/>
          <w:i w:val="0"/>
        </w:rPr>
        <w:lastRenderedPageBreak/>
        <w:t>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A54FB8" w:rsidRPr="002D2009" w:rsidRDefault="00A54FB8" w:rsidP="002D2009">
      <w:pPr>
        <w:pStyle w:val="aff4"/>
        <w:rPr>
          <w:rStyle w:val="af6"/>
          <w:i w:val="0"/>
        </w:rPr>
      </w:pPr>
      <w:r w:rsidRPr="002D2009">
        <w:rPr>
          <w:rStyle w:val="af6"/>
          <w:i w:val="0"/>
        </w:rPr>
        <w:t>12. Градостроительная подготовка территории может осуществляться по инициативе главы органов местного самоуправления,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уполномоченного органа) и формирование земельного участка, устанавливаются постановлением главы администрации Беловского сельского поселения.</w:t>
      </w:r>
    </w:p>
    <w:p w:rsidR="00A54FB8" w:rsidRPr="00F51805" w:rsidRDefault="00A54FB8" w:rsidP="00305252">
      <w:pPr>
        <w:pStyle w:val="3"/>
      </w:pPr>
      <w:r w:rsidRPr="00554D67">
        <w:rPr>
          <w:u w:val="single"/>
        </w:rPr>
        <w:t>Статья 14</w:t>
      </w:r>
      <w:r w:rsidRPr="00F51805">
        <w:t>. Виды процедур градостроительной подготовки территорий</w:t>
      </w:r>
    </w:p>
    <w:p w:rsidR="00A54FB8" w:rsidRPr="002D2009" w:rsidRDefault="00A54FB8" w:rsidP="002D2009">
      <w:pPr>
        <w:pStyle w:val="aff4"/>
        <w:rPr>
          <w:rStyle w:val="af6"/>
          <w:i w:val="0"/>
        </w:rPr>
      </w:pPr>
      <w:r w:rsidRPr="002D2009">
        <w:rPr>
          <w:rStyle w:val="af6"/>
          <w:i w:val="0"/>
        </w:rPr>
        <w:t>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Беловского сельского поселения применительно к следующим случаям:</w:t>
      </w:r>
    </w:p>
    <w:p w:rsidR="00A54FB8" w:rsidRPr="002D2009" w:rsidRDefault="00A54FB8" w:rsidP="002D2009">
      <w:pPr>
        <w:pStyle w:val="aff4"/>
        <w:rPr>
          <w:rStyle w:val="af6"/>
          <w:i w:val="0"/>
        </w:rPr>
      </w:pPr>
      <w:r w:rsidRPr="002D2009">
        <w:rPr>
          <w:rStyle w:val="af6"/>
          <w:i w:val="0"/>
        </w:rPr>
        <w:t>1) градостроительная подготовка территорий с целью выявления свободных от прав третьих лиц земельных участков для строительства;</w:t>
      </w:r>
    </w:p>
    <w:p w:rsidR="00A54FB8" w:rsidRPr="002D2009" w:rsidRDefault="00A54FB8" w:rsidP="002D2009">
      <w:pPr>
        <w:pStyle w:val="aff4"/>
        <w:rPr>
          <w:rStyle w:val="af6"/>
          <w:i w:val="0"/>
        </w:rPr>
      </w:pPr>
      <w:r w:rsidRPr="002D2009">
        <w:rPr>
          <w:rStyle w:val="af6"/>
          <w:i w:val="0"/>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A54FB8" w:rsidRPr="002D2009" w:rsidRDefault="00A54FB8" w:rsidP="002D2009">
      <w:pPr>
        <w:pStyle w:val="aff4"/>
        <w:rPr>
          <w:rStyle w:val="af6"/>
          <w:i w:val="0"/>
        </w:rPr>
      </w:pPr>
      <w:r w:rsidRPr="002D2009">
        <w:rPr>
          <w:rStyle w:val="af6"/>
          <w:i w:val="0"/>
        </w:rPr>
        <w:t>3) градостроительная подготовка территорий существующей застройки с целью развития застроенных территорий;</w:t>
      </w:r>
    </w:p>
    <w:p w:rsidR="00A54FB8" w:rsidRPr="002D2009" w:rsidRDefault="00A54FB8" w:rsidP="002D2009">
      <w:pPr>
        <w:pStyle w:val="aff4"/>
        <w:rPr>
          <w:rStyle w:val="af6"/>
          <w:i w:val="0"/>
        </w:rPr>
      </w:pPr>
      <w:r w:rsidRPr="002D2009">
        <w:rPr>
          <w:rStyle w:val="af6"/>
          <w:i w:val="0"/>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A54FB8" w:rsidRPr="002D2009" w:rsidRDefault="00A54FB8" w:rsidP="002D2009">
      <w:pPr>
        <w:pStyle w:val="aff4"/>
        <w:rPr>
          <w:rStyle w:val="af6"/>
          <w:i w:val="0"/>
        </w:rPr>
      </w:pPr>
      <w:r w:rsidRPr="002D2009">
        <w:rPr>
          <w:rStyle w:val="af6"/>
          <w:i w:val="0"/>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A54FB8" w:rsidRPr="002D2009" w:rsidRDefault="00A54FB8" w:rsidP="002D2009">
      <w:pPr>
        <w:pStyle w:val="aff4"/>
        <w:rPr>
          <w:rStyle w:val="af6"/>
          <w:i w:val="0"/>
        </w:rPr>
      </w:pPr>
      <w:r w:rsidRPr="002D2009">
        <w:rPr>
          <w:rStyle w:val="af6"/>
          <w:i w:val="0"/>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A54FB8" w:rsidRPr="002D2009" w:rsidRDefault="00A54FB8" w:rsidP="002D2009">
      <w:pPr>
        <w:pStyle w:val="aff4"/>
        <w:rPr>
          <w:rStyle w:val="af6"/>
          <w:i w:val="0"/>
        </w:rPr>
      </w:pPr>
      <w:r w:rsidRPr="002D2009">
        <w:rPr>
          <w:rStyle w:val="af6"/>
          <w:i w:val="0"/>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A54FB8" w:rsidRPr="002D2009" w:rsidRDefault="00A54FB8" w:rsidP="002D2009">
      <w:pPr>
        <w:pStyle w:val="aff4"/>
        <w:rPr>
          <w:rStyle w:val="af6"/>
          <w:i w:val="0"/>
        </w:rPr>
      </w:pPr>
      <w:r w:rsidRPr="002D2009">
        <w:rPr>
          <w:rStyle w:val="af6"/>
          <w:i w:val="0"/>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A54FB8" w:rsidRPr="002D2009" w:rsidRDefault="00A54FB8" w:rsidP="002D2009">
      <w:pPr>
        <w:pStyle w:val="aff4"/>
        <w:rPr>
          <w:rStyle w:val="af6"/>
          <w:i w:val="0"/>
        </w:rPr>
      </w:pPr>
      <w:r w:rsidRPr="002D2009">
        <w:rPr>
          <w:rStyle w:val="af6"/>
          <w:i w:val="0"/>
        </w:rPr>
        <w:t>9) иным случаям.</w:t>
      </w:r>
    </w:p>
    <w:p w:rsidR="00A54FB8" w:rsidRPr="002D2009" w:rsidRDefault="00A54FB8" w:rsidP="002D2009">
      <w:pPr>
        <w:pStyle w:val="aff4"/>
        <w:rPr>
          <w:rStyle w:val="af6"/>
          <w:i w:val="0"/>
        </w:rPr>
      </w:pPr>
      <w:r w:rsidRPr="002D2009">
        <w:rPr>
          <w:rStyle w:val="af6"/>
          <w:i w:val="0"/>
        </w:rPr>
        <w:t>2. Настоящей статьей и далее по тексту главы 5 настоящих Правил регулируется вопросы градостроительной подготовки территории в отношении земельных участков, территорий находящихся в собственности Беловского сельского поселения.</w:t>
      </w:r>
    </w:p>
    <w:p w:rsidR="00A54FB8" w:rsidRPr="002D2009" w:rsidRDefault="00A54FB8" w:rsidP="002D2009">
      <w:pPr>
        <w:pStyle w:val="aff4"/>
        <w:rPr>
          <w:rStyle w:val="af6"/>
          <w:i w:val="0"/>
        </w:rPr>
      </w:pPr>
      <w:r w:rsidRPr="002D2009">
        <w:rPr>
          <w:rStyle w:val="af6"/>
          <w:i w:val="0"/>
        </w:rPr>
        <w:t>Вопросы градостроительной подготовки территории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регулируются нормативными правовыми актами муниципального района.</w:t>
      </w:r>
    </w:p>
    <w:p w:rsidR="00A54FB8" w:rsidRPr="00F51805" w:rsidRDefault="00A54FB8" w:rsidP="00305252">
      <w:pPr>
        <w:pStyle w:val="3"/>
      </w:pPr>
      <w:r w:rsidRPr="00554D67">
        <w:rPr>
          <w:u w:val="single"/>
        </w:rPr>
        <w:lastRenderedPageBreak/>
        <w:t>Статья 15</w:t>
      </w:r>
      <w:r w:rsidRPr="00F51805">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A54FB8" w:rsidRPr="002D2009" w:rsidRDefault="00A54FB8" w:rsidP="002D2009">
      <w:pPr>
        <w:pStyle w:val="aff4"/>
        <w:rPr>
          <w:rStyle w:val="af6"/>
          <w:i w:val="0"/>
        </w:rPr>
      </w:pPr>
      <w:r w:rsidRPr="002D2009">
        <w:rPr>
          <w:rStyle w:val="af6"/>
          <w:i w:val="0"/>
        </w:rPr>
        <w:t>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уполномоченного органа с соответствующей заявкой.</w:t>
      </w:r>
    </w:p>
    <w:p w:rsidR="00A54FB8" w:rsidRPr="002D2009" w:rsidRDefault="00A54FB8" w:rsidP="002D2009">
      <w:pPr>
        <w:pStyle w:val="aff4"/>
        <w:rPr>
          <w:rStyle w:val="af6"/>
          <w:i w:val="0"/>
        </w:rPr>
      </w:pPr>
      <w:r w:rsidRPr="002D2009">
        <w:rPr>
          <w:rStyle w:val="af6"/>
          <w:i w:val="0"/>
        </w:rPr>
        <w:t>Заявка составляется в произвольной письменной форме, если иное не установлено постановлением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t>В прилагаемых к заявке материалах должны содержаться:</w:t>
      </w:r>
    </w:p>
    <w:p w:rsidR="00A54FB8" w:rsidRPr="002D2009" w:rsidRDefault="00A54FB8" w:rsidP="002D2009">
      <w:pPr>
        <w:pStyle w:val="aff4"/>
        <w:rPr>
          <w:rStyle w:val="af6"/>
          <w:i w:val="0"/>
        </w:rPr>
      </w:pPr>
      <w:r w:rsidRPr="002D2009">
        <w:rPr>
          <w:rStyle w:val="af6"/>
          <w:i w:val="0"/>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A54FB8" w:rsidRPr="002D2009" w:rsidRDefault="00A54FB8" w:rsidP="002D2009">
      <w:pPr>
        <w:pStyle w:val="aff4"/>
        <w:rPr>
          <w:rStyle w:val="af6"/>
          <w:i w:val="0"/>
        </w:rPr>
      </w:pPr>
      <w:r w:rsidRPr="002D2009">
        <w:rPr>
          <w:rStyle w:val="af6"/>
          <w:i w:val="0"/>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A54FB8" w:rsidRPr="002D2009" w:rsidRDefault="00A54FB8" w:rsidP="002D2009">
      <w:pPr>
        <w:pStyle w:val="aff4"/>
        <w:rPr>
          <w:rStyle w:val="af6"/>
          <w:i w:val="0"/>
        </w:rPr>
      </w:pPr>
      <w:r w:rsidRPr="002D2009">
        <w:rPr>
          <w:rStyle w:val="af6"/>
          <w:i w:val="0"/>
        </w:rPr>
        <w:t>- запрос о предоставлении исходной информации, необходимой для подготовки и предъявления на утверждение главе администрации Беловского сельского поселения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w:t>
      </w:r>
    </w:p>
    <w:p w:rsidR="00A54FB8" w:rsidRPr="002D2009" w:rsidRDefault="00A54FB8" w:rsidP="002D2009">
      <w:pPr>
        <w:pStyle w:val="aff4"/>
        <w:rPr>
          <w:rStyle w:val="af6"/>
          <w:i w:val="0"/>
        </w:rPr>
      </w:pPr>
      <w:r w:rsidRPr="002D2009">
        <w:rPr>
          <w:rStyle w:val="af6"/>
          <w:i w:val="0"/>
        </w:rPr>
        <w:t>2. В течение 30 календарных дней со дня регистрации заявки администрация уполномоченного органа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A54FB8" w:rsidRPr="002D2009" w:rsidRDefault="00A54FB8" w:rsidP="002D2009">
      <w:pPr>
        <w:pStyle w:val="aff4"/>
        <w:rPr>
          <w:rStyle w:val="af6"/>
          <w:i w:val="0"/>
        </w:rPr>
      </w:pPr>
      <w:r w:rsidRPr="002D2009">
        <w:rPr>
          <w:rStyle w:val="af6"/>
          <w:i w:val="0"/>
        </w:rPr>
        <w:t>В случае возможности выделения земельного участка осуществляет подготовку проекта постановления уполномоченного органа, который в обязательном порядке должен содержать:</w:t>
      </w:r>
    </w:p>
    <w:p w:rsidR="00A54FB8" w:rsidRPr="002D2009" w:rsidRDefault="00A54FB8" w:rsidP="002D2009">
      <w:pPr>
        <w:pStyle w:val="aff4"/>
        <w:rPr>
          <w:rStyle w:val="af6"/>
          <w:i w:val="0"/>
        </w:rPr>
      </w:pPr>
      <w:r w:rsidRPr="002D2009">
        <w:rPr>
          <w:rStyle w:val="af6"/>
          <w:i w:val="0"/>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A54FB8" w:rsidRPr="002D2009" w:rsidRDefault="00A54FB8" w:rsidP="002D2009">
      <w:pPr>
        <w:pStyle w:val="aff4"/>
        <w:rPr>
          <w:rStyle w:val="af6"/>
          <w:i w:val="0"/>
        </w:rPr>
      </w:pPr>
      <w:r w:rsidRPr="002D2009">
        <w:rPr>
          <w:rStyle w:val="af6"/>
          <w:i w:val="0"/>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A54FB8" w:rsidRPr="002D2009" w:rsidRDefault="00A54FB8" w:rsidP="002D2009">
      <w:pPr>
        <w:pStyle w:val="aff4"/>
        <w:rPr>
          <w:rStyle w:val="af6"/>
          <w:i w:val="0"/>
        </w:rPr>
      </w:pPr>
      <w:r w:rsidRPr="002D2009">
        <w:rPr>
          <w:rStyle w:val="af6"/>
          <w:i w:val="0"/>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A54FB8" w:rsidRPr="002D2009" w:rsidRDefault="00A54FB8" w:rsidP="002D2009">
      <w:pPr>
        <w:pStyle w:val="aff4"/>
        <w:rPr>
          <w:rStyle w:val="af6"/>
          <w:i w:val="0"/>
        </w:rPr>
      </w:pPr>
      <w:r w:rsidRPr="002D2009">
        <w:rPr>
          <w:rStyle w:val="af6"/>
          <w:i w:val="0"/>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Белгородского муниципального района, иных источников информации:</w:t>
      </w:r>
    </w:p>
    <w:p w:rsidR="00A54FB8" w:rsidRPr="002D2009" w:rsidRDefault="00A54FB8" w:rsidP="002D2009">
      <w:pPr>
        <w:pStyle w:val="aff4"/>
        <w:rPr>
          <w:rStyle w:val="af6"/>
          <w:i w:val="0"/>
        </w:rPr>
      </w:pPr>
      <w:r w:rsidRPr="002D2009">
        <w:rPr>
          <w:rStyle w:val="af6"/>
          <w:i w:val="0"/>
        </w:rPr>
        <w:t>- самостоятельно;</w:t>
      </w:r>
    </w:p>
    <w:p w:rsidR="00A54FB8" w:rsidRPr="002D2009" w:rsidRDefault="00A54FB8" w:rsidP="002D2009">
      <w:pPr>
        <w:pStyle w:val="aff4"/>
        <w:rPr>
          <w:rStyle w:val="af6"/>
          <w:i w:val="0"/>
        </w:rPr>
      </w:pPr>
      <w:r w:rsidRPr="002D2009">
        <w:rPr>
          <w:rStyle w:val="af6"/>
          <w:i w:val="0"/>
        </w:rPr>
        <w:t>- с использованием информации, предоставленной органами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lastRenderedPageBreak/>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A54FB8" w:rsidRPr="002D2009" w:rsidRDefault="00A54FB8" w:rsidP="002D2009">
      <w:pPr>
        <w:pStyle w:val="aff4"/>
        <w:rPr>
          <w:rStyle w:val="af6"/>
          <w:i w:val="0"/>
        </w:rPr>
      </w:pPr>
      <w:r w:rsidRPr="002D2009">
        <w:rPr>
          <w:rStyle w:val="af6"/>
          <w:i w:val="0"/>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A54FB8" w:rsidRPr="002D2009" w:rsidRDefault="00A54FB8" w:rsidP="002D2009">
      <w:pPr>
        <w:pStyle w:val="aff4"/>
        <w:rPr>
          <w:rStyle w:val="af6"/>
          <w:i w:val="0"/>
        </w:rPr>
      </w:pPr>
      <w:r w:rsidRPr="002D2009">
        <w:rPr>
          <w:rStyle w:val="af6"/>
          <w:i w:val="0"/>
        </w:rPr>
        <w:t>1) топографическую подоснову соответствующей территории в масштабе, определенном администрацией уполномоченного органа;</w:t>
      </w:r>
    </w:p>
    <w:p w:rsidR="00A54FB8" w:rsidRPr="002D2009" w:rsidRDefault="00A54FB8" w:rsidP="002D2009">
      <w:pPr>
        <w:pStyle w:val="aff4"/>
        <w:rPr>
          <w:rStyle w:val="af6"/>
          <w:i w:val="0"/>
        </w:rPr>
      </w:pPr>
      <w:r w:rsidRPr="002D2009">
        <w:rPr>
          <w:rStyle w:val="af6"/>
          <w:i w:val="0"/>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A54FB8" w:rsidRPr="002D2009" w:rsidRDefault="00A54FB8" w:rsidP="002D2009">
      <w:pPr>
        <w:pStyle w:val="aff4"/>
        <w:rPr>
          <w:rStyle w:val="af6"/>
          <w:i w:val="0"/>
        </w:rPr>
      </w:pPr>
      <w:r w:rsidRPr="002D2009">
        <w:rPr>
          <w:rStyle w:val="af6"/>
          <w:i w:val="0"/>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A54FB8" w:rsidRPr="002D2009" w:rsidRDefault="00A54FB8" w:rsidP="002D2009">
      <w:pPr>
        <w:pStyle w:val="aff4"/>
        <w:rPr>
          <w:rStyle w:val="af6"/>
          <w:i w:val="0"/>
        </w:rPr>
      </w:pPr>
      <w:r w:rsidRPr="002D2009">
        <w:rPr>
          <w:rStyle w:val="af6"/>
          <w:i w:val="0"/>
        </w:rPr>
        <w:t>4) иную информацию, необходимую для проведения работ по выделению земельного участка посредством планировки территории.</w:t>
      </w:r>
    </w:p>
    <w:p w:rsidR="00A54FB8" w:rsidRPr="002D2009" w:rsidRDefault="00A54FB8" w:rsidP="002D2009">
      <w:pPr>
        <w:pStyle w:val="aff4"/>
        <w:rPr>
          <w:rStyle w:val="af6"/>
          <w:i w:val="0"/>
        </w:rPr>
      </w:pPr>
      <w:r w:rsidRPr="002D2009">
        <w:rPr>
          <w:rStyle w:val="af6"/>
          <w:i w:val="0"/>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A54FB8" w:rsidRPr="002D2009" w:rsidRDefault="00A54FB8" w:rsidP="002D2009">
      <w:pPr>
        <w:pStyle w:val="aff4"/>
        <w:rPr>
          <w:rStyle w:val="af6"/>
          <w:i w:val="0"/>
        </w:rPr>
      </w:pPr>
      <w:r w:rsidRPr="002D2009">
        <w:rPr>
          <w:rStyle w:val="af6"/>
          <w:i w:val="0"/>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A54FB8" w:rsidRPr="002D2009" w:rsidRDefault="00A54FB8" w:rsidP="002D2009">
      <w:pPr>
        <w:pStyle w:val="aff4"/>
        <w:rPr>
          <w:rStyle w:val="af6"/>
          <w:i w:val="0"/>
        </w:rPr>
      </w:pPr>
      <w:r w:rsidRPr="002D2009">
        <w:rPr>
          <w:rStyle w:val="af6"/>
          <w:i w:val="0"/>
        </w:rPr>
        <w:t>2) заключения договора с организацией, которая в соответствии с законодательством вправе осуществлять работы по планировке территории.</w:t>
      </w:r>
    </w:p>
    <w:p w:rsidR="00A54FB8" w:rsidRPr="002D2009" w:rsidRDefault="00A54FB8" w:rsidP="002D2009">
      <w:pPr>
        <w:pStyle w:val="aff4"/>
        <w:rPr>
          <w:rStyle w:val="af6"/>
          <w:i w:val="0"/>
        </w:rPr>
      </w:pPr>
      <w:r w:rsidRPr="002D2009">
        <w:rPr>
          <w:rStyle w:val="af6"/>
          <w:i w:val="0"/>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A54FB8" w:rsidRPr="002D2009" w:rsidRDefault="00A54FB8" w:rsidP="002D2009">
      <w:pPr>
        <w:pStyle w:val="aff4"/>
        <w:rPr>
          <w:rStyle w:val="af6"/>
          <w:i w:val="0"/>
        </w:rPr>
      </w:pPr>
      <w:r w:rsidRPr="002D2009">
        <w:rPr>
          <w:rStyle w:val="af6"/>
          <w:i w:val="0"/>
        </w:rPr>
        <w:t>- проверке администрацией Беловского сельского поселения на соответствие требованиям, установленным частью 10 статьи 45 Градостроительного кодекса РФ;</w:t>
      </w:r>
    </w:p>
    <w:p w:rsidR="00A54FB8" w:rsidRPr="002D2009" w:rsidRDefault="00A54FB8" w:rsidP="002D2009">
      <w:pPr>
        <w:pStyle w:val="aff4"/>
        <w:rPr>
          <w:rStyle w:val="af6"/>
          <w:i w:val="0"/>
        </w:rPr>
      </w:pPr>
      <w:r w:rsidRPr="002D2009">
        <w:rPr>
          <w:rStyle w:val="af6"/>
          <w:i w:val="0"/>
        </w:rPr>
        <w:t>- обсуждению на публичных слушаниях;</w:t>
      </w:r>
    </w:p>
    <w:p w:rsidR="00A54FB8" w:rsidRPr="002D2009" w:rsidRDefault="00A54FB8" w:rsidP="002D2009">
      <w:pPr>
        <w:pStyle w:val="aff4"/>
        <w:rPr>
          <w:rStyle w:val="af6"/>
          <w:i w:val="0"/>
        </w:rPr>
      </w:pPr>
      <w:r w:rsidRPr="002D2009">
        <w:rPr>
          <w:rStyle w:val="af6"/>
          <w:i w:val="0"/>
        </w:rPr>
        <w:t>- представлению главе администрации Беловского сельского поселения для принятия решения об утверждении или об отказе в его утверждении;</w:t>
      </w:r>
    </w:p>
    <w:p w:rsidR="00A54FB8" w:rsidRPr="002D2009" w:rsidRDefault="00A54FB8" w:rsidP="002D2009">
      <w:pPr>
        <w:pStyle w:val="aff4"/>
        <w:rPr>
          <w:rStyle w:val="af6"/>
          <w:i w:val="0"/>
        </w:rPr>
      </w:pPr>
      <w:r w:rsidRPr="002D2009">
        <w:rPr>
          <w:rStyle w:val="af6"/>
          <w:i w:val="0"/>
        </w:rPr>
        <w:t>- размещению в информационной системе обеспечения градостроительной деятельности Белгородского муниципального района (в случае его утверждения).</w:t>
      </w:r>
    </w:p>
    <w:p w:rsidR="00A54FB8" w:rsidRPr="002D2009" w:rsidRDefault="00A54FB8" w:rsidP="002D2009">
      <w:pPr>
        <w:pStyle w:val="aff4"/>
        <w:rPr>
          <w:rStyle w:val="af6"/>
          <w:i w:val="0"/>
        </w:rPr>
      </w:pPr>
      <w:r w:rsidRPr="002D2009">
        <w:rPr>
          <w:rStyle w:val="af6"/>
          <w:i w:val="0"/>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уполномоченного органа обеспечивает:</w:t>
      </w:r>
    </w:p>
    <w:p w:rsidR="00A54FB8" w:rsidRPr="002D2009" w:rsidRDefault="00A54FB8" w:rsidP="002D2009">
      <w:pPr>
        <w:pStyle w:val="aff4"/>
        <w:rPr>
          <w:rStyle w:val="af6"/>
          <w:i w:val="0"/>
        </w:rPr>
      </w:pPr>
      <w:r w:rsidRPr="002D2009">
        <w:rPr>
          <w:rStyle w:val="af6"/>
          <w:i w:val="0"/>
        </w:rPr>
        <w:t>- проведение землеустроительных работ и постановку на кадастровый учет сформированного земельного участка в установленном порядке;</w:t>
      </w:r>
    </w:p>
    <w:p w:rsidR="00A54FB8" w:rsidRPr="002D2009" w:rsidRDefault="00A54FB8" w:rsidP="002D2009">
      <w:pPr>
        <w:pStyle w:val="aff4"/>
        <w:rPr>
          <w:rStyle w:val="af6"/>
          <w:i w:val="0"/>
        </w:rPr>
      </w:pPr>
      <w:r w:rsidRPr="002D2009">
        <w:rPr>
          <w:rStyle w:val="af6"/>
          <w:i w:val="0"/>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A54FB8" w:rsidRPr="002D2009" w:rsidRDefault="00A54FB8" w:rsidP="002D2009">
      <w:pPr>
        <w:pStyle w:val="aff4"/>
        <w:rPr>
          <w:rStyle w:val="af6"/>
          <w:i w:val="0"/>
        </w:rPr>
      </w:pPr>
      <w:r w:rsidRPr="002D2009">
        <w:rPr>
          <w:rStyle w:val="af6"/>
          <w:i w:val="0"/>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A54FB8" w:rsidRPr="002D2009" w:rsidRDefault="00A54FB8" w:rsidP="002D2009">
      <w:pPr>
        <w:pStyle w:val="aff4"/>
        <w:rPr>
          <w:rStyle w:val="af6"/>
          <w:i w:val="0"/>
        </w:rPr>
      </w:pPr>
      <w:r w:rsidRPr="002D2009">
        <w:rPr>
          <w:rStyle w:val="af6"/>
          <w:i w:val="0"/>
        </w:rPr>
        <w:t xml:space="preserve">8. Победитель торгов, которому предоставлен земельный участок, в соответствии с законодательством, статьей 41 настоящих Правил, а также градостроительным планом земельного участка обеспечивает подготовку проектной документации, получение разрешения </w:t>
      </w:r>
      <w:r w:rsidRPr="002D2009">
        <w:rPr>
          <w:rStyle w:val="af6"/>
          <w:i w:val="0"/>
        </w:rPr>
        <w:lastRenderedPageBreak/>
        <w:t>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A54FB8" w:rsidRPr="00F51805" w:rsidRDefault="00A54FB8" w:rsidP="00305252">
      <w:pPr>
        <w:pStyle w:val="3"/>
      </w:pPr>
      <w:r w:rsidRPr="00554D67">
        <w:rPr>
          <w:u w:val="single"/>
        </w:rPr>
        <w:t>Статья 16.</w:t>
      </w:r>
      <w:r w:rsidRPr="00F51805">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t>а</w:t>
      </w:r>
      <w:r w:rsidRPr="00F51805">
        <w:t xml:space="preserve">дминистрации </w:t>
      </w:r>
      <w:r>
        <w:t>Беловского сельского поселения.</w:t>
      </w:r>
    </w:p>
    <w:p w:rsidR="00A54FB8" w:rsidRPr="002D2009" w:rsidRDefault="00A54FB8" w:rsidP="002D2009">
      <w:pPr>
        <w:pStyle w:val="aff4"/>
        <w:rPr>
          <w:rStyle w:val="af6"/>
          <w:i w:val="0"/>
        </w:rPr>
      </w:pPr>
      <w:r w:rsidRPr="002D2009">
        <w:rPr>
          <w:rStyle w:val="af6"/>
          <w:i w:val="0"/>
        </w:rPr>
        <w:t>1. Администрация Беловского сельского поселения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A54FB8" w:rsidRPr="002D2009" w:rsidRDefault="00A54FB8" w:rsidP="002D2009">
      <w:pPr>
        <w:pStyle w:val="aff4"/>
        <w:rPr>
          <w:rStyle w:val="af6"/>
          <w:i w:val="0"/>
        </w:rPr>
      </w:pPr>
      <w:r w:rsidRPr="002D2009">
        <w:rPr>
          <w:rStyle w:val="af6"/>
          <w:i w:val="0"/>
        </w:rPr>
        <w:t>2. Администрация Беловского сельского поселения организует, обеспечивает и осуществляет работы, указанные в части 1 настоящей статьи, в рамках:</w:t>
      </w:r>
    </w:p>
    <w:p w:rsidR="00A54FB8" w:rsidRPr="002D2009" w:rsidRDefault="00A54FB8" w:rsidP="002D2009">
      <w:pPr>
        <w:pStyle w:val="aff4"/>
        <w:rPr>
          <w:rStyle w:val="af6"/>
          <w:i w:val="0"/>
        </w:rPr>
      </w:pPr>
      <w:r w:rsidRPr="002D2009">
        <w:rPr>
          <w:rStyle w:val="af6"/>
          <w:i w:val="0"/>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A54FB8" w:rsidRPr="002D2009" w:rsidRDefault="00A54FB8" w:rsidP="002D2009">
      <w:pPr>
        <w:pStyle w:val="aff4"/>
        <w:rPr>
          <w:rStyle w:val="af6"/>
          <w:i w:val="0"/>
        </w:rPr>
      </w:pPr>
      <w:r w:rsidRPr="002D2009">
        <w:rPr>
          <w:rStyle w:val="af6"/>
          <w:i w:val="0"/>
        </w:rPr>
        <w:t>- осуществляемых на основании утвержденного администрацией Беловского сельского поселения плана работ по планировке и межеванию не разделенной на земельные участки территории Беловского сельского поселения жилого и нежилого назначения.</w:t>
      </w:r>
    </w:p>
    <w:p w:rsidR="00A54FB8" w:rsidRPr="002D2009" w:rsidRDefault="00A54FB8" w:rsidP="002D2009">
      <w:pPr>
        <w:pStyle w:val="aff4"/>
        <w:rPr>
          <w:rStyle w:val="af6"/>
          <w:i w:val="0"/>
        </w:rPr>
      </w:pPr>
      <w:r w:rsidRPr="002D2009">
        <w:rPr>
          <w:rStyle w:val="af6"/>
          <w:i w:val="0"/>
        </w:rPr>
        <w:t>3. Указанные в части 1 настоящей статьи работы выполняются по договорам, заключаемым администрацией Беловского сельского поселения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A54FB8" w:rsidRPr="002D2009" w:rsidRDefault="00A54FB8" w:rsidP="002D2009">
      <w:pPr>
        <w:pStyle w:val="aff4"/>
        <w:rPr>
          <w:rStyle w:val="af6"/>
          <w:i w:val="0"/>
        </w:rPr>
      </w:pPr>
      <w:r w:rsidRPr="002D2009">
        <w:rPr>
          <w:rStyle w:val="af6"/>
          <w:i w:val="0"/>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t>4. Неотъемлемыми приложениями к договору, заключаемому между администрацией Беловского сельского поселения и победителем конкурса на выполнение работ по разработке документации по планировке территории являются:</w:t>
      </w:r>
    </w:p>
    <w:p w:rsidR="00A54FB8" w:rsidRPr="002D2009" w:rsidRDefault="00A54FB8" w:rsidP="002D2009">
      <w:pPr>
        <w:pStyle w:val="aff4"/>
        <w:rPr>
          <w:rStyle w:val="af6"/>
          <w:i w:val="0"/>
        </w:rPr>
      </w:pPr>
      <w:r w:rsidRPr="002D2009">
        <w:rPr>
          <w:rStyle w:val="af6"/>
          <w:i w:val="0"/>
        </w:rPr>
        <w:t>- решение администрации Беловского сельского поселения о способе планировки территории;</w:t>
      </w:r>
    </w:p>
    <w:p w:rsidR="00A54FB8" w:rsidRPr="002D2009" w:rsidRDefault="00A54FB8" w:rsidP="002D2009">
      <w:pPr>
        <w:pStyle w:val="aff4"/>
        <w:rPr>
          <w:rStyle w:val="af6"/>
          <w:i w:val="0"/>
        </w:rPr>
      </w:pPr>
      <w:r w:rsidRPr="002D2009">
        <w:rPr>
          <w:rStyle w:val="af6"/>
          <w:i w:val="0"/>
        </w:rPr>
        <w:t>- градостроительное задание на выполнение работ по подготовке документации по планировке соответствующей территории;</w:t>
      </w:r>
    </w:p>
    <w:p w:rsidR="00A54FB8" w:rsidRPr="002D2009" w:rsidRDefault="00A54FB8" w:rsidP="002D2009">
      <w:pPr>
        <w:pStyle w:val="aff4"/>
        <w:rPr>
          <w:rStyle w:val="af6"/>
          <w:i w:val="0"/>
        </w:rPr>
      </w:pPr>
      <w:r w:rsidRPr="002D2009">
        <w:rPr>
          <w:rStyle w:val="af6"/>
          <w:i w:val="0"/>
        </w:rPr>
        <w:t>- исходные данные в составе, определенном частью 4 статьи 16 настоящих Правил, передаваемые администрацией Беловского сельского поселения исполнителю в соответствии с градостроительным заданием, прилагаемым к договору.</w:t>
      </w:r>
    </w:p>
    <w:p w:rsidR="00A54FB8" w:rsidRPr="002D2009" w:rsidRDefault="00A54FB8" w:rsidP="002D2009">
      <w:pPr>
        <w:pStyle w:val="aff4"/>
        <w:rPr>
          <w:rStyle w:val="af6"/>
          <w:i w:val="0"/>
        </w:rPr>
      </w:pPr>
      <w:r w:rsidRPr="002D2009">
        <w:rPr>
          <w:rStyle w:val="af6"/>
          <w:i w:val="0"/>
        </w:rPr>
        <w:t>5. Договор на выполнение работ по планировке территории может включать положение об обязанностях в частях:</w:t>
      </w:r>
    </w:p>
    <w:p w:rsidR="00A54FB8" w:rsidRPr="002D2009" w:rsidRDefault="00A54FB8" w:rsidP="002D2009">
      <w:pPr>
        <w:pStyle w:val="aff4"/>
        <w:rPr>
          <w:rStyle w:val="af6"/>
          <w:i w:val="0"/>
        </w:rPr>
      </w:pPr>
      <w:r w:rsidRPr="002D2009">
        <w:rPr>
          <w:rStyle w:val="af6"/>
          <w:i w:val="0"/>
        </w:rPr>
        <w:t>- получения согласования администрацией Беловского сельского поселения документации по планировке территории с проектом градостроительного плана земельного участка в составе такой документации;</w:t>
      </w:r>
    </w:p>
    <w:p w:rsidR="00A54FB8" w:rsidRPr="002D2009" w:rsidRDefault="00A54FB8" w:rsidP="002D2009">
      <w:pPr>
        <w:pStyle w:val="aff4"/>
        <w:rPr>
          <w:rStyle w:val="af6"/>
          <w:i w:val="0"/>
        </w:rPr>
      </w:pPr>
      <w:r w:rsidRPr="002D2009">
        <w:rPr>
          <w:rStyle w:val="af6"/>
          <w:i w:val="0"/>
        </w:rPr>
        <w:t>- участия в публичных слушаниях по предметам обсуждения и в порядке, установленном законодательством и главой 8 настоящих Правил.</w:t>
      </w:r>
    </w:p>
    <w:p w:rsidR="00A54FB8" w:rsidRPr="002D2009" w:rsidRDefault="00A54FB8" w:rsidP="002D2009">
      <w:pPr>
        <w:pStyle w:val="aff4"/>
        <w:rPr>
          <w:rStyle w:val="af6"/>
          <w:i w:val="0"/>
        </w:rPr>
      </w:pPr>
      <w:r w:rsidRPr="002D2009">
        <w:rPr>
          <w:rStyle w:val="af6"/>
          <w:i w:val="0"/>
        </w:rPr>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статьями 24, 25 настоящих Правил, иными нормативными правовыми актами обеспечивает:</w:t>
      </w:r>
    </w:p>
    <w:p w:rsidR="00A54FB8" w:rsidRPr="002D2009" w:rsidRDefault="00A54FB8" w:rsidP="002D2009">
      <w:pPr>
        <w:pStyle w:val="aff4"/>
        <w:rPr>
          <w:rStyle w:val="af6"/>
          <w:i w:val="0"/>
        </w:rPr>
      </w:pPr>
      <w:r w:rsidRPr="002D2009">
        <w:rPr>
          <w:rStyle w:val="af6"/>
          <w:i w:val="0"/>
        </w:rPr>
        <w:t>- проведение землеустроительных работ в соответствии с установленными градостроительным планом земельного участка границами;</w:t>
      </w:r>
    </w:p>
    <w:p w:rsidR="00A54FB8" w:rsidRPr="002D2009" w:rsidRDefault="00A54FB8" w:rsidP="002D2009">
      <w:pPr>
        <w:pStyle w:val="aff4"/>
        <w:rPr>
          <w:rStyle w:val="af6"/>
          <w:i w:val="0"/>
        </w:rPr>
      </w:pPr>
      <w:r w:rsidRPr="002D2009">
        <w:rPr>
          <w:rStyle w:val="af6"/>
          <w:i w:val="0"/>
        </w:rPr>
        <w:lastRenderedPageBreak/>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A54FB8" w:rsidRPr="002D2009" w:rsidRDefault="00A54FB8" w:rsidP="002D2009">
      <w:pPr>
        <w:pStyle w:val="aff4"/>
        <w:rPr>
          <w:rStyle w:val="af6"/>
          <w:i w:val="0"/>
        </w:rPr>
      </w:pPr>
      <w:r w:rsidRPr="002D2009">
        <w:rPr>
          <w:rStyle w:val="af6"/>
          <w:i w:val="0"/>
        </w:rPr>
        <w:t>- проведение торгов;</w:t>
      </w:r>
    </w:p>
    <w:p w:rsidR="00A54FB8" w:rsidRPr="002D2009" w:rsidRDefault="00A54FB8" w:rsidP="002D2009">
      <w:pPr>
        <w:pStyle w:val="aff4"/>
        <w:rPr>
          <w:rStyle w:val="af6"/>
          <w:i w:val="0"/>
        </w:rPr>
      </w:pPr>
      <w:r w:rsidRPr="002D2009">
        <w:rPr>
          <w:rStyle w:val="af6"/>
          <w:i w:val="0"/>
        </w:rPr>
        <w:t>- заключение договора купли-продажи земельного участка или договора аренды земельного участка с победителем торгов;</w:t>
      </w:r>
    </w:p>
    <w:p w:rsidR="00A54FB8" w:rsidRPr="002D2009" w:rsidRDefault="00A54FB8" w:rsidP="002D2009">
      <w:pPr>
        <w:pStyle w:val="aff4"/>
        <w:rPr>
          <w:rStyle w:val="af6"/>
          <w:i w:val="0"/>
        </w:rPr>
      </w:pPr>
      <w:r w:rsidRPr="002D2009">
        <w:rPr>
          <w:rStyle w:val="af6"/>
          <w:i w:val="0"/>
        </w:rPr>
        <w:t>- иные действия в соответствии с законодательством.</w:t>
      </w:r>
    </w:p>
    <w:p w:rsidR="00A54FB8" w:rsidRPr="00F51805" w:rsidRDefault="00A54FB8" w:rsidP="00305252">
      <w:pPr>
        <w:pStyle w:val="3"/>
      </w:pPr>
      <w:r w:rsidRPr="00893F4E">
        <w:rPr>
          <w:u w:val="single"/>
        </w:rPr>
        <w:t>Статья 17.</w:t>
      </w:r>
      <w:r w:rsidRPr="00F51805">
        <w:t xml:space="preserve">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p>
    <w:p w:rsidR="00A54FB8" w:rsidRPr="002D2009" w:rsidRDefault="00A54FB8" w:rsidP="002D2009">
      <w:pPr>
        <w:pStyle w:val="aff4"/>
        <w:rPr>
          <w:rStyle w:val="af6"/>
          <w:i w:val="0"/>
        </w:rPr>
      </w:pPr>
      <w:r w:rsidRPr="002D2009">
        <w:rPr>
          <w:rStyle w:val="af6"/>
          <w:i w:val="0"/>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A54FB8" w:rsidRPr="002D2009" w:rsidRDefault="00A54FB8" w:rsidP="002D2009">
      <w:pPr>
        <w:pStyle w:val="aff4"/>
        <w:rPr>
          <w:rStyle w:val="af6"/>
          <w:i w:val="0"/>
        </w:rPr>
      </w:pPr>
      <w:r w:rsidRPr="002D2009">
        <w:rPr>
          <w:rStyle w:val="af6"/>
          <w:i w:val="0"/>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 расположены многоквартирные дома.</w:t>
      </w:r>
    </w:p>
    <w:p w:rsidR="00A54FB8" w:rsidRPr="002D2009" w:rsidRDefault="00A54FB8" w:rsidP="002D2009">
      <w:pPr>
        <w:pStyle w:val="aff4"/>
        <w:rPr>
          <w:rStyle w:val="af6"/>
          <w:i w:val="0"/>
        </w:rPr>
      </w:pPr>
      <w:r w:rsidRPr="002D2009">
        <w:rPr>
          <w:rStyle w:val="af6"/>
          <w:i w:val="0"/>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A54FB8" w:rsidRPr="002D2009" w:rsidRDefault="00A54FB8" w:rsidP="002D2009">
      <w:pPr>
        <w:pStyle w:val="aff4"/>
        <w:rPr>
          <w:rStyle w:val="af6"/>
          <w:i w:val="0"/>
        </w:rPr>
      </w:pPr>
      <w:r w:rsidRPr="002D2009">
        <w:rPr>
          <w:rStyle w:val="af6"/>
          <w:i w:val="0"/>
        </w:rPr>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
    <w:p w:rsidR="00A54FB8" w:rsidRPr="002D2009" w:rsidRDefault="00A54FB8" w:rsidP="002D2009">
      <w:pPr>
        <w:pStyle w:val="aff4"/>
        <w:rPr>
          <w:rStyle w:val="af6"/>
          <w:i w:val="0"/>
        </w:rPr>
      </w:pPr>
      <w:r w:rsidRPr="002D2009">
        <w:rPr>
          <w:rStyle w:val="af6"/>
          <w:i w:val="0"/>
        </w:rPr>
        <w:t>-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участка;</w:t>
      </w:r>
    </w:p>
    <w:p w:rsidR="00A54FB8" w:rsidRPr="002D2009" w:rsidRDefault="00A54FB8" w:rsidP="002D2009">
      <w:pPr>
        <w:pStyle w:val="aff4"/>
        <w:rPr>
          <w:rStyle w:val="af6"/>
          <w:i w:val="0"/>
        </w:rPr>
      </w:pPr>
      <w:r w:rsidRPr="002D2009">
        <w:rPr>
          <w:rStyle w:val="af6"/>
          <w:i w:val="0"/>
        </w:rPr>
        <w:t>- выполнения действий в соответствии со статьей 21 настоящих Правил применительно к градостроительной подготовке территорий, на которых расположены многоквартирные дома.</w:t>
      </w:r>
    </w:p>
    <w:p w:rsidR="00A54FB8" w:rsidRPr="002D2009" w:rsidRDefault="00A54FB8" w:rsidP="002D2009">
      <w:pPr>
        <w:pStyle w:val="aff4"/>
        <w:rPr>
          <w:rStyle w:val="af6"/>
          <w:i w:val="0"/>
        </w:rPr>
      </w:pPr>
      <w:r w:rsidRPr="002D2009">
        <w:rPr>
          <w:rStyle w:val="af6"/>
          <w:i w:val="0"/>
        </w:rPr>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10 настоящих Правил.</w:t>
      </w:r>
    </w:p>
    <w:p w:rsidR="00A54FB8" w:rsidRPr="002D2009" w:rsidRDefault="00A54FB8" w:rsidP="002D2009">
      <w:pPr>
        <w:pStyle w:val="aff4"/>
        <w:rPr>
          <w:rStyle w:val="af6"/>
          <w:i w:val="0"/>
        </w:rPr>
      </w:pPr>
      <w:r w:rsidRPr="002D2009">
        <w:rPr>
          <w:rStyle w:val="af6"/>
          <w:i w:val="0"/>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A54FB8" w:rsidRPr="002D2009" w:rsidRDefault="00A54FB8" w:rsidP="002D2009">
      <w:pPr>
        <w:pStyle w:val="aff4"/>
        <w:rPr>
          <w:rStyle w:val="af6"/>
          <w:i w:val="0"/>
        </w:rPr>
      </w:pPr>
      <w:r w:rsidRPr="002D2009">
        <w:rPr>
          <w:rStyle w:val="af6"/>
          <w:i w:val="0"/>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A54FB8" w:rsidRPr="002D2009" w:rsidRDefault="00A54FB8" w:rsidP="002D2009">
      <w:pPr>
        <w:pStyle w:val="aff4"/>
        <w:rPr>
          <w:rStyle w:val="af6"/>
          <w:i w:val="0"/>
        </w:rPr>
      </w:pPr>
      <w:r w:rsidRPr="002D2009">
        <w:rPr>
          <w:rStyle w:val="af6"/>
          <w:i w:val="0"/>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A54FB8" w:rsidRPr="00F51805" w:rsidRDefault="00A54FB8" w:rsidP="00305252">
      <w:pPr>
        <w:pStyle w:val="3"/>
      </w:pPr>
      <w:r w:rsidRPr="00893F4E">
        <w:rPr>
          <w:u w:val="single"/>
        </w:rPr>
        <w:lastRenderedPageBreak/>
        <w:t>Статья 18.</w:t>
      </w:r>
      <w:r w:rsidRPr="00F51805">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t>а</w:t>
      </w:r>
      <w:r w:rsidRPr="00F51805">
        <w:t xml:space="preserve">дминистрации </w:t>
      </w:r>
      <w:r>
        <w:t>Беловского сельского поселения.</w:t>
      </w:r>
    </w:p>
    <w:p w:rsidR="00A54FB8" w:rsidRPr="002D2009" w:rsidRDefault="00A54FB8" w:rsidP="002D2009">
      <w:pPr>
        <w:pStyle w:val="aff4"/>
        <w:rPr>
          <w:rStyle w:val="af6"/>
          <w:i w:val="0"/>
        </w:rPr>
      </w:pPr>
      <w:r w:rsidRPr="002D2009">
        <w:rPr>
          <w:rStyle w:val="af6"/>
          <w:i w:val="0"/>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A54FB8" w:rsidRPr="002D2009" w:rsidRDefault="00A54FB8" w:rsidP="002D2009">
      <w:pPr>
        <w:pStyle w:val="aff4"/>
        <w:rPr>
          <w:rStyle w:val="af6"/>
          <w:i w:val="0"/>
        </w:rPr>
      </w:pPr>
      <w:r w:rsidRPr="002D2009">
        <w:rPr>
          <w:rStyle w:val="af6"/>
          <w:i w:val="0"/>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A54FB8" w:rsidRPr="002D2009" w:rsidRDefault="00A54FB8" w:rsidP="002D2009">
      <w:pPr>
        <w:pStyle w:val="aff4"/>
        <w:rPr>
          <w:rStyle w:val="af6"/>
          <w:i w:val="0"/>
        </w:rPr>
      </w:pPr>
      <w:r w:rsidRPr="002D2009">
        <w:rPr>
          <w:rStyle w:val="af6"/>
          <w:i w:val="0"/>
        </w:rPr>
        <w:t>2. Решение о развитии застроенной территории принимается главой администрации Беловского сельского поселения, в том числе с учетом предложений, определенных пунктом 2 части 1 настоящей статьи.</w:t>
      </w:r>
    </w:p>
    <w:p w:rsidR="00A54FB8" w:rsidRPr="002D2009" w:rsidRDefault="00A54FB8" w:rsidP="002D2009">
      <w:pPr>
        <w:pStyle w:val="aff4"/>
        <w:rPr>
          <w:rStyle w:val="af6"/>
          <w:i w:val="0"/>
        </w:rPr>
      </w:pPr>
      <w:r w:rsidRPr="002D2009">
        <w:rPr>
          <w:rStyle w:val="af6"/>
          <w:i w:val="0"/>
        </w:rPr>
        <w:t>3. Условием для принятия решения о развитии застроенной территории является наличие:</w:t>
      </w:r>
    </w:p>
    <w:p w:rsidR="00A54FB8" w:rsidRPr="002D2009" w:rsidRDefault="00A54FB8" w:rsidP="002D2009">
      <w:pPr>
        <w:pStyle w:val="aff4"/>
        <w:rPr>
          <w:rStyle w:val="af6"/>
          <w:i w:val="0"/>
        </w:rPr>
      </w:pPr>
      <w:r w:rsidRPr="002D2009">
        <w:rPr>
          <w:rStyle w:val="af6"/>
          <w:i w:val="0"/>
        </w:rPr>
        <w:t>1) регламентов использования территорий, действие которых распространяется на такую территорию;</w:t>
      </w:r>
    </w:p>
    <w:p w:rsidR="00A54FB8" w:rsidRPr="002D2009" w:rsidRDefault="00A54FB8" w:rsidP="002D2009">
      <w:pPr>
        <w:pStyle w:val="aff4"/>
        <w:rPr>
          <w:rStyle w:val="af6"/>
          <w:i w:val="0"/>
        </w:rPr>
      </w:pPr>
      <w:r w:rsidRPr="002D2009">
        <w:rPr>
          <w:rStyle w:val="af6"/>
          <w:i w:val="0"/>
        </w:rPr>
        <w:t>2) местных нормативов градостроительного проектирования, а при их отсутствии - утвержденных главой администрации Беловского сельского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54FB8" w:rsidRPr="002D2009" w:rsidRDefault="00A54FB8" w:rsidP="002D2009">
      <w:pPr>
        <w:pStyle w:val="aff4"/>
        <w:rPr>
          <w:rStyle w:val="af6"/>
          <w:i w:val="0"/>
        </w:rPr>
      </w:pPr>
      <w:r w:rsidRPr="002D2009">
        <w:rPr>
          <w:rStyle w:val="af6"/>
          <w:i w:val="0"/>
        </w:rPr>
        <w:t>3) проекта границ территории, в отношении которой подготавливается решение о развитии застроенной территории;</w:t>
      </w:r>
    </w:p>
    <w:p w:rsidR="00A54FB8" w:rsidRPr="002D2009" w:rsidRDefault="00A54FB8" w:rsidP="002D2009">
      <w:pPr>
        <w:pStyle w:val="aff4"/>
        <w:rPr>
          <w:rStyle w:val="af6"/>
          <w:i w:val="0"/>
        </w:rPr>
      </w:pPr>
      <w:r w:rsidRPr="002D2009">
        <w:rPr>
          <w:rStyle w:val="af6"/>
          <w:i w:val="0"/>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A54FB8" w:rsidRPr="002D2009" w:rsidRDefault="00A54FB8" w:rsidP="002D2009">
      <w:pPr>
        <w:pStyle w:val="aff4"/>
        <w:rPr>
          <w:rStyle w:val="af6"/>
          <w:i w:val="0"/>
        </w:rPr>
      </w:pPr>
      <w:r w:rsidRPr="002D2009">
        <w:rPr>
          <w:rStyle w:val="af6"/>
          <w:i w:val="0"/>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A54FB8" w:rsidRPr="002D2009" w:rsidRDefault="00A54FB8" w:rsidP="002D2009">
      <w:pPr>
        <w:pStyle w:val="aff4"/>
        <w:rPr>
          <w:rStyle w:val="af6"/>
          <w:i w:val="0"/>
        </w:rPr>
      </w:pPr>
      <w:r w:rsidRPr="002D2009">
        <w:rPr>
          <w:rStyle w:val="af6"/>
          <w:i w:val="0"/>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A54FB8" w:rsidRPr="002D2009" w:rsidRDefault="00A54FB8" w:rsidP="002D2009">
      <w:pPr>
        <w:pStyle w:val="aff4"/>
        <w:rPr>
          <w:rStyle w:val="af6"/>
          <w:i w:val="0"/>
        </w:rPr>
      </w:pPr>
      <w:r w:rsidRPr="002D2009">
        <w:rPr>
          <w:rStyle w:val="af6"/>
          <w:i w:val="0"/>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3" w:history="1">
        <w:r w:rsidRPr="002D2009">
          <w:rPr>
            <w:rStyle w:val="af6"/>
            <w:i w:val="0"/>
          </w:rPr>
          <w:t>пунктами 5</w:t>
        </w:r>
      </w:hyperlink>
      <w:r w:rsidRPr="002D2009">
        <w:rPr>
          <w:rStyle w:val="af6"/>
          <w:i w:val="0"/>
        </w:rPr>
        <w:t xml:space="preserve"> и 6 части 3 и </w:t>
      </w:r>
      <w:hyperlink r:id="rId14" w:history="1">
        <w:r w:rsidRPr="002D2009">
          <w:rPr>
            <w:rStyle w:val="af6"/>
            <w:i w:val="0"/>
          </w:rPr>
          <w:t>абзацем первым настоящей статьи</w:t>
        </w:r>
      </w:hyperlink>
      <w:r w:rsidRPr="002D2009">
        <w:rPr>
          <w:rStyle w:val="af6"/>
          <w:i w:val="0"/>
        </w:rPr>
        <w:t>.</w:t>
      </w:r>
    </w:p>
    <w:p w:rsidR="00A54FB8" w:rsidRPr="002D2009" w:rsidRDefault="00A54FB8" w:rsidP="002D2009">
      <w:pPr>
        <w:pStyle w:val="aff4"/>
        <w:rPr>
          <w:rStyle w:val="af6"/>
          <w:i w:val="0"/>
        </w:rPr>
      </w:pPr>
      <w:r w:rsidRPr="002D2009">
        <w:rPr>
          <w:rStyle w:val="af6"/>
          <w:i w:val="0"/>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A54FB8" w:rsidRPr="002D2009" w:rsidRDefault="00A54FB8" w:rsidP="002D2009">
      <w:pPr>
        <w:pStyle w:val="aff4"/>
        <w:rPr>
          <w:rStyle w:val="af6"/>
          <w:i w:val="0"/>
        </w:rPr>
      </w:pPr>
      <w:r w:rsidRPr="002D2009">
        <w:rPr>
          <w:rStyle w:val="af6"/>
          <w:i w:val="0"/>
        </w:rPr>
        <w:t>1) подпунктами 1, 2 пункта 1 статьи 49 Земельного кодекса Российской Федерации;</w:t>
      </w:r>
    </w:p>
    <w:p w:rsidR="00A54FB8" w:rsidRPr="002D2009" w:rsidRDefault="00A54FB8" w:rsidP="002D2009">
      <w:pPr>
        <w:pStyle w:val="aff4"/>
        <w:rPr>
          <w:rStyle w:val="af6"/>
          <w:i w:val="0"/>
        </w:rPr>
      </w:pPr>
      <w:r w:rsidRPr="002D2009">
        <w:rPr>
          <w:rStyle w:val="af6"/>
          <w:i w:val="0"/>
        </w:rPr>
        <w:lastRenderedPageBreak/>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A54FB8" w:rsidRPr="002D2009" w:rsidRDefault="00A54FB8" w:rsidP="002D2009">
      <w:pPr>
        <w:pStyle w:val="aff4"/>
        <w:rPr>
          <w:rStyle w:val="af6"/>
          <w:i w:val="0"/>
        </w:rPr>
      </w:pPr>
      <w:r w:rsidRPr="002D2009">
        <w:rPr>
          <w:rStyle w:val="af6"/>
          <w:i w:val="0"/>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Беловского сельского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A54FB8" w:rsidRPr="002D2009" w:rsidRDefault="00A54FB8" w:rsidP="002D2009">
      <w:pPr>
        <w:pStyle w:val="aff4"/>
        <w:rPr>
          <w:rStyle w:val="af6"/>
          <w:i w:val="0"/>
        </w:rPr>
      </w:pPr>
      <w:r w:rsidRPr="002D2009">
        <w:rPr>
          <w:rStyle w:val="af6"/>
          <w:i w:val="0"/>
        </w:rPr>
        <w:t>6. Администрация уполномоченного органа осуществляет градостроительную подготовку застроенных, обремененных правами третьих лиц территорий:</w:t>
      </w:r>
    </w:p>
    <w:p w:rsidR="00A54FB8" w:rsidRPr="002D2009" w:rsidRDefault="00A54FB8" w:rsidP="002D2009">
      <w:pPr>
        <w:pStyle w:val="aff4"/>
        <w:rPr>
          <w:rStyle w:val="af6"/>
          <w:i w:val="0"/>
        </w:rPr>
      </w:pPr>
      <w:r w:rsidRPr="002D2009">
        <w:rPr>
          <w:rStyle w:val="af6"/>
          <w:i w:val="0"/>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A54FB8" w:rsidRPr="002D2009" w:rsidRDefault="00A54FB8" w:rsidP="002D2009">
      <w:pPr>
        <w:pStyle w:val="aff4"/>
        <w:rPr>
          <w:rStyle w:val="af6"/>
          <w:i w:val="0"/>
        </w:rPr>
      </w:pPr>
      <w:r w:rsidRPr="002D2009">
        <w:rPr>
          <w:rStyle w:val="af6"/>
          <w:i w:val="0"/>
        </w:rPr>
        <w:t>- путем реализации самостоятельной инициативы.</w:t>
      </w:r>
    </w:p>
    <w:p w:rsidR="00A54FB8" w:rsidRPr="002D2009" w:rsidRDefault="00A54FB8" w:rsidP="002D2009">
      <w:pPr>
        <w:pStyle w:val="aff4"/>
        <w:rPr>
          <w:rStyle w:val="af6"/>
          <w:i w:val="0"/>
        </w:rPr>
      </w:pPr>
      <w:r w:rsidRPr="002D2009">
        <w:rPr>
          <w:rStyle w:val="af6"/>
          <w:i w:val="0"/>
        </w:rPr>
        <w:t>Администрация уполномоченного органа осуществляет:</w:t>
      </w:r>
    </w:p>
    <w:p w:rsidR="00A54FB8" w:rsidRPr="002D2009" w:rsidRDefault="00A54FB8" w:rsidP="002D2009">
      <w:pPr>
        <w:pStyle w:val="aff4"/>
        <w:rPr>
          <w:rStyle w:val="af6"/>
          <w:i w:val="0"/>
        </w:rPr>
      </w:pPr>
      <w:r w:rsidRPr="002D2009">
        <w:rPr>
          <w:rStyle w:val="af6"/>
          <w:i w:val="0"/>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Беловского сельского поселения;</w:t>
      </w:r>
    </w:p>
    <w:p w:rsidR="00A54FB8" w:rsidRPr="002D2009" w:rsidRDefault="00A54FB8" w:rsidP="002D2009">
      <w:pPr>
        <w:pStyle w:val="aff4"/>
        <w:rPr>
          <w:rStyle w:val="af6"/>
          <w:i w:val="0"/>
        </w:rPr>
      </w:pPr>
      <w:r w:rsidRPr="002D2009">
        <w:rPr>
          <w:rStyle w:val="af6"/>
          <w:i w:val="0"/>
        </w:rPr>
        <w:t>- подготовку в соответствии с генеральным планом Беловского сельского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A54FB8" w:rsidRPr="002D2009" w:rsidRDefault="00A54FB8" w:rsidP="002D2009">
      <w:pPr>
        <w:pStyle w:val="aff4"/>
        <w:rPr>
          <w:rStyle w:val="af6"/>
          <w:i w:val="0"/>
        </w:rPr>
      </w:pPr>
      <w:r w:rsidRPr="002D2009">
        <w:rPr>
          <w:rStyle w:val="af6"/>
          <w:i w:val="0"/>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A54FB8" w:rsidRPr="002D2009" w:rsidRDefault="00A54FB8" w:rsidP="002D2009">
      <w:pPr>
        <w:pStyle w:val="aff4"/>
        <w:rPr>
          <w:rStyle w:val="af6"/>
          <w:i w:val="0"/>
        </w:rPr>
      </w:pPr>
      <w:r w:rsidRPr="002D2009">
        <w:rPr>
          <w:rStyle w:val="af6"/>
          <w:i w:val="0"/>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A54FB8" w:rsidRPr="002D2009" w:rsidRDefault="00A54FB8" w:rsidP="002D2009">
      <w:pPr>
        <w:pStyle w:val="aff4"/>
        <w:rPr>
          <w:rStyle w:val="af6"/>
          <w:i w:val="0"/>
        </w:rPr>
      </w:pPr>
      <w:r w:rsidRPr="002D2009">
        <w:rPr>
          <w:rStyle w:val="af6"/>
          <w:i w:val="0"/>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A54FB8" w:rsidRPr="002D2009" w:rsidRDefault="00A54FB8" w:rsidP="002D2009">
      <w:pPr>
        <w:pStyle w:val="aff4"/>
        <w:rPr>
          <w:rStyle w:val="af6"/>
          <w:i w:val="0"/>
        </w:rPr>
      </w:pPr>
      <w:r w:rsidRPr="002D2009">
        <w:rPr>
          <w:rStyle w:val="af6"/>
          <w:i w:val="0"/>
        </w:rPr>
        <w:t>- проведение аукционов на право заключения договоров о развитии застроенных территорий.</w:t>
      </w:r>
    </w:p>
    <w:p w:rsidR="00A54FB8" w:rsidRPr="00F51805" w:rsidRDefault="00A54FB8" w:rsidP="00305252">
      <w:pPr>
        <w:pStyle w:val="3"/>
      </w:pPr>
      <w:r w:rsidRPr="00893F4E">
        <w:rPr>
          <w:u w:val="single"/>
        </w:rPr>
        <w:t>Статья 19.</w:t>
      </w:r>
      <w:r w:rsidRPr="00F51805">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p w:rsidR="00A54FB8" w:rsidRPr="002D2009" w:rsidRDefault="00A54FB8" w:rsidP="002D2009">
      <w:pPr>
        <w:pStyle w:val="aff4"/>
        <w:rPr>
          <w:rStyle w:val="af6"/>
          <w:i w:val="0"/>
        </w:rPr>
      </w:pPr>
      <w:r w:rsidRPr="002D2009">
        <w:rPr>
          <w:rStyle w:val="af6"/>
          <w:i w:val="0"/>
        </w:rPr>
        <w:t>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Беловского сельского поселения.</w:t>
      </w:r>
    </w:p>
    <w:p w:rsidR="00A54FB8" w:rsidRPr="002D2009" w:rsidRDefault="00A54FB8" w:rsidP="002D2009">
      <w:pPr>
        <w:pStyle w:val="aff4"/>
        <w:rPr>
          <w:rStyle w:val="af6"/>
          <w:i w:val="0"/>
        </w:rPr>
      </w:pPr>
      <w:r w:rsidRPr="002D2009">
        <w:rPr>
          <w:rStyle w:val="af6"/>
          <w:i w:val="0"/>
        </w:rPr>
        <w:t>Заявление составляется в произвольной форме, если иное не установлено постановлением Беловского сельского поселения. В приложении к заявлению указываются:</w:t>
      </w:r>
    </w:p>
    <w:p w:rsidR="00A54FB8" w:rsidRPr="002D2009" w:rsidRDefault="00A54FB8" w:rsidP="002D2009">
      <w:pPr>
        <w:pStyle w:val="aff4"/>
        <w:rPr>
          <w:rStyle w:val="af6"/>
          <w:i w:val="0"/>
        </w:rPr>
      </w:pPr>
      <w:r w:rsidRPr="002D2009">
        <w:rPr>
          <w:rStyle w:val="af6"/>
          <w:i w:val="0"/>
        </w:rPr>
        <w:lastRenderedPageBreak/>
        <w:t>- местоположение соответствующей территории в виде схемы с указанием границ территории и предложений по ее планировочной организации;</w:t>
      </w:r>
    </w:p>
    <w:p w:rsidR="00A54FB8" w:rsidRPr="002D2009" w:rsidRDefault="00A54FB8" w:rsidP="002D2009">
      <w:pPr>
        <w:pStyle w:val="aff4"/>
        <w:rPr>
          <w:rStyle w:val="af6"/>
          <w:i w:val="0"/>
        </w:rPr>
      </w:pPr>
      <w:r w:rsidRPr="002D2009">
        <w:rPr>
          <w:rStyle w:val="af6"/>
          <w:i w:val="0"/>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Беловского сельского поселения, настоящим Правилам для составления заключения о целесообразности реализации предложений заявителя.</w:t>
      </w:r>
    </w:p>
    <w:p w:rsidR="00A54FB8" w:rsidRPr="002D2009" w:rsidRDefault="00A54FB8" w:rsidP="002D2009">
      <w:pPr>
        <w:pStyle w:val="aff4"/>
        <w:rPr>
          <w:rStyle w:val="af6"/>
          <w:i w:val="0"/>
        </w:rPr>
      </w:pPr>
      <w:r w:rsidRPr="002D2009">
        <w:rPr>
          <w:rStyle w:val="af6"/>
          <w:i w:val="0"/>
        </w:rPr>
        <w:t>2. В течение пятнадцати рабочих дней со дня поступления заявки администрация уполномоченного органа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Беловского сельского поселения., настоящим Правилам, в которой должна содержаться одна из следующих позиций:</w:t>
      </w:r>
    </w:p>
    <w:p w:rsidR="00A54FB8" w:rsidRPr="002D2009" w:rsidRDefault="00A54FB8" w:rsidP="002D2009">
      <w:pPr>
        <w:pStyle w:val="aff4"/>
        <w:rPr>
          <w:rStyle w:val="af6"/>
          <w:i w:val="0"/>
        </w:rPr>
      </w:pPr>
      <w:r w:rsidRPr="002D2009">
        <w:rPr>
          <w:rStyle w:val="af6"/>
          <w:i w:val="0"/>
        </w:rPr>
        <w:t>1) отклонить заявление по причине его несоответствия генеральному плану Беловского сельского поселения,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
    <w:p w:rsidR="00A54FB8" w:rsidRPr="002D2009" w:rsidRDefault="00A54FB8" w:rsidP="002D2009">
      <w:pPr>
        <w:pStyle w:val="aff4"/>
        <w:rPr>
          <w:rStyle w:val="af6"/>
          <w:i w:val="0"/>
        </w:rPr>
      </w:pPr>
      <w:r w:rsidRPr="002D2009">
        <w:rPr>
          <w:rStyle w:val="af6"/>
          <w:i w:val="0"/>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A54FB8" w:rsidRPr="002D2009" w:rsidRDefault="00A54FB8" w:rsidP="002D2009">
      <w:pPr>
        <w:pStyle w:val="aff4"/>
        <w:rPr>
          <w:rStyle w:val="af6"/>
          <w:i w:val="0"/>
        </w:rPr>
      </w:pPr>
      <w:r w:rsidRPr="002D2009">
        <w:rPr>
          <w:rStyle w:val="af6"/>
          <w:i w:val="0"/>
        </w:rPr>
        <w:t>3. Срок действия договора определяется сроком действий обязательств заявителя по итогам аукциона.</w:t>
      </w:r>
    </w:p>
    <w:p w:rsidR="00A54FB8" w:rsidRPr="00456A3F" w:rsidRDefault="00A54FB8" w:rsidP="002D2009">
      <w:pPr>
        <w:pStyle w:val="aff4"/>
        <w:rPr>
          <w:rStyle w:val="af6"/>
        </w:rPr>
      </w:pPr>
      <w:r w:rsidRPr="002D2009">
        <w:rPr>
          <w:rStyle w:val="af6"/>
          <w:i w:val="0"/>
        </w:rPr>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A54FB8" w:rsidRPr="00F51805" w:rsidRDefault="00A54FB8" w:rsidP="00305252">
      <w:pPr>
        <w:pStyle w:val="3"/>
      </w:pPr>
      <w:r w:rsidRPr="00893F4E">
        <w:rPr>
          <w:u w:val="single"/>
        </w:rPr>
        <w:t>Статья 20.</w:t>
      </w:r>
      <w:r w:rsidRPr="00F51805">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r>
        <w:t>Беловского сельского поселения.</w:t>
      </w:r>
    </w:p>
    <w:p w:rsidR="00A54FB8" w:rsidRPr="002D2009" w:rsidRDefault="00A54FB8" w:rsidP="002D2009">
      <w:pPr>
        <w:pStyle w:val="aff4"/>
        <w:rPr>
          <w:rStyle w:val="af6"/>
          <w:i w:val="0"/>
        </w:rPr>
      </w:pPr>
      <w:r w:rsidRPr="002D2009">
        <w:rPr>
          <w:rStyle w:val="af6"/>
          <w:i w:val="0"/>
        </w:rPr>
        <w:t>1. Администрация Беловского сельского поселения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A54FB8" w:rsidRPr="002D2009" w:rsidRDefault="00A54FB8" w:rsidP="002D2009">
      <w:pPr>
        <w:pStyle w:val="aff4"/>
        <w:rPr>
          <w:rStyle w:val="af6"/>
          <w:i w:val="0"/>
        </w:rPr>
      </w:pPr>
      <w:r w:rsidRPr="002D2009">
        <w:rPr>
          <w:rStyle w:val="af6"/>
          <w:i w:val="0"/>
        </w:rPr>
        <w:t>- по инициативе заявителей, реализуемой в порядке статьи 20 настоящих Правил;</w:t>
      </w:r>
    </w:p>
    <w:p w:rsidR="00A54FB8" w:rsidRPr="002D2009" w:rsidRDefault="00A54FB8" w:rsidP="002D2009">
      <w:pPr>
        <w:pStyle w:val="aff4"/>
        <w:rPr>
          <w:rStyle w:val="af6"/>
          <w:i w:val="0"/>
        </w:rPr>
      </w:pPr>
      <w:r w:rsidRPr="002D2009">
        <w:rPr>
          <w:rStyle w:val="af6"/>
          <w:i w:val="0"/>
        </w:rPr>
        <w:t>- в порядке выполнения полномочий, определенных законодательством о градостроительной деятельности.</w:t>
      </w:r>
    </w:p>
    <w:p w:rsidR="00A54FB8" w:rsidRPr="002D2009" w:rsidRDefault="00A54FB8" w:rsidP="002D2009">
      <w:pPr>
        <w:pStyle w:val="aff4"/>
        <w:rPr>
          <w:rStyle w:val="af6"/>
          <w:i w:val="0"/>
        </w:rPr>
      </w:pPr>
      <w:r w:rsidRPr="002D2009">
        <w:rPr>
          <w:rStyle w:val="af6"/>
          <w:i w:val="0"/>
        </w:rPr>
        <w:t>2. Администрация Беловского сельского поселения в рамках выполнения своих полномочий и функциональных обязанностей, руководствуясь планом реализации генерального плана Беловского сельского поселения, настоящими Правилами, осуществляет подготовку проектов следующих документов:</w:t>
      </w:r>
    </w:p>
    <w:p w:rsidR="00A54FB8" w:rsidRPr="002D2009" w:rsidRDefault="00A54FB8" w:rsidP="002D2009">
      <w:pPr>
        <w:pStyle w:val="aff4"/>
        <w:rPr>
          <w:rStyle w:val="af6"/>
          <w:i w:val="0"/>
        </w:rPr>
      </w:pPr>
      <w:r w:rsidRPr="002D2009">
        <w:rPr>
          <w:rStyle w:val="af6"/>
          <w:i w:val="0"/>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A54FB8" w:rsidRPr="002D2009" w:rsidRDefault="00A54FB8" w:rsidP="002D2009">
      <w:pPr>
        <w:pStyle w:val="aff4"/>
        <w:rPr>
          <w:rStyle w:val="af6"/>
          <w:i w:val="0"/>
        </w:rPr>
      </w:pPr>
      <w:r w:rsidRPr="002D2009">
        <w:rPr>
          <w:rStyle w:val="af6"/>
          <w:i w:val="0"/>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A54FB8" w:rsidRPr="00456A3F" w:rsidRDefault="00A54FB8" w:rsidP="002D2009">
      <w:pPr>
        <w:pStyle w:val="aff4"/>
        <w:rPr>
          <w:rStyle w:val="af6"/>
        </w:rPr>
      </w:pPr>
      <w:r w:rsidRPr="002D2009">
        <w:rPr>
          <w:rStyle w:val="af6"/>
          <w:i w:val="0"/>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A54FB8" w:rsidRPr="00F51805" w:rsidRDefault="00A54FB8" w:rsidP="00305252">
      <w:pPr>
        <w:pStyle w:val="3"/>
      </w:pPr>
      <w:r w:rsidRPr="00926FD7">
        <w:rPr>
          <w:u w:val="single"/>
        </w:rPr>
        <w:lastRenderedPageBreak/>
        <w:t>Статья 21</w:t>
      </w:r>
      <w:r w:rsidRPr="00F51805">
        <w:t>.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A54FB8" w:rsidRPr="002D2009" w:rsidRDefault="00A54FB8" w:rsidP="002D2009">
      <w:pPr>
        <w:pStyle w:val="aff4"/>
        <w:rPr>
          <w:rStyle w:val="af6"/>
          <w:i w:val="0"/>
        </w:rPr>
      </w:pPr>
      <w:r w:rsidRPr="002D2009">
        <w:rPr>
          <w:rStyle w:val="af6"/>
          <w:i w:val="0"/>
        </w:rPr>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A54FB8" w:rsidRPr="002D2009" w:rsidRDefault="00A54FB8" w:rsidP="002D2009">
      <w:pPr>
        <w:pStyle w:val="aff4"/>
        <w:rPr>
          <w:rStyle w:val="af6"/>
          <w:i w:val="0"/>
        </w:rPr>
      </w:pPr>
      <w:r w:rsidRPr="002D2009">
        <w:rPr>
          <w:rStyle w:val="af6"/>
          <w:i w:val="0"/>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A54FB8" w:rsidRPr="002D2009" w:rsidRDefault="00A54FB8" w:rsidP="002D2009">
      <w:pPr>
        <w:pStyle w:val="aff4"/>
        <w:rPr>
          <w:rStyle w:val="af6"/>
          <w:i w:val="0"/>
        </w:rPr>
      </w:pPr>
      <w:r w:rsidRPr="002D2009">
        <w:rPr>
          <w:rStyle w:val="af6"/>
          <w:i w:val="0"/>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A54FB8" w:rsidRPr="002D2009" w:rsidRDefault="00A54FB8" w:rsidP="002D2009">
      <w:pPr>
        <w:pStyle w:val="aff4"/>
        <w:rPr>
          <w:rStyle w:val="af6"/>
          <w:i w:val="0"/>
        </w:rPr>
      </w:pPr>
      <w:r w:rsidRPr="002D2009">
        <w:rPr>
          <w:rStyle w:val="af6"/>
          <w:i w:val="0"/>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A54FB8" w:rsidRPr="002D2009" w:rsidRDefault="00A54FB8" w:rsidP="002D2009">
      <w:pPr>
        <w:pStyle w:val="aff4"/>
        <w:rPr>
          <w:rStyle w:val="af6"/>
          <w:i w:val="0"/>
        </w:rPr>
      </w:pPr>
      <w:r w:rsidRPr="002D2009">
        <w:rPr>
          <w:rStyle w:val="af6"/>
          <w:i w:val="0"/>
        </w:rPr>
        <w:t>- администрации Беловского сельского поселения,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A54FB8" w:rsidRPr="002D2009" w:rsidRDefault="00A54FB8" w:rsidP="002D2009">
      <w:pPr>
        <w:pStyle w:val="aff4"/>
        <w:rPr>
          <w:rStyle w:val="af6"/>
          <w:i w:val="0"/>
        </w:rPr>
      </w:pPr>
      <w:r w:rsidRPr="002D2009">
        <w:rPr>
          <w:rStyle w:val="af6"/>
          <w:i w:val="0"/>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A54FB8" w:rsidRPr="002D2009" w:rsidRDefault="00A54FB8" w:rsidP="002D2009">
      <w:pPr>
        <w:pStyle w:val="aff4"/>
        <w:rPr>
          <w:rStyle w:val="af6"/>
          <w:i w:val="0"/>
        </w:rPr>
      </w:pPr>
      <w:r w:rsidRPr="002D2009">
        <w:rPr>
          <w:rStyle w:val="af6"/>
          <w:i w:val="0"/>
        </w:rPr>
        <w:t>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уполномоченного органа.</w:t>
      </w:r>
    </w:p>
    <w:p w:rsidR="00A54FB8" w:rsidRPr="002D2009" w:rsidRDefault="00A54FB8" w:rsidP="002D2009">
      <w:pPr>
        <w:pStyle w:val="aff4"/>
        <w:rPr>
          <w:rStyle w:val="af6"/>
          <w:i w:val="0"/>
        </w:rPr>
      </w:pPr>
      <w:r w:rsidRPr="002D2009">
        <w:rPr>
          <w:rStyle w:val="af6"/>
          <w:i w:val="0"/>
        </w:rPr>
        <w:t>Администрация уполномоченного органа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A54FB8" w:rsidRPr="002D2009" w:rsidRDefault="00A54FB8" w:rsidP="002D2009">
      <w:pPr>
        <w:pStyle w:val="aff4"/>
        <w:rPr>
          <w:rStyle w:val="af6"/>
          <w:i w:val="0"/>
        </w:rPr>
      </w:pPr>
      <w:r w:rsidRPr="002D2009">
        <w:rPr>
          <w:rStyle w:val="af6"/>
          <w:i w:val="0"/>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A54FB8" w:rsidRPr="002D2009" w:rsidRDefault="00A54FB8" w:rsidP="002D2009">
      <w:pPr>
        <w:pStyle w:val="aff4"/>
        <w:rPr>
          <w:rStyle w:val="af6"/>
          <w:i w:val="0"/>
        </w:rPr>
      </w:pPr>
      <w:r w:rsidRPr="002D2009">
        <w:rPr>
          <w:rStyle w:val="af6"/>
          <w:i w:val="0"/>
        </w:rPr>
        <w:t>Подготовленный проект межевания подлежит обсуждению на публичных слушаниях и последующему утверждению главой администрации Беловского сельского поселения в порядке, определенном главой 8 настоящих Правил.</w:t>
      </w:r>
    </w:p>
    <w:p w:rsidR="00A54FB8" w:rsidRPr="002D2009" w:rsidRDefault="00A54FB8" w:rsidP="002D2009">
      <w:pPr>
        <w:pStyle w:val="aff4"/>
        <w:rPr>
          <w:rStyle w:val="af6"/>
          <w:i w:val="0"/>
        </w:rPr>
      </w:pPr>
      <w:r w:rsidRPr="002D2009">
        <w:rPr>
          <w:rStyle w:val="af6"/>
          <w:i w:val="0"/>
        </w:rPr>
        <w:t>5. Глава уполномоченного органа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A54FB8" w:rsidRPr="002D2009" w:rsidRDefault="00A54FB8" w:rsidP="002D2009">
      <w:pPr>
        <w:pStyle w:val="aff4"/>
        <w:rPr>
          <w:rStyle w:val="af6"/>
          <w:i w:val="0"/>
        </w:rPr>
      </w:pPr>
      <w:r w:rsidRPr="002D2009">
        <w:rPr>
          <w:rStyle w:val="af6"/>
          <w:i w:val="0"/>
        </w:rPr>
        <w:lastRenderedPageBreak/>
        <w:t>6. Администрация уполномоченного органа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A54FB8" w:rsidRPr="002D2009" w:rsidRDefault="00A54FB8" w:rsidP="002D2009">
      <w:pPr>
        <w:pStyle w:val="aff4"/>
        <w:rPr>
          <w:rStyle w:val="af6"/>
          <w:i w:val="0"/>
        </w:rPr>
      </w:pPr>
      <w:r w:rsidRPr="002D2009">
        <w:rPr>
          <w:rStyle w:val="af6"/>
          <w:i w:val="0"/>
        </w:rPr>
        <w:t>Указанная инициатива реализуется на основе:</w:t>
      </w:r>
    </w:p>
    <w:p w:rsidR="00A54FB8" w:rsidRPr="002D2009" w:rsidRDefault="00A54FB8" w:rsidP="002D2009">
      <w:pPr>
        <w:pStyle w:val="aff4"/>
        <w:rPr>
          <w:rStyle w:val="af6"/>
          <w:i w:val="0"/>
        </w:rPr>
      </w:pPr>
      <w:r w:rsidRPr="002D2009">
        <w:rPr>
          <w:rStyle w:val="af6"/>
          <w:i w:val="0"/>
        </w:rPr>
        <w:t>- программы (плана) межевания застроенных территорий, утвержденной главой уполномоченного органа;</w:t>
      </w:r>
    </w:p>
    <w:p w:rsidR="00A54FB8" w:rsidRPr="002D2009" w:rsidRDefault="00A54FB8" w:rsidP="002D2009">
      <w:pPr>
        <w:pStyle w:val="aff4"/>
        <w:rPr>
          <w:rStyle w:val="af6"/>
          <w:i w:val="0"/>
        </w:rPr>
      </w:pPr>
      <w:r w:rsidRPr="002D2009">
        <w:rPr>
          <w:rStyle w:val="af6"/>
          <w:i w:val="0"/>
        </w:rPr>
        <w:t>- решения главы уполномоченного органа, принятого на основании обращения Комиссии по землепользованию и застройке.</w:t>
      </w:r>
    </w:p>
    <w:p w:rsidR="00A54FB8" w:rsidRPr="00F51805" w:rsidRDefault="00A54FB8" w:rsidP="00305252">
      <w:pPr>
        <w:pStyle w:val="3"/>
      </w:pPr>
      <w:r w:rsidRPr="00926FD7">
        <w:rPr>
          <w:u w:val="single"/>
        </w:rPr>
        <w:t>Статья 22</w:t>
      </w:r>
      <w:r w:rsidRPr="00F51805">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A54FB8" w:rsidRPr="002D2009" w:rsidRDefault="00A54FB8" w:rsidP="002D2009">
      <w:pPr>
        <w:pStyle w:val="aff4"/>
        <w:rPr>
          <w:rStyle w:val="af6"/>
          <w:i w:val="0"/>
        </w:rPr>
      </w:pPr>
      <w:r w:rsidRPr="002D2009">
        <w:rPr>
          <w:rStyle w:val="af6"/>
          <w:i w:val="0"/>
        </w:rPr>
        <w:t>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уполномоченного органа.</w:t>
      </w:r>
    </w:p>
    <w:p w:rsidR="00A54FB8" w:rsidRPr="002D2009" w:rsidRDefault="00A54FB8" w:rsidP="002D2009">
      <w:pPr>
        <w:pStyle w:val="aff4"/>
        <w:rPr>
          <w:rStyle w:val="af6"/>
          <w:i w:val="0"/>
        </w:rPr>
      </w:pPr>
      <w:r w:rsidRPr="002D2009">
        <w:rPr>
          <w:rStyle w:val="af6"/>
          <w:i w:val="0"/>
        </w:rPr>
        <w:t>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уполномоченного органа. В соответствии с земельным законодательством территории общего пользования не подлежат приватизации.</w:t>
      </w:r>
    </w:p>
    <w:p w:rsidR="00A54FB8" w:rsidRPr="002D2009" w:rsidRDefault="00A54FB8" w:rsidP="002D2009">
      <w:pPr>
        <w:pStyle w:val="aff4"/>
        <w:rPr>
          <w:rStyle w:val="af6"/>
          <w:i w:val="0"/>
        </w:rPr>
      </w:pPr>
      <w:r w:rsidRPr="002D2009">
        <w:rPr>
          <w:rStyle w:val="af6"/>
          <w:i w:val="0"/>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A54FB8" w:rsidRPr="002D2009" w:rsidRDefault="00A54FB8" w:rsidP="002D2009">
      <w:pPr>
        <w:pStyle w:val="aff4"/>
        <w:rPr>
          <w:rStyle w:val="af6"/>
          <w:i w:val="0"/>
        </w:rPr>
      </w:pPr>
      <w:r w:rsidRPr="002D2009">
        <w:rPr>
          <w:rStyle w:val="af6"/>
          <w:i w:val="0"/>
        </w:rPr>
        <w:t>Порядок предоставления указанных земельных участков устанавливается нормативно-правовыми актами органов местного самоуправления.</w:t>
      </w:r>
    </w:p>
    <w:p w:rsidR="00A54FB8" w:rsidRPr="00F51805" w:rsidRDefault="00A54FB8" w:rsidP="00305252">
      <w:pPr>
        <w:pStyle w:val="3"/>
      </w:pPr>
      <w:r w:rsidRPr="00926FD7">
        <w:rPr>
          <w:u w:val="single"/>
        </w:rPr>
        <w:t>Статья 23.</w:t>
      </w:r>
      <w:r w:rsidRPr="00F51805">
        <w:t xml:space="preserve">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A54FB8" w:rsidRPr="002D2009" w:rsidRDefault="00A54FB8" w:rsidP="002D2009">
      <w:pPr>
        <w:pStyle w:val="aff4"/>
        <w:rPr>
          <w:rStyle w:val="af6"/>
          <w:i w:val="0"/>
        </w:rPr>
      </w:pPr>
      <w:r w:rsidRPr="002D2009">
        <w:rPr>
          <w:rStyle w:val="af6"/>
          <w:i w:val="0"/>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A54FB8" w:rsidRPr="002D2009" w:rsidRDefault="00A54FB8" w:rsidP="002D2009">
      <w:pPr>
        <w:pStyle w:val="aff4"/>
        <w:rPr>
          <w:rStyle w:val="af6"/>
          <w:i w:val="0"/>
        </w:rPr>
      </w:pPr>
      <w:r w:rsidRPr="002D2009">
        <w:rPr>
          <w:rStyle w:val="af6"/>
          <w:i w:val="0"/>
        </w:rPr>
        <w:t>Технические условия определяются:</w:t>
      </w:r>
    </w:p>
    <w:p w:rsidR="00A54FB8" w:rsidRPr="002D2009" w:rsidRDefault="00A54FB8" w:rsidP="002D2009">
      <w:pPr>
        <w:pStyle w:val="aff4"/>
        <w:rPr>
          <w:rStyle w:val="af6"/>
          <w:i w:val="0"/>
        </w:rPr>
      </w:pPr>
      <w:r w:rsidRPr="002D2009">
        <w:rPr>
          <w:rStyle w:val="af6"/>
          <w:i w:val="0"/>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Беловского сельского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A54FB8" w:rsidRPr="002D2009" w:rsidRDefault="00A54FB8" w:rsidP="002D2009">
      <w:pPr>
        <w:pStyle w:val="aff4"/>
        <w:rPr>
          <w:rStyle w:val="af6"/>
          <w:i w:val="0"/>
        </w:rPr>
      </w:pPr>
      <w:r w:rsidRPr="002D2009">
        <w:rPr>
          <w:rStyle w:val="af6"/>
          <w:i w:val="0"/>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A54FB8" w:rsidRPr="002D2009" w:rsidRDefault="00A54FB8" w:rsidP="002D2009">
      <w:pPr>
        <w:pStyle w:val="aff4"/>
        <w:rPr>
          <w:rStyle w:val="af6"/>
          <w:i w:val="0"/>
        </w:rPr>
      </w:pPr>
      <w:r w:rsidRPr="002D2009">
        <w:rPr>
          <w:rStyle w:val="af6"/>
          <w:i w:val="0"/>
        </w:rPr>
        <w:t>3. Технические условия подготавливаются и предоставляются организациями, ответственными за эксплуатацию указанных сетей, по заявкам:</w:t>
      </w:r>
    </w:p>
    <w:p w:rsidR="00A54FB8" w:rsidRPr="002D2009" w:rsidRDefault="00A54FB8" w:rsidP="002D2009">
      <w:pPr>
        <w:pStyle w:val="aff4"/>
        <w:rPr>
          <w:rStyle w:val="af6"/>
          <w:i w:val="0"/>
        </w:rPr>
      </w:pPr>
      <w:r w:rsidRPr="002D2009">
        <w:rPr>
          <w:rStyle w:val="af6"/>
          <w:i w:val="0"/>
        </w:rPr>
        <w:lastRenderedPageBreak/>
        <w:t>а) администрации Беловского сельского поселения (в случае подготовки по инициативе администрации Беловского сельского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A54FB8" w:rsidRPr="002D2009" w:rsidRDefault="00A54FB8" w:rsidP="002D2009">
      <w:pPr>
        <w:pStyle w:val="aff4"/>
        <w:rPr>
          <w:rStyle w:val="af6"/>
          <w:i w:val="0"/>
        </w:rPr>
      </w:pPr>
      <w:r w:rsidRPr="002D2009">
        <w:rPr>
          <w:rStyle w:val="af6"/>
          <w:i w:val="0"/>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A54FB8" w:rsidRPr="002D2009" w:rsidRDefault="00A54FB8" w:rsidP="002D2009">
      <w:pPr>
        <w:pStyle w:val="aff4"/>
        <w:rPr>
          <w:rStyle w:val="af6"/>
          <w:i w:val="0"/>
        </w:rPr>
      </w:pPr>
      <w:r w:rsidRPr="002D2009">
        <w:rPr>
          <w:rStyle w:val="af6"/>
          <w:i w:val="0"/>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A54FB8" w:rsidRPr="002D2009" w:rsidRDefault="00A54FB8" w:rsidP="002D2009">
      <w:pPr>
        <w:pStyle w:val="aff4"/>
        <w:rPr>
          <w:rStyle w:val="af6"/>
          <w:i w:val="0"/>
        </w:rPr>
      </w:pPr>
      <w:r w:rsidRPr="002D2009">
        <w:rPr>
          <w:rStyle w:val="af6"/>
          <w:i w:val="0"/>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A54FB8" w:rsidRPr="002D2009" w:rsidRDefault="00A54FB8" w:rsidP="002D2009">
      <w:pPr>
        <w:pStyle w:val="aff4"/>
        <w:rPr>
          <w:rStyle w:val="af6"/>
          <w:i w:val="0"/>
        </w:rPr>
      </w:pPr>
      <w:r w:rsidRPr="002D2009">
        <w:rPr>
          <w:rStyle w:val="af6"/>
          <w:i w:val="0"/>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A54FB8" w:rsidRPr="002D2009" w:rsidRDefault="00A54FB8" w:rsidP="002D2009">
      <w:pPr>
        <w:pStyle w:val="aff4"/>
        <w:rPr>
          <w:rStyle w:val="af6"/>
          <w:i w:val="0"/>
        </w:rPr>
      </w:pPr>
      <w:r w:rsidRPr="002D2009">
        <w:rPr>
          <w:rStyle w:val="af6"/>
          <w:i w:val="0"/>
        </w:rPr>
        <w:t>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Беловского сельского поселения.</w:t>
      </w:r>
    </w:p>
    <w:p w:rsidR="00A54FB8" w:rsidRPr="002D2009" w:rsidRDefault="00A54FB8" w:rsidP="002D2009">
      <w:pPr>
        <w:pStyle w:val="aff4"/>
        <w:rPr>
          <w:rStyle w:val="af6"/>
          <w:i w:val="0"/>
        </w:rPr>
      </w:pPr>
      <w:r w:rsidRPr="002D2009">
        <w:rPr>
          <w:rStyle w:val="af6"/>
          <w:i w:val="0"/>
        </w:rPr>
        <w:t>Администрация уполномоченного органа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A54FB8" w:rsidRPr="002D2009" w:rsidRDefault="00A54FB8" w:rsidP="002D2009">
      <w:pPr>
        <w:pStyle w:val="aff4"/>
        <w:rPr>
          <w:rStyle w:val="af6"/>
          <w:i w:val="0"/>
        </w:rPr>
      </w:pPr>
      <w:r w:rsidRPr="002D2009">
        <w:rPr>
          <w:rStyle w:val="af6"/>
          <w:i w:val="0"/>
        </w:rPr>
        <w:t>Предложения, направляемые в администрацию уполномоченного органа, о создании автономных систем внутриплощадочного инженерно-технического обеспечения применительно к конкретным случаям вправе подавать:</w:t>
      </w:r>
    </w:p>
    <w:p w:rsidR="00A54FB8" w:rsidRPr="002D2009" w:rsidRDefault="00A54FB8" w:rsidP="002D2009">
      <w:pPr>
        <w:pStyle w:val="aff4"/>
        <w:rPr>
          <w:rStyle w:val="af6"/>
          <w:i w:val="0"/>
        </w:rPr>
      </w:pPr>
      <w:r w:rsidRPr="002D2009">
        <w:rPr>
          <w:rStyle w:val="af6"/>
          <w:i w:val="0"/>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A54FB8" w:rsidRPr="002D2009" w:rsidRDefault="00A54FB8" w:rsidP="002D2009">
      <w:pPr>
        <w:pStyle w:val="aff4"/>
        <w:rPr>
          <w:rStyle w:val="af6"/>
          <w:i w:val="0"/>
        </w:rPr>
      </w:pPr>
      <w:r w:rsidRPr="002D2009">
        <w:rPr>
          <w:rStyle w:val="af6"/>
          <w:i w:val="0"/>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A54FB8" w:rsidRPr="002D2009" w:rsidRDefault="00A54FB8" w:rsidP="002D2009">
      <w:pPr>
        <w:pStyle w:val="aff4"/>
        <w:rPr>
          <w:rStyle w:val="af6"/>
          <w:i w:val="0"/>
        </w:rPr>
      </w:pPr>
      <w:r w:rsidRPr="002D2009">
        <w:rPr>
          <w:rStyle w:val="af6"/>
          <w:i w:val="0"/>
        </w:rPr>
        <w:t>Лица, указанные в пунктах 1, 2 настоящей части, направляют в администрацию уполномоченного органа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A54FB8" w:rsidRPr="002D2009" w:rsidRDefault="00A54FB8" w:rsidP="002D2009">
      <w:pPr>
        <w:pStyle w:val="aff4"/>
        <w:rPr>
          <w:rStyle w:val="af6"/>
          <w:i w:val="0"/>
        </w:rPr>
      </w:pPr>
      <w:r w:rsidRPr="002D2009">
        <w:rPr>
          <w:rStyle w:val="af6"/>
          <w:i w:val="0"/>
        </w:rPr>
        <w:t>Администрация уполномоченного органа в срок не более 30 дней со дня поступления указанного обоснования подготавливает и направляет заявителю заключение, в котором:</w:t>
      </w:r>
    </w:p>
    <w:p w:rsidR="00A54FB8" w:rsidRPr="002D2009" w:rsidRDefault="00A54FB8" w:rsidP="002D2009">
      <w:pPr>
        <w:pStyle w:val="aff4"/>
        <w:rPr>
          <w:rStyle w:val="af6"/>
          <w:i w:val="0"/>
        </w:rPr>
      </w:pPr>
      <w:r w:rsidRPr="002D2009">
        <w:rPr>
          <w:rStyle w:val="af6"/>
          <w:i w:val="0"/>
        </w:rPr>
        <w:lastRenderedPageBreak/>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A54FB8" w:rsidRPr="002D2009" w:rsidRDefault="00A54FB8" w:rsidP="002D2009">
      <w:pPr>
        <w:pStyle w:val="aff4"/>
        <w:rPr>
          <w:rStyle w:val="af6"/>
          <w:i w:val="0"/>
        </w:rPr>
      </w:pPr>
      <w:r w:rsidRPr="002D2009">
        <w:rPr>
          <w:rStyle w:val="af6"/>
          <w:i w:val="0"/>
        </w:rPr>
        <w:t>- оцениваются последствия предлагаемых технических решений в части соблюдения прав третьих лиц на смежных земельных участках.</w:t>
      </w:r>
    </w:p>
    <w:p w:rsidR="00A54FB8" w:rsidRPr="002D2009" w:rsidRDefault="00A54FB8" w:rsidP="002D2009">
      <w:pPr>
        <w:pStyle w:val="aff4"/>
        <w:rPr>
          <w:rStyle w:val="af6"/>
          <w:i w:val="0"/>
        </w:rPr>
      </w:pPr>
      <w:r w:rsidRPr="002D2009">
        <w:rPr>
          <w:rStyle w:val="af6"/>
          <w:i w:val="0"/>
        </w:rPr>
        <w:t>В случае положительного заключения:</w:t>
      </w:r>
    </w:p>
    <w:p w:rsidR="00A54FB8" w:rsidRPr="002D2009" w:rsidRDefault="00A54FB8" w:rsidP="002D2009">
      <w:pPr>
        <w:pStyle w:val="aff4"/>
        <w:rPr>
          <w:rStyle w:val="af6"/>
          <w:i w:val="0"/>
        </w:rPr>
      </w:pPr>
      <w:r w:rsidRPr="002D2009">
        <w:rPr>
          <w:rStyle w:val="af6"/>
          <w:i w:val="0"/>
        </w:rPr>
        <w:t>- лица, указанные в пункте 1 настоящей части, учитывают содержащиеся в заключение рекомендации при подготовке проектной документации, а администрация уполномоченного органа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A54FB8" w:rsidRPr="002D2009" w:rsidRDefault="00A54FB8" w:rsidP="002D2009">
      <w:pPr>
        <w:pStyle w:val="aff4"/>
        <w:rPr>
          <w:rStyle w:val="af6"/>
          <w:i w:val="0"/>
        </w:rPr>
      </w:pPr>
      <w:r w:rsidRPr="002D2009">
        <w:rPr>
          <w:rStyle w:val="af6"/>
          <w:i w:val="0"/>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A54FB8" w:rsidRPr="002D2009" w:rsidRDefault="00A54FB8" w:rsidP="002D2009">
      <w:pPr>
        <w:pStyle w:val="aff4"/>
        <w:rPr>
          <w:rStyle w:val="af6"/>
          <w:i w:val="0"/>
        </w:rPr>
      </w:pPr>
      <w:r w:rsidRPr="002D2009">
        <w:rPr>
          <w:rStyle w:val="af6"/>
          <w:i w:val="0"/>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A54FB8" w:rsidRPr="002D2009" w:rsidRDefault="00A54FB8" w:rsidP="002D2009">
      <w:pPr>
        <w:pStyle w:val="aff4"/>
        <w:rPr>
          <w:rStyle w:val="af6"/>
          <w:i w:val="0"/>
        </w:rPr>
      </w:pPr>
      <w:r w:rsidRPr="002D2009">
        <w:rPr>
          <w:rStyle w:val="af6"/>
          <w:i w:val="0"/>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A54FB8" w:rsidRPr="002D2009" w:rsidRDefault="00A54FB8" w:rsidP="002D2009">
      <w:pPr>
        <w:pStyle w:val="aff4"/>
        <w:rPr>
          <w:rStyle w:val="af6"/>
          <w:i w:val="0"/>
        </w:rPr>
      </w:pPr>
      <w:r w:rsidRPr="002D2009">
        <w:rPr>
          <w:rStyle w:val="af6"/>
          <w:i w:val="0"/>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A54FB8" w:rsidRPr="002D2009" w:rsidRDefault="00A54FB8" w:rsidP="002D2009">
      <w:pPr>
        <w:pStyle w:val="aff4"/>
        <w:rPr>
          <w:rStyle w:val="af6"/>
          <w:i w:val="0"/>
        </w:rPr>
      </w:pPr>
      <w:r w:rsidRPr="002D2009">
        <w:rPr>
          <w:rStyle w:val="af6"/>
          <w:i w:val="0"/>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A54FB8" w:rsidRPr="002D2009" w:rsidRDefault="00A54FB8" w:rsidP="002D2009">
      <w:pPr>
        <w:pStyle w:val="aff4"/>
        <w:rPr>
          <w:rStyle w:val="af6"/>
          <w:i w:val="0"/>
        </w:rPr>
      </w:pPr>
      <w:r w:rsidRPr="002D2009">
        <w:rPr>
          <w:rStyle w:val="af6"/>
          <w:i w:val="0"/>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A54FB8" w:rsidRPr="002D2009" w:rsidRDefault="00A54FB8" w:rsidP="002D2009">
      <w:pPr>
        <w:pStyle w:val="aff4"/>
        <w:rPr>
          <w:rStyle w:val="af6"/>
          <w:i w:val="0"/>
        </w:rPr>
      </w:pPr>
      <w:r w:rsidRPr="002D2009">
        <w:rPr>
          <w:rStyle w:val="af6"/>
          <w:i w:val="0"/>
        </w:rPr>
        <w:t>- в организации, ответственные за их эксплуатацию;</w:t>
      </w:r>
    </w:p>
    <w:p w:rsidR="00A54FB8" w:rsidRPr="002D2009" w:rsidRDefault="00A54FB8" w:rsidP="002D2009">
      <w:pPr>
        <w:pStyle w:val="aff4"/>
        <w:rPr>
          <w:rStyle w:val="af6"/>
          <w:i w:val="0"/>
        </w:rPr>
      </w:pPr>
      <w:r w:rsidRPr="002D2009">
        <w:rPr>
          <w:rStyle w:val="af6"/>
          <w:i w:val="0"/>
        </w:rPr>
        <w:t>- в администрацию уполномоченного органа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A54FB8" w:rsidRPr="002D2009" w:rsidRDefault="00A54FB8" w:rsidP="002D2009">
      <w:pPr>
        <w:pStyle w:val="aff4"/>
        <w:rPr>
          <w:rStyle w:val="af6"/>
          <w:i w:val="0"/>
        </w:rPr>
      </w:pPr>
      <w:r w:rsidRPr="002D2009">
        <w:rPr>
          <w:rStyle w:val="af6"/>
          <w:i w:val="0"/>
        </w:rPr>
        <w:t>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уполномоченного органа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A54FB8" w:rsidRPr="002D2009" w:rsidRDefault="00A54FB8" w:rsidP="002D2009">
      <w:pPr>
        <w:pStyle w:val="aff4"/>
        <w:rPr>
          <w:rStyle w:val="af6"/>
          <w:i w:val="0"/>
        </w:rPr>
      </w:pPr>
      <w:r w:rsidRPr="002D2009">
        <w:rPr>
          <w:rStyle w:val="af6"/>
          <w:i w:val="0"/>
        </w:rPr>
        <w:t>Администрация уполномоченного органа обеспечивает подготовку, согласование и предоставление заявителю технических условий.</w:t>
      </w:r>
    </w:p>
    <w:p w:rsidR="00A54FB8" w:rsidRPr="002D2009" w:rsidRDefault="00A54FB8" w:rsidP="002D2009">
      <w:pPr>
        <w:pStyle w:val="aff4"/>
        <w:rPr>
          <w:rStyle w:val="af6"/>
          <w:i w:val="0"/>
        </w:rPr>
      </w:pPr>
      <w:r w:rsidRPr="002D2009">
        <w:rPr>
          <w:rStyle w:val="af6"/>
          <w:i w:val="0"/>
        </w:rPr>
        <w:t xml:space="preserve">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w:t>
      </w:r>
      <w:r w:rsidRPr="002D2009">
        <w:rPr>
          <w:rStyle w:val="af6"/>
          <w:i w:val="0"/>
        </w:rPr>
        <w:lastRenderedPageBreak/>
        <w:t>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A54FB8" w:rsidRPr="002D2009" w:rsidRDefault="00A54FB8" w:rsidP="002D2009">
      <w:pPr>
        <w:pStyle w:val="aff4"/>
        <w:rPr>
          <w:rStyle w:val="af6"/>
          <w:i w:val="0"/>
        </w:rPr>
      </w:pPr>
      <w:r w:rsidRPr="002D2009">
        <w:rPr>
          <w:rStyle w:val="af6"/>
          <w:i w:val="0"/>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A54FB8" w:rsidRPr="002D2009" w:rsidRDefault="00A54FB8" w:rsidP="002D2009">
      <w:pPr>
        <w:pStyle w:val="aff4"/>
        <w:rPr>
          <w:rFonts w:cs="Times New Roman"/>
          <w:sz w:val="28"/>
          <w:szCs w:val="28"/>
        </w:rPr>
      </w:pPr>
      <w:r w:rsidRPr="002D2009">
        <w:rPr>
          <w:rStyle w:val="af6"/>
          <w:i w:val="0"/>
        </w:rPr>
        <w:t>Указанные торги проводятся в порядке, определенном действующим законодательством, статьями 24, 25 настоящих Правил, иными муниципальными правовыми актами.</w:t>
      </w:r>
    </w:p>
    <w:p w:rsidR="00A54FB8" w:rsidRPr="002D2009" w:rsidRDefault="00A54FB8" w:rsidP="002D2009">
      <w:pPr>
        <w:pStyle w:val="aff4"/>
        <w:rPr>
          <w:rFonts w:cs="Times New Roman"/>
          <w:sz w:val="28"/>
          <w:szCs w:val="28"/>
        </w:rPr>
      </w:pPr>
    </w:p>
    <w:p w:rsidR="00A54FB8" w:rsidRPr="00F51805" w:rsidRDefault="00A54FB8" w:rsidP="002D2009">
      <w:pPr>
        <w:pStyle w:val="10"/>
      </w:pPr>
      <w:r w:rsidRPr="00F51805">
        <w:t>Глава 6. ОБЩИЕ ПОЛОЖЕНИЯ О ПОРЯДКЕ ПРЕДОСТАВЛЕНИЯ</w:t>
      </w:r>
      <w:r w:rsidR="002D2009">
        <w:t xml:space="preserve"> </w:t>
      </w:r>
      <w:r w:rsidRPr="00F51805">
        <w:t>ЗЕМЕЛЬНЫХ УЧАСТКОВ, СФОРМИРОВАННЫХ ИЗ СОСТАВА</w:t>
      </w:r>
      <w:r w:rsidR="002D2009">
        <w:t xml:space="preserve"> </w:t>
      </w:r>
      <w:r w:rsidRPr="00F51805">
        <w:t>ГОСУДАРСТВЕННЫХ ИЛИ МУНИЦИПАЛЬНЫХ ЗЕМЕЛЬ</w:t>
      </w:r>
    </w:p>
    <w:p w:rsidR="00A54FB8" w:rsidRPr="00F51805" w:rsidRDefault="00A54FB8" w:rsidP="00305252">
      <w:pPr>
        <w:pStyle w:val="3"/>
      </w:pPr>
      <w:r w:rsidRPr="00926FD7">
        <w:rPr>
          <w:u w:val="single"/>
        </w:rPr>
        <w:t>Статья 24.</w:t>
      </w:r>
      <w:r w:rsidRPr="00F51805">
        <w:t xml:space="preserve"> Принципы предоставления земельных участков, сформированных из состава государственных или муниципальных земель</w:t>
      </w:r>
    </w:p>
    <w:p w:rsidR="00A54FB8" w:rsidRPr="002D2009" w:rsidRDefault="00A54FB8" w:rsidP="002D2009">
      <w:pPr>
        <w:pStyle w:val="aff4"/>
        <w:rPr>
          <w:rStyle w:val="af6"/>
          <w:i w:val="0"/>
        </w:rPr>
      </w:pPr>
      <w:r w:rsidRPr="002D2009">
        <w:rPr>
          <w:rStyle w:val="af6"/>
          <w:i w:val="0"/>
        </w:rPr>
        <w:t>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являются:</w:t>
      </w:r>
    </w:p>
    <w:p w:rsidR="00A54FB8" w:rsidRPr="002D2009" w:rsidRDefault="00A54FB8" w:rsidP="002D2009">
      <w:pPr>
        <w:pStyle w:val="aff4"/>
        <w:rPr>
          <w:rStyle w:val="af6"/>
          <w:i w:val="0"/>
        </w:rPr>
      </w:pPr>
      <w:r w:rsidRPr="002D2009">
        <w:rPr>
          <w:rStyle w:val="af6"/>
          <w:i w:val="0"/>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A54FB8" w:rsidRPr="002D2009" w:rsidRDefault="00A54FB8" w:rsidP="002D2009">
      <w:pPr>
        <w:pStyle w:val="aff4"/>
        <w:rPr>
          <w:rStyle w:val="af6"/>
          <w:i w:val="0"/>
        </w:rPr>
      </w:pPr>
      <w:r w:rsidRPr="002D2009">
        <w:rPr>
          <w:rStyle w:val="af6"/>
          <w:i w:val="0"/>
        </w:rPr>
        <w:t>- формирование земельных участков на основании утвержденной в установленном порядке документации по планировке территории;</w:t>
      </w:r>
    </w:p>
    <w:p w:rsidR="00A54FB8" w:rsidRPr="002D2009" w:rsidRDefault="00A54FB8" w:rsidP="002D2009">
      <w:pPr>
        <w:pStyle w:val="aff4"/>
        <w:rPr>
          <w:rStyle w:val="af6"/>
          <w:i w:val="0"/>
        </w:rPr>
      </w:pPr>
      <w:r w:rsidRPr="002D2009">
        <w:rPr>
          <w:rStyle w:val="af6"/>
          <w:i w:val="0"/>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A54FB8" w:rsidRPr="00F51805" w:rsidRDefault="00A54FB8" w:rsidP="00305252">
      <w:pPr>
        <w:pStyle w:val="3"/>
      </w:pPr>
      <w:r w:rsidRPr="00926FD7">
        <w:rPr>
          <w:u w:val="single"/>
        </w:rPr>
        <w:t>Статья 25</w:t>
      </w:r>
      <w:r w:rsidRPr="00F51805">
        <w:t>. Особенности предоставления земельных участков</w:t>
      </w:r>
    </w:p>
    <w:p w:rsidR="00A54FB8" w:rsidRPr="002D2009" w:rsidRDefault="00A54FB8" w:rsidP="002D2009">
      <w:pPr>
        <w:pStyle w:val="aff4"/>
        <w:rPr>
          <w:rStyle w:val="af6"/>
          <w:i w:val="0"/>
        </w:rPr>
      </w:pPr>
      <w:r w:rsidRPr="002D2009">
        <w:rPr>
          <w:rStyle w:val="af6"/>
          <w:i w:val="0"/>
        </w:rPr>
        <w:t>1. Порядок предоставления физическим и юридическим лицам, предпринимателям земельных участков, находящихся в собственности муниципального района, а также земельных участков, государственная собственность на которые не разграничена, определяется земельным законодательством и в соответствии с ним - решениями представительного органа муниципального района, постановлениями администрации муниципального района.</w:t>
      </w:r>
    </w:p>
    <w:p w:rsidR="00A54FB8" w:rsidRPr="002D2009" w:rsidRDefault="00A54FB8" w:rsidP="002D2009">
      <w:pPr>
        <w:pStyle w:val="aff4"/>
        <w:rPr>
          <w:rStyle w:val="af6"/>
          <w:i w:val="0"/>
        </w:rPr>
      </w:pPr>
      <w:r w:rsidRPr="002D2009">
        <w:rPr>
          <w:rStyle w:val="af6"/>
          <w:i w:val="0"/>
        </w:rPr>
        <w:t>Порядок предоставления физическим и юридическим лицам, предпринимателям земельных участков, находящихся в собственности Беловского сельского поселения, определяется земельным законодательством и в соответствии с ним - решениями представительного органа Беловского сельского поселения, постановлениями администрации поселения.</w:t>
      </w:r>
    </w:p>
    <w:p w:rsidR="00A54FB8" w:rsidRPr="002D2009" w:rsidRDefault="00A54FB8" w:rsidP="002D2009">
      <w:pPr>
        <w:pStyle w:val="aff4"/>
        <w:rPr>
          <w:rStyle w:val="af6"/>
          <w:i w:val="0"/>
        </w:rPr>
      </w:pPr>
      <w:r w:rsidRPr="002D2009">
        <w:rPr>
          <w:rStyle w:val="af6"/>
          <w:i w:val="0"/>
        </w:rPr>
        <w:t>2. Предоставление земельного участка, сформированного в порядке, установленном статьей 21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и земельным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A54FB8" w:rsidRPr="002D2009" w:rsidRDefault="00A54FB8" w:rsidP="002D2009">
      <w:pPr>
        <w:pStyle w:val="aff4"/>
        <w:rPr>
          <w:rStyle w:val="af6"/>
          <w:i w:val="0"/>
        </w:rPr>
      </w:pPr>
      <w:r w:rsidRPr="002D2009">
        <w:rPr>
          <w:rStyle w:val="af6"/>
          <w:i w:val="0"/>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A54FB8" w:rsidRPr="002D2009" w:rsidRDefault="00A54FB8" w:rsidP="002D2009">
      <w:pPr>
        <w:pStyle w:val="aff4"/>
        <w:rPr>
          <w:rStyle w:val="af6"/>
          <w:i w:val="0"/>
        </w:rPr>
      </w:pPr>
      <w:r w:rsidRPr="002D2009">
        <w:rPr>
          <w:rStyle w:val="af6"/>
          <w:i w:val="0"/>
        </w:rPr>
        <w:lastRenderedPageBreak/>
        <w:t>4. Предоставление земельных участков, сформированных в порядке, установленном статьями 15, 16 настоящих Правил, осуществляется в соответствии с земельным законодательством и муниципальными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а в случае, если это предусмотрено законодательством субъекта Российской Федерации - муниципальными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5. Предоставление земельных участков, сформированных в порядке, установленном статьями 17 - 20 настоящих Правил, осуществляется в соответствии с земельным законодательством и муниципальными нормативными правовыми актами Беловского сельского поселения.</w:t>
      </w:r>
    </w:p>
    <w:p w:rsidR="00A54FB8" w:rsidRPr="002D2009" w:rsidRDefault="00A54FB8" w:rsidP="002D2009">
      <w:pPr>
        <w:pStyle w:val="aff4"/>
        <w:rPr>
          <w:rStyle w:val="af6"/>
          <w:i w:val="0"/>
        </w:rPr>
      </w:pPr>
      <w:r w:rsidRPr="002D2009">
        <w:rPr>
          <w:rStyle w:val="af6"/>
          <w:i w:val="0"/>
        </w:rPr>
        <w:t>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A54FB8" w:rsidRPr="002D2009" w:rsidRDefault="00A54FB8" w:rsidP="002D2009">
      <w:pPr>
        <w:pStyle w:val="aff4"/>
        <w:rPr>
          <w:rStyle w:val="af6"/>
          <w:i w:val="0"/>
        </w:rPr>
      </w:pPr>
      <w:r w:rsidRPr="002D2009">
        <w:rPr>
          <w:rStyle w:val="af6"/>
          <w:i w:val="0"/>
        </w:rPr>
        <w:t>6. Предоставление земельных участков, сформированных в порядке, установленном статьей 22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муниципальными нормативными правовыми актами.</w:t>
      </w:r>
    </w:p>
    <w:p w:rsidR="00A54FB8" w:rsidRPr="002D2009" w:rsidRDefault="00A54FB8" w:rsidP="002D2009">
      <w:pPr>
        <w:pStyle w:val="aff4"/>
        <w:rPr>
          <w:rStyle w:val="af6"/>
          <w:i w:val="0"/>
        </w:rPr>
      </w:pPr>
      <w:r w:rsidRPr="002D2009">
        <w:rPr>
          <w:rStyle w:val="af6"/>
          <w:i w:val="0"/>
        </w:rPr>
        <w:t>7. Предоставление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осуществляется в соответствии с федеральным законом об обороте земель сельскохозяйственного назначения.</w:t>
      </w:r>
    </w:p>
    <w:p w:rsidR="00A54FB8" w:rsidRPr="002D2009" w:rsidRDefault="00A54FB8" w:rsidP="002D2009">
      <w:pPr>
        <w:pStyle w:val="aff4"/>
        <w:rPr>
          <w:rStyle w:val="af6"/>
          <w:i w:val="0"/>
        </w:rPr>
      </w:pPr>
      <w:r w:rsidRPr="002D2009">
        <w:rPr>
          <w:rStyle w:val="af6"/>
          <w:i w:val="0"/>
        </w:rPr>
        <w:t>8. Предоставление земельных участков гражданам для ведения личного подсобного хозяйства осуществляется в соответствии с Земельным кодексом Российской Федерации, федеральным законом о личном подсобном хозяйстве.</w:t>
      </w:r>
    </w:p>
    <w:p w:rsidR="00A54FB8" w:rsidRPr="002D2009" w:rsidRDefault="00A54FB8" w:rsidP="002D2009">
      <w:pPr>
        <w:pStyle w:val="aff4"/>
        <w:rPr>
          <w:rStyle w:val="af6"/>
          <w:i w:val="0"/>
        </w:rPr>
      </w:pPr>
      <w:r w:rsidRPr="002D2009">
        <w:rPr>
          <w:rStyle w:val="af6"/>
          <w:i w:val="0"/>
        </w:rPr>
        <w:t xml:space="preserve">9. Предоставление земельных участков из земель сельскохозяйственного назначения гражданам для ведения крестьянского (фермерского) хозяйства осуществляется в соответствии с Земельным кодексом Российской Федерации, федеральным законом о крестьянском (фермерском) хозяйстве. </w:t>
      </w:r>
    </w:p>
    <w:p w:rsidR="00A54FB8" w:rsidRPr="002D2009" w:rsidRDefault="00A54FB8" w:rsidP="002D2009">
      <w:pPr>
        <w:pStyle w:val="aff4"/>
        <w:rPr>
          <w:rStyle w:val="af6"/>
          <w:i w:val="0"/>
        </w:rPr>
      </w:pPr>
      <w:r w:rsidRPr="002D2009">
        <w:rPr>
          <w:rStyle w:val="af6"/>
          <w:i w:val="0"/>
        </w:rPr>
        <w:t xml:space="preserve">10. Предоставление земельных участков гражданам и их объединениям для ведения садоводства, огородничества и дачного строительства осуществляется в соответствии с Земельным кодексом Российской Федерации, федеральным законом о садоводческих, огороднических и дачных некоммерческих объединениях граждан. </w:t>
      </w:r>
    </w:p>
    <w:p w:rsidR="00A54FB8" w:rsidRPr="002D2009" w:rsidRDefault="00A54FB8" w:rsidP="002D2009">
      <w:pPr>
        <w:pStyle w:val="aff4"/>
        <w:rPr>
          <w:rStyle w:val="af6"/>
          <w:i w:val="0"/>
        </w:rPr>
      </w:pPr>
      <w:r w:rsidRPr="002D2009">
        <w:rPr>
          <w:rStyle w:val="af6"/>
          <w:i w:val="0"/>
        </w:rPr>
        <w:t>При этом не допускается предоставление гражданам и их объединениям для дачного строительства земельных участков, находящихся на землях сельскохозяйственного назначения.</w:t>
      </w:r>
    </w:p>
    <w:p w:rsidR="00A54FB8" w:rsidRPr="002D2009" w:rsidRDefault="00A54FB8" w:rsidP="002D2009">
      <w:pPr>
        <w:pStyle w:val="aff4"/>
        <w:rPr>
          <w:rStyle w:val="af6"/>
          <w:i w:val="0"/>
        </w:rPr>
      </w:pPr>
      <w:r w:rsidRPr="002D2009">
        <w:rPr>
          <w:rStyle w:val="af6"/>
          <w:i w:val="0"/>
        </w:rPr>
        <w:t>11. Предоставление земельных участков гражданам и их объединениям для дачного строительства на землях сельскохозяйственного назначения возможно при соблюдении следующих условий:</w:t>
      </w:r>
    </w:p>
    <w:p w:rsidR="00A54FB8" w:rsidRPr="002D2009" w:rsidRDefault="00A54FB8" w:rsidP="002D2009">
      <w:pPr>
        <w:pStyle w:val="aff4"/>
        <w:rPr>
          <w:rStyle w:val="af6"/>
          <w:i w:val="0"/>
        </w:rPr>
      </w:pPr>
      <w:r w:rsidRPr="002D2009">
        <w:rPr>
          <w:rStyle w:val="af6"/>
          <w:i w:val="0"/>
        </w:rPr>
        <w:t>- внесения в установленном порядке соответствующих изменений в документы территориального планирования,</w:t>
      </w:r>
    </w:p>
    <w:p w:rsidR="00A54FB8" w:rsidRPr="002D2009" w:rsidRDefault="00A54FB8" w:rsidP="002D2009">
      <w:pPr>
        <w:pStyle w:val="aff4"/>
        <w:rPr>
          <w:rStyle w:val="af6"/>
          <w:i w:val="0"/>
        </w:rPr>
      </w:pPr>
      <w:r w:rsidRPr="002D2009">
        <w:rPr>
          <w:rStyle w:val="af6"/>
          <w:i w:val="0"/>
        </w:rPr>
        <w:t>- внесения в установленном порядке изменений в настоящие Правила в части изменения вида территориальной зоны,</w:t>
      </w:r>
    </w:p>
    <w:p w:rsidR="00A54FB8" w:rsidRPr="002D2009" w:rsidRDefault="00A54FB8" w:rsidP="002D2009">
      <w:pPr>
        <w:pStyle w:val="aff4"/>
        <w:rPr>
          <w:rStyle w:val="af6"/>
          <w:i w:val="0"/>
        </w:rPr>
      </w:pPr>
      <w:r w:rsidRPr="002D2009">
        <w:rPr>
          <w:rStyle w:val="af6"/>
          <w:i w:val="0"/>
        </w:rPr>
        <w:t>- разработки проекта планировки и проекта межевания территории на квартал, в границах которого расположен предоставляемый земельный участок, внесения соответствующих изменений в указанные документы (при их наличии),</w:t>
      </w:r>
    </w:p>
    <w:p w:rsidR="00A54FB8" w:rsidRPr="002D2009" w:rsidRDefault="00A54FB8" w:rsidP="002D2009">
      <w:pPr>
        <w:pStyle w:val="aff4"/>
        <w:rPr>
          <w:rStyle w:val="af6"/>
          <w:i w:val="0"/>
        </w:rPr>
      </w:pPr>
      <w:r w:rsidRPr="002D2009">
        <w:rPr>
          <w:rStyle w:val="af6"/>
          <w:i w:val="0"/>
        </w:rPr>
        <w:lastRenderedPageBreak/>
        <w:t>- определения условий подключения к инженерным сетям, обеспечения инженерной подготовки территории,</w:t>
      </w:r>
    </w:p>
    <w:p w:rsidR="00A54FB8" w:rsidRPr="002D2009" w:rsidRDefault="00A54FB8" w:rsidP="002D2009">
      <w:pPr>
        <w:pStyle w:val="aff4"/>
        <w:rPr>
          <w:rStyle w:val="af6"/>
          <w:i w:val="0"/>
        </w:rPr>
      </w:pPr>
      <w:r w:rsidRPr="002D2009">
        <w:rPr>
          <w:rStyle w:val="af6"/>
          <w:i w:val="0"/>
        </w:rPr>
        <w:t>- обеспечения требований норм пожарной и санитарной безопасности.</w:t>
      </w:r>
    </w:p>
    <w:p w:rsidR="00A54FB8" w:rsidRPr="00A54FB8" w:rsidRDefault="00A54FB8" w:rsidP="00A54FB8">
      <w:pPr>
        <w:pStyle w:val="ConsPlusNormal"/>
        <w:widowControl/>
        <w:ind w:firstLine="709"/>
        <w:jc w:val="both"/>
        <w:rPr>
          <w:rFonts w:ascii="Times New Roman" w:hAnsi="Times New Roman" w:cs="Times New Roman"/>
          <w:sz w:val="28"/>
          <w:szCs w:val="28"/>
          <w:highlight w:val="lightGray"/>
        </w:rPr>
      </w:pPr>
    </w:p>
    <w:p w:rsidR="00A54FB8" w:rsidRPr="00F51805" w:rsidRDefault="00A54FB8" w:rsidP="002D2009">
      <w:pPr>
        <w:pStyle w:val="10"/>
      </w:pPr>
      <w:r w:rsidRPr="00F51805">
        <w:t>Глава 7 УСТАНОВЛЕНИЕ, ИЗМЕНЕНИЕ, ФИКСАЦИЯ ГРАНИЦ ЗЕМЕЛЬ</w:t>
      </w:r>
      <w:r>
        <w:t xml:space="preserve"> </w:t>
      </w:r>
      <w:r w:rsidRPr="00F51805">
        <w:t>ПУБЛИЧНОГО ИСПОЛЬЗОВАНИЯ, ИХ ИСПОЛЬЗОВАНИЕ</w:t>
      </w:r>
    </w:p>
    <w:p w:rsidR="00A54FB8" w:rsidRPr="00F51805" w:rsidRDefault="00A54FB8" w:rsidP="00305252">
      <w:pPr>
        <w:pStyle w:val="3"/>
      </w:pPr>
      <w:r w:rsidRPr="005152B2">
        <w:rPr>
          <w:u w:val="single"/>
        </w:rPr>
        <w:t>Статья 26.</w:t>
      </w:r>
      <w:r w:rsidRPr="00F51805">
        <w:t xml:space="preserve"> Общие положения о землях публичного использования</w:t>
      </w:r>
    </w:p>
    <w:p w:rsidR="00A54FB8" w:rsidRPr="002D2009" w:rsidRDefault="00A54FB8" w:rsidP="002D2009">
      <w:pPr>
        <w:pStyle w:val="aff4"/>
        <w:rPr>
          <w:rStyle w:val="af6"/>
          <w:i w:val="0"/>
        </w:rPr>
      </w:pPr>
      <w:r w:rsidRPr="002D2009">
        <w:rPr>
          <w:rStyle w:val="af6"/>
          <w:i w:val="0"/>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A54FB8" w:rsidRPr="002D2009" w:rsidRDefault="00A54FB8" w:rsidP="002D2009">
      <w:pPr>
        <w:pStyle w:val="aff4"/>
        <w:rPr>
          <w:rStyle w:val="af6"/>
          <w:i w:val="0"/>
        </w:rPr>
      </w:pPr>
      <w:r w:rsidRPr="002D2009">
        <w:rPr>
          <w:rStyle w:val="af6"/>
          <w:i w:val="0"/>
        </w:rPr>
        <w:t>2. Границы земель публичного использования:</w:t>
      </w:r>
    </w:p>
    <w:p w:rsidR="00A54FB8" w:rsidRPr="002D2009" w:rsidRDefault="00A54FB8" w:rsidP="002D2009">
      <w:pPr>
        <w:pStyle w:val="aff4"/>
        <w:rPr>
          <w:rStyle w:val="af6"/>
          <w:i w:val="0"/>
        </w:rPr>
      </w:pPr>
      <w:r w:rsidRPr="002D2009">
        <w:rPr>
          <w:rStyle w:val="af6"/>
          <w:i w:val="0"/>
        </w:rPr>
        <w:t>1) определяются и изменяются в случаях и в порядке, определенных статьей 27 настоящих Правил;</w:t>
      </w:r>
    </w:p>
    <w:p w:rsidR="00A54FB8" w:rsidRPr="002D2009" w:rsidRDefault="00A54FB8" w:rsidP="002D2009">
      <w:pPr>
        <w:pStyle w:val="aff4"/>
        <w:rPr>
          <w:rStyle w:val="af6"/>
          <w:i w:val="0"/>
        </w:rPr>
      </w:pPr>
      <w:r w:rsidRPr="002D2009">
        <w:rPr>
          <w:rStyle w:val="af6"/>
          <w:i w:val="0"/>
        </w:rPr>
        <w:t>2) фиксируются в случаях и в порядке, определенных статьей 28 настоящих Правил.</w:t>
      </w:r>
    </w:p>
    <w:p w:rsidR="00A54FB8" w:rsidRPr="002D2009" w:rsidRDefault="00A54FB8" w:rsidP="002D2009">
      <w:pPr>
        <w:pStyle w:val="aff4"/>
        <w:rPr>
          <w:rStyle w:val="af6"/>
          <w:i w:val="0"/>
        </w:rPr>
      </w:pPr>
      <w:r w:rsidRPr="002D2009">
        <w:rPr>
          <w:rStyle w:val="af6"/>
          <w:i w:val="0"/>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Беловского сельского поселения об установлении или изменении границ земель публичного использования.</w:t>
      </w:r>
    </w:p>
    <w:p w:rsidR="00A54FB8" w:rsidRPr="002D2009" w:rsidRDefault="00A54FB8" w:rsidP="002D2009">
      <w:pPr>
        <w:pStyle w:val="aff4"/>
        <w:rPr>
          <w:rStyle w:val="af6"/>
          <w:i w:val="0"/>
        </w:rPr>
      </w:pPr>
      <w:r w:rsidRPr="002D2009">
        <w:rPr>
          <w:rStyle w:val="af6"/>
          <w:i w:val="0"/>
        </w:rPr>
        <w:t>3.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Беловского сельского поселения установлен публичный сервитут.</w:t>
      </w:r>
    </w:p>
    <w:p w:rsidR="00A54FB8" w:rsidRPr="00F51805" w:rsidRDefault="00A54FB8" w:rsidP="002D2009">
      <w:pPr>
        <w:pStyle w:val="3"/>
      </w:pPr>
      <w:r w:rsidRPr="002D2009">
        <w:rPr>
          <w:u w:val="single"/>
        </w:rPr>
        <w:t>Статья 27.</w:t>
      </w:r>
      <w:r w:rsidRPr="002D2009">
        <w:t xml:space="preserve"> Установление и изменение границ земель</w:t>
      </w:r>
      <w:r w:rsidRPr="00F51805">
        <w:t xml:space="preserve"> публичного использования</w:t>
      </w:r>
    </w:p>
    <w:p w:rsidR="00A54FB8" w:rsidRPr="002D2009" w:rsidRDefault="00A54FB8" w:rsidP="002D2009">
      <w:pPr>
        <w:pStyle w:val="aff4"/>
        <w:rPr>
          <w:rStyle w:val="af6"/>
          <w:i w:val="0"/>
        </w:rPr>
      </w:pPr>
      <w:r w:rsidRPr="002D2009">
        <w:rPr>
          <w:rStyle w:val="af6"/>
          <w:i w:val="0"/>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A54FB8" w:rsidRPr="002D2009" w:rsidRDefault="00A54FB8" w:rsidP="002D2009">
      <w:pPr>
        <w:pStyle w:val="aff4"/>
        <w:rPr>
          <w:rStyle w:val="af6"/>
          <w:i w:val="0"/>
        </w:rPr>
      </w:pPr>
      <w:r w:rsidRPr="002D2009">
        <w:rPr>
          <w:rStyle w:val="af6"/>
          <w:i w:val="0"/>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A54FB8" w:rsidRPr="002D2009" w:rsidRDefault="00A54FB8" w:rsidP="002D2009">
      <w:pPr>
        <w:pStyle w:val="aff4"/>
        <w:rPr>
          <w:rStyle w:val="af6"/>
          <w:i w:val="0"/>
        </w:rPr>
      </w:pPr>
      <w:r w:rsidRPr="002D2009">
        <w:rPr>
          <w:rStyle w:val="af6"/>
          <w:i w:val="0"/>
        </w:rPr>
        <w:t>2) изменяются красные линии без установления и (или) изменения границ зон действия публичных сервитутов;</w:t>
      </w:r>
    </w:p>
    <w:p w:rsidR="00A54FB8" w:rsidRPr="002D2009" w:rsidRDefault="00A54FB8" w:rsidP="002D2009">
      <w:pPr>
        <w:pStyle w:val="aff4"/>
        <w:rPr>
          <w:rStyle w:val="af6"/>
          <w:i w:val="0"/>
        </w:rPr>
      </w:pPr>
      <w:r w:rsidRPr="002D2009">
        <w:rPr>
          <w:rStyle w:val="af6"/>
          <w:i w:val="0"/>
        </w:rPr>
        <w:t>3) изменяются красные линии с установлением и (или) изменением границ зон действия публичных сервитутов;</w:t>
      </w:r>
    </w:p>
    <w:p w:rsidR="00A54FB8" w:rsidRPr="002D2009" w:rsidRDefault="00A54FB8" w:rsidP="002D2009">
      <w:pPr>
        <w:pStyle w:val="aff4"/>
        <w:rPr>
          <w:rStyle w:val="af6"/>
          <w:i w:val="0"/>
        </w:rPr>
      </w:pPr>
      <w:r w:rsidRPr="002D2009">
        <w:rPr>
          <w:rStyle w:val="af6"/>
          <w:i w:val="0"/>
        </w:rPr>
        <w:t>4) не изменяются красные линии, но устанавливаются, изменяются границы зон действия публичных сервитутов.</w:t>
      </w:r>
    </w:p>
    <w:p w:rsidR="00A54FB8" w:rsidRPr="002D2009" w:rsidRDefault="00A54FB8" w:rsidP="002D2009">
      <w:pPr>
        <w:pStyle w:val="aff4"/>
        <w:rPr>
          <w:rStyle w:val="af6"/>
          <w:i w:val="0"/>
        </w:rPr>
      </w:pPr>
      <w:r w:rsidRPr="002D2009">
        <w:rPr>
          <w:rStyle w:val="af6"/>
          <w:i w:val="0"/>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A54FB8" w:rsidRPr="002D2009" w:rsidRDefault="00A54FB8" w:rsidP="002D2009">
      <w:pPr>
        <w:pStyle w:val="aff4"/>
        <w:rPr>
          <w:rStyle w:val="af6"/>
          <w:i w:val="0"/>
        </w:rPr>
      </w:pPr>
      <w:r w:rsidRPr="002D2009">
        <w:rPr>
          <w:rStyle w:val="af6"/>
          <w:i w:val="0"/>
        </w:rPr>
        <w:t>1) наличия и достаточности территорий общего пользования, выделяемых и изменяемых посредством красных линий;</w:t>
      </w:r>
    </w:p>
    <w:p w:rsidR="00A54FB8" w:rsidRPr="002D2009" w:rsidRDefault="00A54FB8" w:rsidP="002D2009">
      <w:pPr>
        <w:pStyle w:val="aff4"/>
        <w:rPr>
          <w:rStyle w:val="af6"/>
          <w:i w:val="0"/>
        </w:rPr>
      </w:pPr>
      <w:r w:rsidRPr="002D2009">
        <w:rPr>
          <w:rStyle w:val="af6"/>
          <w:i w:val="0"/>
        </w:rPr>
        <w:t>2) изменения красных линий и последствия такого изменения;</w:t>
      </w:r>
    </w:p>
    <w:p w:rsidR="00A54FB8" w:rsidRPr="002D2009" w:rsidRDefault="00A54FB8" w:rsidP="002D2009">
      <w:pPr>
        <w:pStyle w:val="aff4"/>
        <w:rPr>
          <w:rStyle w:val="af6"/>
          <w:i w:val="0"/>
        </w:rPr>
      </w:pPr>
      <w:r w:rsidRPr="002D2009">
        <w:rPr>
          <w:rStyle w:val="af6"/>
          <w:i w:val="0"/>
        </w:rPr>
        <w:t>3) устанавливаемые, изменяемые границы зон действия публичных сервитутов;</w:t>
      </w:r>
    </w:p>
    <w:p w:rsidR="00A54FB8" w:rsidRPr="002D2009" w:rsidRDefault="00A54FB8" w:rsidP="002D2009">
      <w:pPr>
        <w:pStyle w:val="aff4"/>
        <w:rPr>
          <w:rStyle w:val="af6"/>
          <w:i w:val="0"/>
        </w:rPr>
      </w:pPr>
      <w:r w:rsidRPr="002D2009">
        <w:rPr>
          <w:rStyle w:val="af6"/>
          <w:i w:val="0"/>
        </w:rPr>
        <w:t xml:space="preserve">4) границы зон планируемого размещения объектов капитального строительства (в </w:t>
      </w:r>
      <w:proofErr w:type="spellStart"/>
      <w:r w:rsidRPr="002D2009">
        <w:rPr>
          <w:rStyle w:val="af6"/>
          <w:i w:val="0"/>
        </w:rPr>
        <w:t>т.ч</w:t>
      </w:r>
      <w:proofErr w:type="spellEnd"/>
      <w:r w:rsidRPr="002D2009">
        <w:rPr>
          <w:rStyle w:val="af6"/>
          <w:i w:val="0"/>
        </w:rPr>
        <w:t>. для государственных и муниципальных нужд) в пределах элементов планировочной структуры;</w:t>
      </w:r>
    </w:p>
    <w:p w:rsidR="00A54FB8" w:rsidRPr="002D2009" w:rsidRDefault="00A54FB8" w:rsidP="002D2009">
      <w:pPr>
        <w:pStyle w:val="aff4"/>
        <w:rPr>
          <w:rStyle w:val="af6"/>
          <w:i w:val="0"/>
        </w:rPr>
      </w:pPr>
      <w:r w:rsidRPr="002D2009">
        <w:rPr>
          <w:rStyle w:val="af6"/>
          <w:i w:val="0"/>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A54FB8" w:rsidRPr="00F51805" w:rsidRDefault="00A54FB8" w:rsidP="00305252">
      <w:pPr>
        <w:pStyle w:val="3"/>
      </w:pPr>
      <w:r w:rsidRPr="005152B2">
        <w:rPr>
          <w:u w:val="single"/>
        </w:rPr>
        <w:lastRenderedPageBreak/>
        <w:t>Статья 28</w:t>
      </w:r>
      <w:r w:rsidRPr="00F51805">
        <w:t>. Фиксация границ земель публичного использования</w:t>
      </w:r>
    </w:p>
    <w:p w:rsidR="00A54FB8" w:rsidRPr="002D2009" w:rsidRDefault="00A54FB8" w:rsidP="002D2009">
      <w:pPr>
        <w:pStyle w:val="aff4"/>
        <w:rPr>
          <w:rStyle w:val="af6"/>
          <w:i w:val="0"/>
        </w:rPr>
      </w:pPr>
      <w:r w:rsidRPr="002D2009">
        <w:rPr>
          <w:rStyle w:val="af6"/>
          <w:i w:val="0"/>
        </w:rPr>
        <w:t>1.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A54FB8" w:rsidRPr="002D2009" w:rsidRDefault="00A54FB8" w:rsidP="002D2009">
      <w:pPr>
        <w:pStyle w:val="aff4"/>
        <w:rPr>
          <w:rStyle w:val="af6"/>
          <w:i w:val="0"/>
        </w:rPr>
      </w:pPr>
      <w:r w:rsidRPr="002D2009">
        <w:rPr>
          <w:rStyle w:val="af6"/>
          <w:i w:val="0"/>
        </w:rPr>
        <w:t>Фиксация границ земель публичного использования используется в качестве временного института упорядочения городской территории сроком до 31 декабря 2012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27 настоящих Правил.</w:t>
      </w:r>
    </w:p>
    <w:p w:rsidR="00A54FB8" w:rsidRPr="002D2009" w:rsidRDefault="00A54FB8" w:rsidP="002D2009">
      <w:pPr>
        <w:pStyle w:val="aff4"/>
        <w:rPr>
          <w:rStyle w:val="af6"/>
          <w:i w:val="0"/>
        </w:rPr>
      </w:pPr>
      <w:r w:rsidRPr="002D2009">
        <w:rPr>
          <w:rStyle w:val="af6"/>
          <w:i w:val="0"/>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A54FB8" w:rsidRPr="002D2009" w:rsidRDefault="00A54FB8" w:rsidP="002D2009">
      <w:pPr>
        <w:pStyle w:val="aff4"/>
        <w:rPr>
          <w:rStyle w:val="af6"/>
          <w:i w:val="0"/>
        </w:rPr>
      </w:pPr>
      <w:r w:rsidRPr="002D2009">
        <w:rPr>
          <w:rStyle w:val="af6"/>
          <w:i w:val="0"/>
        </w:rPr>
        <w:t>1) красные линии;</w:t>
      </w:r>
    </w:p>
    <w:p w:rsidR="00A54FB8" w:rsidRPr="002D2009" w:rsidRDefault="00A54FB8" w:rsidP="002D2009">
      <w:pPr>
        <w:pStyle w:val="aff4"/>
        <w:rPr>
          <w:rStyle w:val="af6"/>
          <w:i w:val="0"/>
        </w:rPr>
      </w:pPr>
      <w:r w:rsidRPr="002D2009">
        <w:rPr>
          <w:rStyle w:val="af6"/>
          <w:i w:val="0"/>
        </w:rPr>
        <w:t>2) границы зон действия публичных сервитутов (в случае их установления).</w:t>
      </w:r>
    </w:p>
    <w:p w:rsidR="00A54FB8" w:rsidRPr="002D2009" w:rsidRDefault="00A54FB8" w:rsidP="002D2009">
      <w:pPr>
        <w:pStyle w:val="aff4"/>
        <w:rPr>
          <w:rStyle w:val="af6"/>
          <w:i w:val="0"/>
        </w:rPr>
      </w:pPr>
      <w:r w:rsidRPr="002D2009">
        <w:rPr>
          <w:rStyle w:val="af6"/>
          <w:i w:val="0"/>
        </w:rPr>
        <w:t>3. Субъектами согласования являются правообладатели смежных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A54FB8" w:rsidRPr="002D2009" w:rsidRDefault="00A54FB8" w:rsidP="002D2009">
      <w:pPr>
        <w:pStyle w:val="aff4"/>
        <w:rPr>
          <w:rStyle w:val="af6"/>
          <w:i w:val="0"/>
        </w:rPr>
      </w:pPr>
      <w:r w:rsidRPr="002D2009">
        <w:rPr>
          <w:rStyle w:val="af6"/>
          <w:i w:val="0"/>
        </w:rPr>
        <w:t>4. Администрация Беловского сельского поселения направляет извещение определенным в части 3 настоящей статьи правообладателям, в котором указываются:</w:t>
      </w:r>
    </w:p>
    <w:p w:rsidR="00A54FB8" w:rsidRPr="002D2009" w:rsidRDefault="00A54FB8" w:rsidP="002D2009">
      <w:pPr>
        <w:pStyle w:val="aff4"/>
        <w:rPr>
          <w:rStyle w:val="af6"/>
          <w:i w:val="0"/>
        </w:rPr>
      </w:pPr>
      <w:r w:rsidRPr="002D2009">
        <w:rPr>
          <w:rStyle w:val="af6"/>
          <w:i w:val="0"/>
        </w:rPr>
        <w:t>1) место ознакомления с подготовленной в виде проекта красных линий документацией по планировке территории;</w:t>
      </w:r>
    </w:p>
    <w:p w:rsidR="00A54FB8" w:rsidRPr="002D2009" w:rsidRDefault="00A54FB8" w:rsidP="002D2009">
      <w:pPr>
        <w:pStyle w:val="aff4"/>
        <w:rPr>
          <w:rStyle w:val="af6"/>
          <w:i w:val="0"/>
        </w:rPr>
      </w:pPr>
      <w:r w:rsidRPr="002D2009">
        <w:rPr>
          <w:rStyle w:val="af6"/>
          <w:i w:val="0"/>
        </w:rPr>
        <w:t>2) лицо, ответственное за проведение согласований, с указанием телефона, электронной почты;</w:t>
      </w:r>
    </w:p>
    <w:p w:rsidR="00A54FB8" w:rsidRPr="002D2009" w:rsidRDefault="00A54FB8" w:rsidP="002D2009">
      <w:pPr>
        <w:pStyle w:val="aff4"/>
        <w:rPr>
          <w:rStyle w:val="af6"/>
          <w:i w:val="0"/>
        </w:rPr>
      </w:pPr>
      <w:r w:rsidRPr="002D2009">
        <w:rPr>
          <w:rStyle w:val="af6"/>
          <w:i w:val="0"/>
        </w:rPr>
        <w:t>3) дата истечения срока, в течение которого возможно направление письменных заключений в отношении проекта красных линий.</w:t>
      </w:r>
    </w:p>
    <w:p w:rsidR="00A54FB8" w:rsidRPr="002D2009" w:rsidRDefault="00A54FB8" w:rsidP="002D2009">
      <w:pPr>
        <w:pStyle w:val="aff4"/>
        <w:rPr>
          <w:rStyle w:val="af6"/>
          <w:i w:val="0"/>
        </w:rPr>
      </w:pPr>
      <w:r w:rsidRPr="002D2009">
        <w:rPr>
          <w:rStyle w:val="af6"/>
          <w:i w:val="0"/>
        </w:rPr>
        <w:t>Максимальная продолжительность согласования не может превышать один месяц со дня направления извещения.</w:t>
      </w:r>
    </w:p>
    <w:p w:rsidR="00A54FB8" w:rsidRPr="002D2009" w:rsidRDefault="00A54FB8" w:rsidP="002D2009">
      <w:pPr>
        <w:pStyle w:val="aff4"/>
        <w:rPr>
          <w:rFonts w:cs="Times New Roman"/>
          <w:i/>
          <w:sz w:val="28"/>
          <w:szCs w:val="28"/>
        </w:rPr>
      </w:pPr>
      <w:r w:rsidRPr="002D2009">
        <w:rPr>
          <w:rStyle w:val="af6"/>
          <w:i w:val="0"/>
        </w:rPr>
        <w:t>5. По истечении десяти дней с последнего дня приема письменных заключений заинтересованных лиц глава администрации Беловского сельского поселения может утвердить, направить на доработку или отклонить проект красных линий.</w:t>
      </w:r>
    </w:p>
    <w:p w:rsidR="00A54FB8" w:rsidRPr="00F51805"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305252">
      <w:pPr>
        <w:pStyle w:val="3"/>
      </w:pPr>
      <w:r w:rsidRPr="005152B2">
        <w:rPr>
          <w:u w:val="single"/>
        </w:rPr>
        <w:t>Статья 29.</w:t>
      </w:r>
      <w:r w:rsidRPr="00F51805">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A54FB8" w:rsidRPr="002D2009" w:rsidRDefault="00A54FB8" w:rsidP="002D2009">
      <w:pPr>
        <w:pStyle w:val="aff4"/>
        <w:rPr>
          <w:rStyle w:val="af6"/>
          <w:i w:val="0"/>
        </w:rPr>
      </w:pPr>
      <w:r w:rsidRPr="002D2009">
        <w:rPr>
          <w:rStyle w:val="af6"/>
          <w:i w:val="0"/>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A54FB8" w:rsidRPr="002D2009" w:rsidRDefault="00A54FB8" w:rsidP="002D2009">
      <w:pPr>
        <w:pStyle w:val="aff4"/>
        <w:rPr>
          <w:rStyle w:val="af6"/>
          <w:i w:val="0"/>
        </w:rPr>
      </w:pPr>
      <w:r w:rsidRPr="002D2009">
        <w:rPr>
          <w:rStyle w:val="af6"/>
          <w:i w:val="0"/>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A54FB8" w:rsidRPr="002D2009" w:rsidRDefault="00A54FB8" w:rsidP="002D2009">
      <w:pPr>
        <w:pStyle w:val="aff4"/>
        <w:rPr>
          <w:rStyle w:val="af6"/>
          <w:i w:val="0"/>
        </w:rPr>
      </w:pPr>
      <w:r w:rsidRPr="002D2009">
        <w:rPr>
          <w:rStyle w:val="af6"/>
          <w:i w:val="0"/>
        </w:rPr>
        <w:t>Порядок использования и охраны земель лесного фонда регулируется Земельным Кодексом Российской Федерации  и лесным законодательством.</w:t>
      </w:r>
    </w:p>
    <w:p w:rsidR="00A54FB8" w:rsidRPr="002D2009" w:rsidRDefault="00A54FB8" w:rsidP="002D2009">
      <w:pPr>
        <w:pStyle w:val="aff4"/>
        <w:rPr>
          <w:rStyle w:val="af6"/>
          <w:i w:val="0"/>
        </w:rPr>
      </w:pPr>
      <w:r w:rsidRPr="002D2009">
        <w:rPr>
          <w:rStyle w:val="af6"/>
          <w:i w:val="0"/>
        </w:rPr>
        <w:t>Порядок использования и охраны земель водного фонда определяется Земельным Кодексом Российской Федерации и водным законодательством.</w:t>
      </w:r>
    </w:p>
    <w:p w:rsidR="00A54FB8" w:rsidRPr="002D2009" w:rsidRDefault="00A54FB8" w:rsidP="002D2009">
      <w:pPr>
        <w:pStyle w:val="aff4"/>
        <w:rPr>
          <w:rStyle w:val="af6"/>
          <w:i w:val="0"/>
        </w:rPr>
      </w:pPr>
      <w:r w:rsidRPr="002D2009">
        <w:rPr>
          <w:rStyle w:val="af6"/>
          <w:i w:val="0"/>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A54FB8" w:rsidRPr="002D2009" w:rsidRDefault="00A54FB8" w:rsidP="002D2009">
      <w:pPr>
        <w:pStyle w:val="aff4"/>
        <w:rPr>
          <w:rStyle w:val="af6"/>
          <w:i w:val="0"/>
        </w:rPr>
      </w:pPr>
      <w:r w:rsidRPr="002D2009">
        <w:rPr>
          <w:rStyle w:val="af6"/>
          <w:i w:val="0"/>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Беловского сельского поселения.</w:t>
      </w:r>
    </w:p>
    <w:p w:rsidR="00A54FB8" w:rsidRPr="00F51805"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2D2009">
      <w:pPr>
        <w:pStyle w:val="10"/>
      </w:pPr>
      <w:r w:rsidRPr="00F51805">
        <w:lastRenderedPageBreak/>
        <w:t>Глава 8. ПУБЛИЧНЫЕ СЛУШАНИЯ ПО ВОПРОСАМ</w:t>
      </w:r>
      <w:r w:rsidR="002D2009">
        <w:t xml:space="preserve"> </w:t>
      </w:r>
      <w:r w:rsidRPr="00F51805">
        <w:t>ГРАДОСТРОИТЕЛЬНОЙ ДЕЯТЕЛЬНОСТИ</w:t>
      </w:r>
    </w:p>
    <w:p w:rsidR="00A54FB8" w:rsidRPr="00F51805" w:rsidRDefault="00A54FB8" w:rsidP="00305252">
      <w:pPr>
        <w:pStyle w:val="3"/>
      </w:pPr>
      <w:r w:rsidRPr="005152B2">
        <w:rPr>
          <w:u w:val="single"/>
        </w:rPr>
        <w:t>Статья 30.</w:t>
      </w:r>
      <w:r w:rsidRPr="00F51805">
        <w:t xml:space="preserve"> Общие положения о публичных слушаниях по вопросам градостроительной деятельности</w:t>
      </w:r>
    </w:p>
    <w:p w:rsidR="00A54FB8" w:rsidRPr="002D2009" w:rsidRDefault="00A54FB8" w:rsidP="002D2009">
      <w:pPr>
        <w:pStyle w:val="aff4"/>
        <w:rPr>
          <w:rStyle w:val="af6"/>
          <w:i w:val="0"/>
        </w:rPr>
      </w:pPr>
      <w:r w:rsidRPr="002D2009">
        <w:rPr>
          <w:rStyle w:val="af6"/>
          <w:i w:val="0"/>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A54FB8" w:rsidRPr="002D2009" w:rsidRDefault="00A54FB8" w:rsidP="002D2009">
      <w:pPr>
        <w:pStyle w:val="aff4"/>
        <w:rPr>
          <w:rStyle w:val="af6"/>
          <w:i w:val="0"/>
        </w:rPr>
      </w:pPr>
      <w:r w:rsidRPr="002D2009">
        <w:rPr>
          <w:rStyle w:val="af6"/>
          <w:i w:val="0"/>
        </w:rPr>
        <w:t>1) внесения изменений в генеральный план Беловского сельского поселения;</w:t>
      </w:r>
    </w:p>
    <w:p w:rsidR="00A54FB8" w:rsidRPr="002D2009" w:rsidRDefault="00A54FB8" w:rsidP="002D2009">
      <w:pPr>
        <w:pStyle w:val="aff4"/>
        <w:rPr>
          <w:rStyle w:val="af6"/>
          <w:i w:val="0"/>
        </w:rPr>
      </w:pPr>
      <w:r w:rsidRPr="002D2009">
        <w:rPr>
          <w:rStyle w:val="af6"/>
          <w:i w:val="0"/>
        </w:rPr>
        <w:t>2) внесения изменений в настоящие Правила;</w:t>
      </w:r>
    </w:p>
    <w:p w:rsidR="00A54FB8" w:rsidRPr="002D2009" w:rsidRDefault="00A54FB8" w:rsidP="002D2009">
      <w:pPr>
        <w:pStyle w:val="aff4"/>
        <w:rPr>
          <w:rStyle w:val="af6"/>
          <w:i w:val="0"/>
        </w:rPr>
      </w:pPr>
      <w:r w:rsidRPr="002D2009">
        <w:rPr>
          <w:rStyle w:val="af6"/>
          <w:i w:val="0"/>
        </w:rPr>
        <w:t>3) по документации по планировке территории, проекта предложений о внесении изменений в документацию по планировке территории:</w:t>
      </w:r>
    </w:p>
    <w:p w:rsidR="00A54FB8" w:rsidRPr="002D2009" w:rsidRDefault="00A54FB8" w:rsidP="002D2009">
      <w:pPr>
        <w:pStyle w:val="aff4"/>
        <w:rPr>
          <w:rStyle w:val="af6"/>
          <w:i w:val="0"/>
        </w:rPr>
      </w:pPr>
      <w:r w:rsidRPr="002D2009">
        <w:rPr>
          <w:rStyle w:val="af6"/>
          <w:i w:val="0"/>
        </w:rPr>
        <w:t>а) проектов планировки территории, содержащих в своем составе проекты межевания территории;</w:t>
      </w:r>
    </w:p>
    <w:p w:rsidR="00A54FB8" w:rsidRPr="002D2009" w:rsidRDefault="00A54FB8" w:rsidP="002D2009">
      <w:pPr>
        <w:pStyle w:val="aff4"/>
        <w:rPr>
          <w:rStyle w:val="af6"/>
          <w:i w:val="0"/>
        </w:rPr>
      </w:pPr>
      <w:r w:rsidRPr="002D2009">
        <w:rPr>
          <w:rStyle w:val="af6"/>
          <w:i w:val="0"/>
        </w:rPr>
        <w:t>б) проектов планировки территории, не содержащих в своем составе проектов межевания территории;</w:t>
      </w:r>
    </w:p>
    <w:p w:rsidR="00A54FB8" w:rsidRPr="002D2009" w:rsidRDefault="00A54FB8" w:rsidP="002D2009">
      <w:pPr>
        <w:pStyle w:val="aff4"/>
        <w:rPr>
          <w:rStyle w:val="af6"/>
          <w:i w:val="0"/>
        </w:rPr>
      </w:pPr>
      <w:r w:rsidRPr="002D2009">
        <w:rPr>
          <w:rStyle w:val="af6"/>
          <w:i w:val="0"/>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A54FB8" w:rsidRPr="002D2009" w:rsidRDefault="00A54FB8" w:rsidP="002D2009">
      <w:pPr>
        <w:pStyle w:val="aff4"/>
        <w:rPr>
          <w:rStyle w:val="af6"/>
          <w:i w:val="0"/>
        </w:rPr>
      </w:pPr>
      <w:r w:rsidRPr="002D2009">
        <w:rPr>
          <w:rStyle w:val="af6"/>
          <w:i w:val="0"/>
        </w:rPr>
        <w:t>4) предоставления разрешений на условно разрешенные виды использования земельных участков и объектов капитального строительства;</w:t>
      </w:r>
    </w:p>
    <w:p w:rsidR="00A54FB8" w:rsidRPr="002D2009" w:rsidRDefault="00A54FB8" w:rsidP="002D2009">
      <w:pPr>
        <w:pStyle w:val="aff4"/>
        <w:rPr>
          <w:rStyle w:val="af6"/>
          <w:i w:val="0"/>
        </w:rPr>
      </w:pPr>
      <w:r w:rsidRPr="002D2009">
        <w:rPr>
          <w:rStyle w:val="af6"/>
          <w:i w:val="0"/>
        </w:rPr>
        <w:t>5) предоставления разрешений на отклонения от предельных параметров разрешенного строительства.</w:t>
      </w:r>
    </w:p>
    <w:p w:rsidR="00A54FB8" w:rsidRPr="002D2009" w:rsidRDefault="00A54FB8" w:rsidP="002D2009">
      <w:pPr>
        <w:pStyle w:val="aff4"/>
        <w:rPr>
          <w:rStyle w:val="af6"/>
          <w:i w:val="0"/>
        </w:rPr>
      </w:pPr>
      <w:r w:rsidRPr="002D2009">
        <w:rPr>
          <w:rStyle w:val="af6"/>
          <w:i w:val="0"/>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Беловского сельского поселения, настоящими Правилами.</w:t>
      </w:r>
    </w:p>
    <w:p w:rsidR="00A54FB8" w:rsidRPr="002D2009" w:rsidRDefault="00A54FB8" w:rsidP="002D2009">
      <w:pPr>
        <w:pStyle w:val="aff4"/>
        <w:rPr>
          <w:rStyle w:val="af6"/>
          <w:i w:val="0"/>
        </w:rPr>
      </w:pPr>
      <w:r w:rsidRPr="002D2009">
        <w:rPr>
          <w:rStyle w:val="af6"/>
          <w:i w:val="0"/>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A54FB8" w:rsidRPr="002D2009" w:rsidRDefault="00A54FB8" w:rsidP="002D2009">
      <w:pPr>
        <w:pStyle w:val="aff4"/>
        <w:rPr>
          <w:rStyle w:val="af6"/>
          <w:i w:val="0"/>
        </w:rPr>
      </w:pPr>
      <w:r w:rsidRPr="002D2009">
        <w:rPr>
          <w:rStyle w:val="af6"/>
          <w:i w:val="0"/>
        </w:rPr>
        <w:t>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Беловского сельского поселения.</w:t>
      </w:r>
    </w:p>
    <w:p w:rsidR="00A54FB8" w:rsidRPr="002D2009" w:rsidRDefault="00A54FB8" w:rsidP="002D2009">
      <w:pPr>
        <w:pStyle w:val="aff4"/>
        <w:rPr>
          <w:rStyle w:val="af6"/>
          <w:i w:val="0"/>
        </w:rPr>
      </w:pPr>
      <w:r w:rsidRPr="002D2009">
        <w:rPr>
          <w:rStyle w:val="af6"/>
          <w:i w:val="0"/>
        </w:rPr>
        <w:t>5. Предметом публичных слушаний являются:</w:t>
      </w:r>
    </w:p>
    <w:p w:rsidR="00A54FB8" w:rsidRPr="002D2009" w:rsidRDefault="00A54FB8" w:rsidP="002D2009">
      <w:pPr>
        <w:pStyle w:val="aff4"/>
        <w:rPr>
          <w:rStyle w:val="af6"/>
          <w:i w:val="0"/>
        </w:rPr>
      </w:pPr>
      <w:r w:rsidRPr="002D2009">
        <w:rPr>
          <w:rStyle w:val="af6"/>
          <w:i w:val="0"/>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A54FB8" w:rsidRPr="002D2009" w:rsidRDefault="00A54FB8" w:rsidP="002D2009">
      <w:pPr>
        <w:pStyle w:val="aff4"/>
        <w:rPr>
          <w:rStyle w:val="af6"/>
          <w:i w:val="0"/>
        </w:rPr>
      </w:pPr>
      <w:r w:rsidRPr="002D2009">
        <w:rPr>
          <w:rStyle w:val="af6"/>
          <w:i w:val="0"/>
        </w:rPr>
        <w:t>2) документы, подлежащие утверждению в соответствии с полномочиями органов местного самоуправления Беловского сельского поселения в области градостроительной деятельности.</w:t>
      </w:r>
    </w:p>
    <w:p w:rsidR="00A54FB8" w:rsidRPr="002D2009" w:rsidRDefault="00A54FB8" w:rsidP="002D2009">
      <w:pPr>
        <w:pStyle w:val="aff4"/>
        <w:rPr>
          <w:rStyle w:val="af6"/>
          <w:i w:val="0"/>
        </w:rPr>
      </w:pPr>
      <w:r w:rsidRPr="002D2009">
        <w:rPr>
          <w:rStyle w:val="af6"/>
          <w:i w:val="0"/>
        </w:rPr>
        <w:t>Иные вопросы не подлежат обсуждению на публичных слушаниях.</w:t>
      </w:r>
    </w:p>
    <w:p w:rsidR="00A54FB8" w:rsidRPr="002D2009" w:rsidRDefault="00A54FB8" w:rsidP="002D2009">
      <w:pPr>
        <w:pStyle w:val="aff4"/>
        <w:rPr>
          <w:rStyle w:val="af6"/>
          <w:i w:val="0"/>
        </w:rPr>
      </w:pPr>
      <w:r w:rsidRPr="002D2009">
        <w:rPr>
          <w:rStyle w:val="af6"/>
          <w:i w:val="0"/>
        </w:rPr>
        <w:t>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A54FB8" w:rsidRPr="002D2009" w:rsidRDefault="00A54FB8" w:rsidP="002D2009">
      <w:pPr>
        <w:pStyle w:val="aff4"/>
        <w:rPr>
          <w:rStyle w:val="af6"/>
          <w:i w:val="0"/>
        </w:rPr>
      </w:pPr>
      <w:r w:rsidRPr="002D2009">
        <w:rPr>
          <w:rStyle w:val="af6"/>
          <w:i w:val="0"/>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54FB8" w:rsidRPr="002D2009" w:rsidRDefault="00A54FB8" w:rsidP="002D2009">
      <w:pPr>
        <w:pStyle w:val="aff4"/>
        <w:rPr>
          <w:rStyle w:val="af6"/>
          <w:i w:val="0"/>
        </w:rPr>
      </w:pPr>
      <w:r w:rsidRPr="002D2009">
        <w:rPr>
          <w:rStyle w:val="af6"/>
          <w:i w:val="0"/>
        </w:rPr>
        <w:t>8.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A54FB8" w:rsidRPr="002D2009" w:rsidRDefault="00A54FB8" w:rsidP="002D2009">
      <w:pPr>
        <w:pStyle w:val="aff4"/>
        <w:rPr>
          <w:rStyle w:val="af6"/>
          <w:i w:val="0"/>
        </w:rPr>
      </w:pPr>
      <w:r w:rsidRPr="002D2009">
        <w:rPr>
          <w:rStyle w:val="af6"/>
          <w:i w:val="0"/>
        </w:rPr>
        <w:lastRenderedPageBreak/>
        <w:t>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A54FB8" w:rsidRPr="002D2009" w:rsidRDefault="00A54FB8" w:rsidP="002D2009">
      <w:pPr>
        <w:pStyle w:val="aff4"/>
        <w:rPr>
          <w:rStyle w:val="af6"/>
          <w:i w:val="0"/>
        </w:rPr>
      </w:pPr>
      <w:r w:rsidRPr="002D2009">
        <w:rPr>
          <w:rStyle w:val="af6"/>
          <w:i w:val="0"/>
        </w:rPr>
        <w:t>10. Продолжительность проведения публичных слушаний устанавливается в решении о назначении публичных слушаний и должна составлять:</w:t>
      </w:r>
    </w:p>
    <w:p w:rsidR="00A54FB8" w:rsidRPr="002D2009" w:rsidRDefault="00A54FB8" w:rsidP="002D2009">
      <w:pPr>
        <w:pStyle w:val="aff4"/>
        <w:rPr>
          <w:rStyle w:val="af6"/>
          <w:i w:val="0"/>
        </w:rPr>
      </w:pPr>
      <w:r w:rsidRPr="002D2009">
        <w:rPr>
          <w:rStyle w:val="af6"/>
          <w:i w:val="0"/>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A54FB8" w:rsidRPr="002D2009" w:rsidRDefault="00A54FB8" w:rsidP="002D2009">
      <w:pPr>
        <w:pStyle w:val="aff4"/>
        <w:rPr>
          <w:rStyle w:val="af6"/>
          <w:i w:val="0"/>
        </w:rPr>
      </w:pPr>
      <w:r w:rsidRPr="002D2009">
        <w:rPr>
          <w:rStyle w:val="af6"/>
          <w:i w:val="0"/>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A54FB8" w:rsidRPr="002D2009" w:rsidRDefault="00A54FB8" w:rsidP="002D2009">
      <w:pPr>
        <w:pStyle w:val="aff4"/>
        <w:rPr>
          <w:rStyle w:val="af6"/>
          <w:i w:val="0"/>
        </w:rPr>
      </w:pPr>
      <w:r w:rsidRPr="002D2009">
        <w:rPr>
          <w:rStyle w:val="af6"/>
          <w:i w:val="0"/>
        </w:rPr>
        <w:t>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A54FB8" w:rsidRPr="002D2009" w:rsidRDefault="00A54FB8" w:rsidP="002D2009">
      <w:pPr>
        <w:pStyle w:val="aff4"/>
        <w:rPr>
          <w:rStyle w:val="af6"/>
          <w:i w:val="0"/>
        </w:rPr>
      </w:pPr>
      <w:r w:rsidRPr="002D2009">
        <w:rPr>
          <w:rStyle w:val="af6"/>
          <w:i w:val="0"/>
        </w:rPr>
        <w:t>12. Публичные слушания проводятся в рабочие дни с 18-30 до 21-00 часов и в субботние дни с 09-00 до 18-00 часов.</w:t>
      </w:r>
    </w:p>
    <w:p w:rsidR="00A54FB8" w:rsidRPr="002D2009" w:rsidRDefault="00A54FB8" w:rsidP="002D2009">
      <w:pPr>
        <w:pStyle w:val="aff4"/>
        <w:rPr>
          <w:rStyle w:val="af6"/>
          <w:i w:val="0"/>
        </w:rPr>
      </w:pPr>
      <w:r w:rsidRPr="002D2009">
        <w:rPr>
          <w:rStyle w:val="af6"/>
          <w:i w:val="0"/>
        </w:rPr>
        <w:t>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31 – 35 настоящих Правил.</w:t>
      </w:r>
    </w:p>
    <w:p w:rsidR="00A54FB8" w:rsidRPr="002D2009" w:rsidRDefault="00A54FB8" w:rsidP="002D2009">
      <w:pPr>
        <w:pStyle w:val="aff4"/>
        <w:rPr>
          <w:rStyle w:val="af6"/>
          <w:i w:val="0"/>
        </w:rPr>
      </w:pPr>
      <w:r w:rsidRPr="002D2009">
        <w:rPr>
          <w:rStyle w:val="af6"/>
          <w:i w:val="0"/>
        </w:rPr>
        <w:t>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Беловского сельского поселения,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A54FB8" w:rsidRPr="00F51805" w:rsidRDefault="00A54FB8" w:rsidP="00305252">
      <w:pPr>
        <w:pStyle w:val="3"/>
      </w:pPr>
      <w:r w:rsidRPr="005152B2">
        <w:rPr>
          <w:u w:val="single"/>
        </w:rPr>
        <w:t>Статья 31.</w:t>
      </w:r>
      <w:r w:rsidRPr="00F51805">
        <w:t xml:space="preserve"> Порядок проведения публичных слушаний по вопросам градостроительной деятельности</w:t>
      </w:r>
    </w:p>
    <w:p w:rsidR="00A54FB8" w:rsidRPr="002D2009" w:rsidRDefault="00A54FB8" w:rsidP="002D2009">
      <w:pPr>
        <w:pStyle w:val="aff4"/>
        <w:rPr>
          <w:rStyle w:val="af6"/>
          <w:i w:val="0"/>
        </w:rPr>
      </w:pPr>
      <w:r w:rsidRPr="002D2009">
        <w:rPr>
          <w:rStyle w:val="af6"/>
          <w:i w:val="0"/>
        </w:rPr>
        <w:t>1. Решение о назначении публичных слушаний принимает представительный орган Беловского сельского поселения или глава Поселения.</w:t>
      </w:r>
    </w:p>
    <w:p w:rsidR="00A54FB8" w:rsidRPr="002D2009" w:rsidRDefault="00A54FB8" w:rsidP="002D2009">
      <w:pPr>
        <w:pStyle w:val="aff4"/>
        <w:rPr>
          <w:rStyle w:val="af6"/>
          <w:i w:val="0"/>
        </w:rPr>
      </w:pPr>
      <w:r w:rsidRPr="002D2009">
        <w:rPr>
          <w:rStyle w:val="af6"/>
          <w:i w:val="0"/>
        </w:rPr>
        <w:t>2. Решение о назначении публичных слушаний должно содержать:</w:t>
      </w:r>
    </w:p>
    <w:p w:rsidR="00A54FB8" w:rsidRPr="002D2009" w:rsidRDefault="00A54FB8" w:rsidP="002D2009">
      <w:pPr>
        <w:pStyle w:val="aff4"/>
        <w:rPr>
          <w:rStyle w:val="af6"/>
          <w:i w:val="0"/>
        </w:rPr>
      </w:pPr>
      <w:r w:rsidRPr="002D2009">
        <w:rPr>
          <w:rStyle w:val="af6"/>
          <w:i w:val="0"/>
        </w:rPr>
        <w:t>а) тему публичных слушаний;</w:t>
      </w:r>
    </w:p>
    <w:p w:rsidR="00A54FB8" w:rsidRPr="002D2009" w:rsidRDefault="00A54FB8" w:rsidP="002D2009">
      <w:pPr>
        <w:pStyle w:val="aff4"/>
        <w:rPr>
          <w:rStyle w:val="af6"/>
          <w:i w:val="0"/>
        </w:rPr>
      </w:pPr>
      <w:r w:rsidRPr="002D2009">
        <w:rPr>
          <w:rStyle w:val="af6"/>
          <w:i w:val="0"/>
        </w:rPr>
        <w:t>б) срок проведения публичных слушаний;</w:t>
      </w:r>
    </w:p>
    <w:p w:rsidR="00A54FB8" w:rsidRPr="002D2009" w:rsidRDefault="00A54FB8" w:rsidP="002D2009">
      <w:pPr>
        <w:pStyle w:val="aff4"/>
        <w:rPr>
          <w:rStyle w:val="af6"/>
          <w:i w:val="0"/>
        </w:rPr>
      </w:pPr>
      <w:r w:rsidRPr="002D2009">
        <w:rPr>
          <w:rStyle w:val="af6"/>
          <w:i w:val="0"/>
        </w:rPr>
        <w:t>в) дату (даты), время и место (места) проведения публичных слушаний;</w:t>
      </w:r>
    </w:p>
    <w:p w:rsidR="00A54FB8" w:rsidRPr="002D2009" w:rsidRDefault="00A54FB8" w:rsidP="002D2009">
      <w:pPr>
        <w:pStyle w:val="aff4"/>
        <w:rPr>
          <w:rStyle w:val="af6"/>
          <w:i w:val="0"/>
        </w:rPr>
      </w:pPr>
      <w:r w:rsidRPr="002D2009">
        <w:rPr>
          <w:rStyle w:val="af6"/>
          <w:i w:val="0"/>
        </w:rPr>
        <w:t>г) место размещения документов, материалов, подлежащих рассмотрению на публичных слушаниях;</w:t>
      </w:r>
    </w:p>
    <w:p w:rsidR="00A54FB8" w:rsidRPr="002D2009" w:rsidRDefault="00A54FB8" w:rsidP="002D2009">
      <w:pPr>
        <w:pStyle w:val="aff4"/>
        <w:rPr>
          <w:rStyle w:val="af6"/>
          <w:i w:val="0"/>
        </w:rPr>
      </w:pPr>
      <w:r w:rsidRPr="002D2009">
        <w:rPr>
          <w:rStyle w:val="af6"/>
          <w:i w:val="0"/>
        </w:rPr>
        <w:t>д) наименование органа, уполномоченного в соответствии с настоящими Правилами на проведение публичных слушаний.</w:t>
      </w:r>
    </w:p>
    <w:p w:rsidR="00A54FB8" w:rsidRPr="002D2009" w:rsidRDefault="00A54FB8" w:rsidP="002D2009">
      <w:pPr>
        <w:pStyle w:val="aff4"/>
        <w:rPr>
          <w:rStyle w:val="af6"/>
          <w:i w:val="0"/>
        </w:rPr>
      </w:pPr>
      <w:r w:rsidRPr="002D2009">
        <w:rPr>
          <w:rStyle w:val="af6"/>
          <w:i w:val="0"/>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A54FB8" w:rsidRPr="002D2009" w:rsidRDefault="00A54FB8" w:rsidP="002D2009">
      <w:pPr>
        <w:pStyle w:val="aff4"/>
        <w:rPr>
          <w:rStyle w:val="af6"/>
          <w:i w:val="0"/>
        </w:rPr>
      </w:pPr>
      <w:r w:rsidRPr="002D2009">
        <w:rPr>
          <w:rStyle w:val="af6"/>
          <w:i w:val="0"/>
        </w:rPr>
        <w:lastRenderedPageBreak/>
        <w:t>Исчисление сроков проведения публичных слушаний начинается со дня указанного опубликования (обнародования).</w:t>
      </w:r>
    </w:p>
    <w:p w:rsidR="00A54FB8" w:rsidRPr="002D2009" w:rsidRDefault="00A54FB8" w:rsidP="002D2009">
      <w:pPr>
        <w:pStyle w:val="aff4"/>
        <w:rPr>
          <w:rStyle w:val="af6"/>
          <w:i w:val="0"/>
        </w:rPr>
      </w:pPr>
      <w:r w:rsidRPr="002D2009">
        <w:rPr>
          <w:rStyle w:val="af6"/>
          <w:i w:val="0"/>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A54FB8" w:rsidRPr="002D2009" w:rsidRDefault="00A54FB8" w:rsidP="002D2009">
      <w:pPr>
        <w:pStyle w:val="aff4"/>
        <w:rPr>
          <w:rStyle w:val="af6"/>
          <w:i w:val="0"/>
        </w:rPr>
      </w:pPr>
      <w:r w:rsidRPr="002D2009">
        <w:rPr>
          <w:rStyle w:val="af6"/>
          <w:i w:val="0"/>
        </w:rPr>
        <w:t>5. Перед началом обсуждений участники публичных слушаний должны быть проинформированы:</w:t>
      </w:r>
    </w:p>
    <w:p w:rsidR="00A54FB8" w:rsidRPr="002D2009" w:rsidRDefault="00A54FB8" w:rsidP="002D2009">
      <w:pPr>
        <w:pStyle w:val="aff4"/>
        <w:rPr>
          <w:rStyle w:val="af6"/>
          <w:i w:val="0"/>
        </w:rPr>
      </w:pPr>
      <w:r w:rsidRPr="002D2009">
        <w:rPr>
          <w:rStyle w:val="af6"/>
          <w:i w:val="0"/>
        </w:rPr>
        <w:t>1) о продолжительности обсуждения, которое не может превышать три часа в день;</w:t>
      </w:r>
    </w:p>
    <w:p w:rsidR="00A54FB8" w:rsidRPr="002D2009" w:rsidRDefault="00A54FB8" w:rsidP="002D2009">
      <w:pPr>
        <w:pStyle w:val="aff4"/>
        <w:rPr>
          <w:rStyle w:val="af6"/>
          <w:i w:val="0"/>
        </w:rPr>
      </w:pPr>
      <w:r w:rsidRPr="002D2009">
        <w:rPr>
          <w:rStyle w:val="af6"/>
          <w:i w:val="0"/>
        </w:rPr>
        <w:t>2) о регламенте проведения публичных слушаний (включая вопросы предельной продолжительности выступления участников публичных слушаний);</w:t>
      </w:r>
    </w:p>
    <w:p w:rsidR="00A54FB8" w:rsidRPr="002D2009" w:rsidRDefault="00A54FB8" w:rsidP="002D2009">
      <w:pPr>
        <w:pStyle w:val="aff4"/>
        <w:rPr>
          <w:rStyle w:val="af6"/>
          <w:i w:val="0"/>
        </w:rPr>
      </w:pPr>
      <w:r w:rsidRPr="002D2009">
        <w:rPr>
          <w:rStyle w:val="af6"/>
          <w:i w:val="0"/>
        </w:rPr>
        <w:t>3) о предмете публичных слушаний - вопросы, определенные частью 8 статьи 32, частью 9 статьи 33, частью 14 статей 34 – 35 Правил.</w:t>
      </w:r>
    </w:p>
    <w:p w:rsidR="00A54FB8" w:rsidRPr="002D2009" w:rsidRDefault="00A54FB8" w:rsidP="002D2009">
      <w:pPr>
        <w:pStyle w:val="aff4"/>
        <w:rPr>
          <w:rStyle w:val="af6"/>
          <w:i w:val="0"/>
        </w:rPr>
      </w:pPr>
      <w:r w:rsidRPr="002D2009">
        <w:rPr>
          <w:rStyle w:val="af6"/>
          <w:i w:val="0"/>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A54FB8" w:rsidRPr="002D2009" w:rsidRDefault="00A54FB8" w:rsidP="002D2009">
      <w:pPr>
        <w:pStyle w:val="aff4"/>
        <w:rPr>
          <w:rStyle w:val="af6"/>
          <w:i w:val="0"/>
        </w:rPr>
      </w:pPr>
      <w:r w:rsidRPr="002D2009">
        <w:rPr>
          <w:rStyle w:val="af6"/>
          <w:i w:val="0"/>
        </w:rPr>
        <w:t>7. С учетом положений протокола администрация Беловского сельского поселения подготавливает заключение о результатах публичных слушаний.</w:t>
      </w:r>
    </w:p>
    <w:p w:rsidR="00A54FB8" w:rsidRPr="002D2009" w:rsidRDefault="00A54FB8" w:rsidP="002D2009">
      <w:pPr>
        <w:pStyle w:val="aff4"/>
        <w:rPr>
          <w:rStyle w:val="af6"/>
          <w:i w:val="0"/>
        </w:rPr>
      </w:pPr>
      <w:r w:rsidRPr="002D2009">
        <w:rPr>
          <w:rStyle w:val="af6"/>
          <w:i w:val="0"/>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A54FB8" w:rsidRPr="002D2009" w:rsidRDefault="00A54FB8" w:rsidP="002D2009">
      <w:pPr>
        <w:pStyle w:val="aff4"/>
        <w:rPr>
          <w:rStyle w:val="af6"/>
          <w:i w:val="0"/>
        </w:rPr>
      </w:pPr>
      <w:r w:rsidRPr="002D2009">
        <w:rPr>
          <w:rStyle w:val="af6"/>
          <w:i w:val="0"/>
        </w:rPr>
        <w:t>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администрации Беловского сельского поселения.</w:t>
      </w:r>
    </w:p>
    <w:p w:rsidR="00A54FB8" w:rsidRPr="00F51805" w:rsidRDefault="00A54FB8" w:rsidP="00305252">
      <w:pPr>
        <w:pStyle w:val="3"/>
      </w:pPr>
      <w:r w:rsidRPr="005152B2">
        <w:rPr>
          <w:u w:val="single"/>
        </w:rPr>
        <w:t>Статья 32</w:t>
      </w:r>
      <w:r w:rsidRPr="00F51805">
        <w:t>. Проведение публичных слушаний по внесению изменений в настоящие Правила</w:t>
      </w:r>
    </w:p>
    <w:p w:rsidR="00A54FB8" w:rsidRPr="002D2009" w:rsidRDefault="00A54FB8" w:rsidP="002D2009">
      <w:pPr>
        <w:pStyle w:val="aff4"/>
        <w:rPr>
          <w:rStyle w:val="af6"/>
          <w:i w:val="0"/>
        </w:rPr>
      </w:pPr>
      <w:r w:rsidRPr="002D2009">
        <w:rPr>
          <w:rStyle w:val="af6"/>
          <w:i w:val="0"/>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Беловского сельского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A54FB8" w:rsidRPr="002D2009" w:rsidRDefault="00A54FB8" w:rsidP="002D2009">
      <w:pPr>
        <w:pStyle w:val="aff4"/>
        <w:rPr>
          <w:rStyle w:val="af6"/>
          <w:i w:val="0"/>
        </w:rPr>
      </w:pPr>
      <w:r w:rsidRPr="002D2009">
        <w:rPr>
          <w:rStyle w:val="af6"/>
          <w:i w:val="0"/>
        </w:rPr>
        <w:t>2. Особенности взаимодействия в процессе проведения публичных слушаний администрации Беловского сельского поселения, Комиссии, главы администрации Беловского сельского поселения, главы Беловского сельского поселения и представительного органа поселения устанавливаются статьями 31 - 33 Градостроительного кодекса Российской Федерации, Уставом Беловского сельского поселения, положением о Комиссии.</w:t>
      </w:r>
    </w:p>
    <w:p w:rsidR="00A54FB8" w:rsidRPr="002D2009" w:rsidRDefault="00A54FB8" w:rsidP="002D2009">
      <w:pPr>
        <w:pStyle w:val="aff4"/>
        <w:rPr>
          <w:rStyle w:val="af6"/>
          <w:i w:val="0"/>
        </w:rPr>
      </w:pPr>
      <w:r w:rsidRPr="002D2009">
        <w:rPr>
          <w:rStyle w:val="af6"/>
          <w:i w:val="0"/>
        </w:rPr>
        <w:t>3. Участниками публичных слушаний по проекту о внесении изменений в настоящие Правила являются жители Беловского сельского поселения, правообладатели земельных участков и объектов капитального строительства, расположенных в поселении, иные заинтересованные лица.</w:t>
      </w:r>
    </w:p>
    <w:p w:rsidR="00A54FB8" w:rsidRPr="002D2009" w:rsidRDefault="00A54FB8" w:rsidP="002D2009">
      <w:pPr>
        <w:pStyle w:val="aff4"/>
        <w:rPr>
          <w:rStyle w:val="af6"/>
          <w:i w:val="0"/>
        </w:rPr>
      </w:pPr>
      <w:r w:rsidRPr="002D2009">
        <w:rPr>
          <w:rStyle w:val="af6"/>
          <w:i w:val="0"/>
        </w:rPr>
        <w:t xml:space="preserve">Место проведения публичных слушаний указывается в сообщении о назначении публичных слушаний. </w:t>
      </w:r>
    </w:p>
    <w:p w:rsidR="00A54FB8" w:rsidRPr="002D2009" w:rsidRDefault="00A54FB8" w:rsidP="002D2009">
      <w:pPr>
        <w:pStyle w:val="aff4"/>
        <w:rPr>
          <w:rStyle w:val="af6"/>
          <w:i w:val="0"/>
        </w:rPr>
      </w:pPr>
      <w:r w:rsidRPr="002D2009">
        <w:rPr>
          <w:rStyle w:val="af6"/>
          <w:i w:val="0"/>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A54FB8" w:rsidRPr="002D2009" w:rsidRDefault="00A54FB8" w:rsidP="002D2009">
      <w:pPr>
        <w:pStyle w:val="aff4"/>
        <w:rPr>
          <w:rFonts w:cs="Times New Roman"/>
          <w:i/>
          <w:sz w:val="28"/>
          <w:szCs w:val="28"/>
        </w:rPr>
      </w:pPr>
      <w:r w:rsidRPr="002D2009">
        <w:rPr>
          <w:rStyle w:val="af6"/>
          <w:i w:val="0"/>
        </w:rPr>
        <w:lastRenderedPageBreak/>
        <w:t>4.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Поселения может предложить указанным лицам внести соответствующие изменения.</w:t>
      </w:r>
      <w:r w:rsidRPr="002D2009">
        <w:rPr>
          <w:rFonts w:cs="Times New Roman"/>
          <w:i/>
          <w:sz w:val="28"/>
          <w:szCs w:val="28"/>
        </w:rPr>
        <w:t xml:space="preserve"> </w:t>
      </w:r>
    </w:p>
    <w:p w:rsidR="00A54FB8" w:rsidRPr="00F51805" w:rsidRDefault="00A54FB8" w:rsidP="00305252">
      <w:pPr>
        <w:pStyle w:val="3"/>
      </w:pPr>
      <w:r w:rsidRPr="00C95B2F">
        <w:rPr>
          <w:u w:val="single"/>
        </w:rPr>
        <w:t>Статья 33</w:t>
      </w:r>
      <w:r w:rsidRPr="00F51805">
        <w:t>. Проведение публичных слушаний по проекту документации по планировке территории</w:t>
      </w:r>
    </w:p>
    <w:p w:rsidR="00A54FB8" w:rsidRPr="002D2009" w:rsidRDefault="00A54FB8" w:rsidP="002D2009">
      <w:pPr>
        <w:pStyle w:val="aff4"/>
        <w:rPr>
          <w:rStyle w:val="af6"/>
          <w:i w:val="0"/>
        </w:rPr>
      </w:pPr>
      <w:r w:rsidRPr="002D2009">
        <w:rPr>
          <w:rStyle w:val="af6"/>
          <w:i w:val="0"/>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Беловского сельского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A54FB8" w:rsidRPr="002D2009" w:rsidRDefault="00A54FB8" w:rsidP="002D2009">
      <w:pPr>
        <w:pStyle w:val="aff4"/>
        <w:rPr>
          <w:rStyle w:val="af6"/>
          <w:i w:val="0"/>
        </w:rPr>
      </w:pPr>
      <w:r w:rsidRPr="002D2009">
        <w:rPr>
          <w:rStyle w:val="af6"/>
          <w:i w:val="0"/>
        </w:rPr>
        <w:t>2. Особенности взаимодействия в процессе проведения публичных слушаний администрации Беловского сельского поселения, Комиссии, главы администрации Беловского сельского поселения, главы Беловского сельского поселения и представительного органа поселения устанавливаются статьями 45, 46 Градостроительного кодекса Российской Федерации, Уставом Беловского сельского поселения, положением о Комиссии.</w:t>
      </w:r>
    </w:p>
    <w:p w:rsidR="00A54FB8" w:rsidRPr="002D2009" w:rsidRDefault="00A54FB8" w:rsidP="002D2009">
      <w:pPr>
        <w:pStyle w:val="aff4"/>
        <w:rPr>
          <w:rStyle w:val="af6"/>
          <w:i w:val="0"/>
        </w:rPr>
      </w:pPr>
      <w:r w:rsidRPr="002D2009">
        <w:rPr>
          <w:rStyle w:val="af6"/>
          <w:i w:val="0"/>
        </w:rPr>
        <w:t>3. Участниками публичных слушаний по проекту документации по планировке территории являются:</w:t>
      </w:r>
    </w:p>
    <w:p w:rsidR="00A54FB8" w:rsidRPr="002D2009" w:rsidRDefault="00A54FB8" w:rsidP="002D2009">
      <w:pPr>
        <w:pStyle w:val="aff4"/>
        <w:rPr>
          <w:rStyle w:val="af6"/>
          <w:i w:val="0"/>
        </w:rPr>
      </w:pPr>
      <w:r w:rsidRPr="002D2009">
        <w:rPr>
          <w:rStyle w:val="af6"/>
          <w:i w:val="0"/>
        </w:rPr>
        <w:t>1) граждане, проживающие на территории, применительно к которой осуществляется подготовка проекта документации по планировке территории;</w:t>
      </w:r>
    </w:p>
    <w:p w:rsidR="00A54FB8" w:rsidRPr="002D2009" w:rsidRDefault="00A54FB8" w:rsidP="002D2009">
      <w:pPr>
        <w:pStyle w:val="aff4"/>
        <w:rPr>
          <w:rStyle w:val="af6"/>
          <w:i w:val="0"/>
        </w:rPr>
      </w:pPr>
      <w:r w:rsidRPr="002D2009">
        <w:rPr>
          <w:rStyle w:val="af6"/>
          <w:i w:val="0"/>
        </w:rPr>
        <w:t>2) правообладатели земельных участков и объектов капитального строительства, расположенные на указанной территории;</w:t>
      </w:r>
    </w:p>
    <w:p w:rsidR="00A54FB8" w:rsidRPr="002D2009" w:rsidRDefault="00A54FB8" w:rsidP="002D2009">
      <w:pPr>
        <w:pStyle w:val="aff4"/>
        <w:rPr>
          <w:rStyle w:val="af6"/>
          <w:i w:val="0"/>
        </w:rPr>
      </w:pPr>
      <w:r w:rsidRPr="002D2009">
        <w:rPr>
          <w:rStyle w:val="af6"/>
          <w:i w:val="0"/>
        </w:rPr>
        <w:t>3) лица, законные интересы которых могут быть нарушены в связи с реализацией документации по планировке территории.</w:t>
      </w:r>
    </w:p>
    <w:p w:rsidR="00A54FB8" w:rsidRPr="002D2009" w:rsidRDefault="00A54FB8" w:rsidP="002D2009">
      <w:pPr>
        <w:pStyle w:val="aff4"/>
        <w:rPr>
          <w:rStyle w:val="af6"/>
          <w:i w:val="0"/>
        </w:rPr>
      </w:pPr>
      <w:r w:rsidRPr="002D2009">
        <w:rPr>
          <w:rStyle w:val="af6"/>
          <w:i w:val="0"/>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A54FB8" w:rsidRPr="002D2009" w:rsidRDefault="00A54FB8" w:rsidP="002D2009">
      <w:pPr>
        <w:pStyle w:val="aff4"/>
        <w:rPr>
          <w:rStyle w:val="af6"/>
          <w:i w:val="0"/>
        </w:rPr>
      </w:pPr>
      <w:r w:rsidRPr="002D2009">
        <w:rPr>
          <w:rStyle w:val="af6"/>
          <w:i w:val="0"/>
        </w:rPr>
        <w:t>1) подтверждение соответствия проекта планировки территории генеральному плану поселения;</w:t>
      </w:r>
    </w:p>
    <w:p w:rsidR="00A54FB8" w:rsidRPr="002D2009" w:rsidRDefault="00A54FB8" w:rsidP="002D2009">
      <w:pPr>
        <w:pStyle w:val="aff4"/>
        <w:rPr>
          <w:rStyle w:val="af6"/>
          <w:i w:val="0"/>
        </w:rPr>
      </w:pPr>
      <w:r w:rsidRPr="002D2009">
        <w:rPr>
          <w:rStyle w:val="af6"/>
          <w:i w:val="0"/>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A54FB8" w:rsidRPr="002D2009" w:rsidRDefault="00A54FB8" w:rsidP="002D2009">
      <w:pPr>
        <w:pStyle w:val="aff4"/>
        <w:rPr>
          <w:rStyle w:val="af6"/>
          <w:i w:val="0"/>
        </w:rPr>
      </w:pPr>
      <w:r w:rsidRPr="002D2009">
        <w:rPr>
          <w:rStyle w:val="af6"/>
          <w:i w:val="0"/>
        </w:rPr>
        <w:t>3) подтверждение учета в проекте планировки существующих правовых фактов;</w:t>
      </w:r>
    </w:p>
    <w:p w:rsidR="00A54FB8" w:rsidRPr="002D2009" w:rsidRDefault="00A54FB8" w:rsidP="002D2009">
      <w:pPr>
        <w:pStyle w:val="aff4"/>
        <w:rPr>
          <w:rStyle w:val="af6"/>
          <w:i w:val="0"/>
        </w:rPr>
      </w:pPr>
      <w:r w:rsidRPr="002D2009">
        <w:rPr>
          <w:rStyle w:val="af6"/>
          <w:i w:val="0"/>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A54FB8" w:rsidRPr="002D2009" w:rsidRDefault="00A54FB8" w:rsidP="002D2009">
      <w:pPr>
        <w:pStyle w:val="aff4"/>
        <w:rPr>
          <w:rStyle w:val="af6"/>
          <w:i w:val="0"/>
        </w:rPr>
      </w:pPr>
      <w:r w:rsidRPr="002D2009">
        <w:rPr>
          <w:rStyle w:val="af6"/>
          <w:i w:val="0"/>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A54FB8" w:rsidRPr="002D2009" w:rsidRDefault="00A54FB8" w:rsidP="002D2009">
      <w:pPr>
        <w:pStyle w:val="aff4"/>
        <w:rPr>
          <w:rStyle w:val="af6"/>
          <w:i w:val="0"/>
        </w:rPr>
      </w:pPr>
      <w:r w:rsidRPr="002D2009">
        <w:rPr>
          <w:rStyle w:val="af6"/>
          <w:i w:val="0"/>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A54FB8" w:rsidRPr="002D2009" w:rsidRDefault="00A54FB8" w:rsidP="002D2009">
      <w:pPr>
        <w:pStyle w:val="aff4"/>
        <w:rPr>
          <w:rStyle w:val="af6"/>
          <w:i w:val="0"/>
        </w:rPr>
      </w:pPr>
      <w:r w:rsidRPr="002D2009">
        <w:rPr>
          <w:rStyle w:val="af6"/>
          <w:i w:val="0"/>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A54FB8" w:rsidRPr="002D2009" w:rsidRDefault="00A54FB8" w:rsidP="002D2009">
      <w:pPr>
        <w:pStyle w:val="aff4"/>
        <w:rPr>
          <w:rStyle w:val="af6"/>
          <w:i w:val="0"/>
        </w:rPr>
      </w:pPr>
      <w:r w:rsidRPr="002D2009">
        <w:rPr>
          <w:rStyle w:val="af6"/>
          <w:i w:val="0"/>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A54FB8" w:rsidRPr="002D2009" w:rsidRDefault="00A54FB8" w:rsidP="002D2009">
      <w:pPr>
        <w:pStyle w:val="aff4"/>
        <w:rPr>
          <w:rStyle w:val="af6"/>
          <w:i w:val="0"/>
        </w:rPr>
      </w:pPr>
      <w:r w:rsidRPr="002D2009">
        <w:rPr>
          <w:rStyle w:val="af6"/>
          <w:i w:val="0"/>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A54FB8" w:rsidRPr="002D2009" w:rsidRDefault="00A54FB8" w:rsidP="002D2009">
      <w:pPr>
        <w:pStyle w:val="aff4"/>
        <w:rPr>
          <w:rStyle w:val="af6"/>
          <w:i w:val="0"/>
        </w:rPr>
      </w:pPr>
      <w:r w:rsidRPr="002D2009">
        <w:rPr>
          <w:rStyle w:val="af6"/>
          <w:i w:val="0"/>
        </w:rPr>
        <w:lastRenderedPageBreak/>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A54FB8" w:rsidRPr="002D2009" w:rsidRDefault="00A54FB8" w:rsidP="002D2009">
      <w:pPr>
        <w:pStyle w:val="aff4"/>
        <w:rPr>
          <w:rStyle w:val="af6"/>
          <w:i w:val="0"/>
        </w:rPr>
      </w:pPr>
      <w:r w:rsidRPr="002D2009">
        <w:rPr>
          <w:rStyle w:val="af6"/>
          <w:i w:val="0"/>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A54FB8" w:rsidRPr="002D2009" w:rsidRDefault="00A54FB8" w:rsidP="002D2009">
      <w:pPr>
        <w:pStyle w:val="aff4"/>
        <w:rPr>
          <w:rStyle w:val="af6"/>
          <w:i w:val="0"/>
        </w:rPr>
      </w:pPr>
      <w:r w:rsidRPr="002D2009">
        <w:rPr>
          <w:rStyle w:val="af6"/>
          <w:i w:val="0"/>
        </w:rPr>
        <w:t xml:space="preserve">5. Место проведения публичных слушаний указывается в сообщении о назначении публичных слушаний. </w:t>
      </w:r>
    </w:p>
    <w:p w:rsidR="00A54FB8" w:rsidRPr="00306B88" w:rsidRDefault="00A54FB8" w:rsidP="002D2009">
      <w:pPr>
        <w:pStyle w:val="aff4"/>
        <w:rPr>
          <w:rStyle w:val="af6"/>
        </w:rPr>
      </w:pPr>
      <w:r w:rsidRPr="002D2009">
        <w:rPr>
          <w:rStyle w:val="af6"/>
          <w:i w:val="0"/>
        </w:rPr>
        <w:t>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Беловского сельского поселения может предложить указанным лицам внести соответствующие изменения</w:t>
      </w:r>
      <w:r w:rsidRPr="00306B88">
        <w:rPr>
          <w:rStyle w:val="af6"/>
        </w:rPr>
        <w:t xml:space="preserve">. </w:t>
      </w:r>
    </w:p>
    <w:p w:rsidR="00A54FB8" w:rsidRPr="00F51805" w:rsidRDefault="00A54FB8" w:rsidP="00305252">
      <w:pPr>
        <w:pStyle w:val="3"/>
      </w:pPr>
      <w:r w:rsidRPr="00C95B2F">
        <w:rPr>
          <w:u w:val="single"/>
        </w:rPr>
        <w:t>Статья 34.</w:t>
      </w:r>
      <w:r w:rsidRPr="00F51805">
        <w:t xml:space="preserve">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rsidR="00A54FB8" w:rsidRPr="002D2009" w:rsidRDefault="00A54FB8" w:rsidP="002D2009">
      <w:pPr>
        <w:pStyle w:val="aff4"/>
        <w:rPr>
          <w:rStyle w:val="af6"/>
          <w:i w:val="0"/>
        </w:rPr>
      </w:pPr>
      <w:r w:rsidRPr="002D2009">
        <w:rPr>
          <w:rStyle w:val="af6"/>
          <w:i w:val="0"/>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A54FB8" w:rsidRPr="002D2009" w:rsidRDefault="00A54FB8" w:rsidP="002D2009">
      <w:pPr>
        <w:pStyle w:val="aff4"/>
        <w:rPr>
          <w:rStyle w:val="af6"/>
          <w:i w:val="0"/>
        </w:rPr>
      </w:pPr>
      <w:r w:rsidRPr="002D2009">
        <w:rPr>
          <w:rStyle w:val="af6"/>
          <w:i w:val="0"/>
        </w:rPr>
        <w:t>2. Особенности взаимодействия в процессе проведения публичных слушаний администрации Беловского сельского поселения, Комиссии, главы администрации Беловского сельского поселения, главы поселения и представительного органа поселения устанавливаются статьей 39 Градостроительного кодекса Российской Федерации, Уставом Беловского сельского поселения, положением о Комиссии.</w:t>
      </w:r>
    </w:p>
    <w:p w:rsidR="00A54FB8" w:rsidRPr="002D2009" w:rsidRDefault="00A54FB8" w:rsidP="002D2009">
      <w:pPr>
        <w:pStyle w:val="aff4"/>
        <w:rPr>
          <w:rStyle w:val="af6"/>
          <w:i w:val="0"/>
        </w:rPr>
      </w:pPr>
      <w:r w:rsidRPr="002D2009">
        <w:rPr>
          <w:rStyle w:val="af6"/>
          <w:i w:val="0"/>
        </w:rPr>
        <w:t>3. Право, определенное частью 1 настоящей статьи, может быть реализовано только в случаях, когда выполняются следующие условия:</w:t>
      </w:r>
    </w:p>
    <w:p w:rsidR="00A54FB8" w:rsidRPr="002D2009" w:rsidRDefault="00A54FB8" w:rsidP="002D2009">
      <w:pPr>
        <w:pStyle w:val="aff4"/>
        <w:rPr>
          <w:rStyle w:val="af6"/>
          <w:i w:val="0"/>
        </w:rPr>
      </w:pPr>
      <w:r w:rsidRPr="002D2009">
        <w:rPr>
          <w:rStyle w:val="af6"/>
          <w:i w:val="0"/>
        </w:rPr>
        <w:t>1) на соответствующую территорию распространяются настоящие Правила;</w:t>
      </w:r>
    </w:p>
    <w:p w:rsidR="00A54FB8" w:rsidRPr="002D2009" w:rsidRDefault="00A54FB8" w:rsidP="002D2009">
      <w:pPr>
        <w:pStyle w:val="aff4"/>
        <w:rPr>
          <w:rStyle w:val="af6"/>
          <w:i w:val="0"/>
        </w:rPr>
      </w:pPr>
      <w:r w:rsidRPr="002D2009">
        <w:rPr>
          <w:rStyle w:val="af6"/>
          <w:i w:val="0"/>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A54FB8" w:rsidRPr="002D2009" w:rsidRDefault="00A54FB8" w:rsidP="002D2009">
      <w:pPr>
        <w:pStyle w:val="aff4"/>
        <w:rPr>
          <w:rStyle w:val="af6"/>
          <w:i w:val="0"/>
        </w:rPr>
      </w:pPr>
      <w:r w:rsidRPr="002D2009">
        <w:rPr>
          <w:rStyle w:val="af6"/>
          <w:i w:val="0"/>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A54FB8" w:rsidRPr="002D2009" w:rsidRDefault="00A54FB8" w:rsidP="002D2009">
      <w:pPr>
        <w:pStyle w:val="aff4"/>
        <w:rPr>
          <w:rStyle w:val="af6"/>
          <w:i w:val="0"/>
        </w:rPr>
      </w:pPr>
      <w:r w:rsidRPr="002D2009">
        <w:rPr>
          <w:rStyle w:val="af6"/>
          <w:i w:val="0"/>
        </w:rPr>
        <w:t>1) правообладатели земельных участков, имеющих общие границы с земельным участком,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3) правообладатели помещений, являющихся частью объекта капитального строительства,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A54FB8" w:rsidRPr="002D2009" w:rsidRDefault="00A54FB8" w:rsidP="002D2009">
      <w:pPr>
        <w:pStyle w:val="aff4"/>
        <w:rPr>
          <w:rStyle w:val="af6"/>
          <w:i w:val="0"/>
        </w:rPr>
      </w:pPr>
      <w:r w:rsidRPr="002D2009">
        <w:rPr>
          <w:rStyle w:val="af6"/>
          <w:i w:val="0"/>
        </w:rPr>
        <w:t>6. В заявлении отражается содержание запроса и даются идентификационные сведения о заявителе.</w:t>
      </w:r>
    </w:p>
    <w:p w:rsidR="00A54FB8" w:rsidRPr="002D2009" w:rsidRDefault="00A54FB8" w:rsidP="002D2009">
      <w:pPr>
        <w:pStyle w:val="aff4"/>
        <w:rPr>
          <w:rStyle w:val="af6"/>
          <w:i w:val="0"/>
        </w:rPr>
      </w:pPr>
      <w:r w:rsidRPr="002D2009">
        <w:rPr>
          <w:rStyle w:val="af6"/>
          <w:i w:val="0"/>
        </w:rPr>
        <w:lastRenderedPageBreak/>
        <w:t>7. Приложения к заявлению должны содержать идентификационные сведения о земельном участке и обосновывающие материалы.</w:t>
      </w:r>
    </w:p>
    <w:p w:rsidR="00A54FB8" w:rsidRPr="002D2009" w:rsidRDefault="00A54FB8" w:rsidP="002D2009">
      <w:pPr>
        <w:pStyle w:val="aff4"/>
        <w:rPr>
          <w:rStyle w:val="af6"/>
          <w:i w:val="0"/>
        </w:rPr>
      </w:pPr>
      <w:r w:rsidRPr="002D2009">
        <w:rPr>
          <w:rStyle w:val="af6"/>
          <w:i w:val="0"/>
        </w:rPr>
        <w:t>8. Идентификационные сведения о земельном участке, в отношении которого подается заявление, включают:</w:t>
      </w:r>
    </w:p>
    <w:p w:rsidR="00A54FB8" w:rsidRPr="002D2009" w:rsidRDefault="00A54FB8" w:rsidP="002D2009">
      <w:pPr>
        <w:pStyle w:val="aff4"/>
        <w:rPr>
          <w:rStyle w:val="af6"/>
          <w:i w:val="0"/>
        </w:rPr>
      </w:pPr>
      <w:r w:rsidRPr="002D2009">
        <w:rPr>
          <w:rStyle w:val="af6"/>
          <w:i w:val="0"/>
        </w:rPr>
        <w:t>1) адрес расположения земельного участка, объекта капитального строительства;</w:t>
      </w:r>
    </w:p>
    <w:p w:rsidR="00A54FB8" w:rsidRPr="002D2009" w:rsidRDefault="00A54FB8" w:rsidP="002D2009">
      <w:pPr>
        <w:pStyle w:val="aff4"/>
        <w:rPr>
          <w:rStyle w:val="af6"/>
          <w:i w:val="0"/>
        </w:rPr>
      </w:pPr>
      <w:r w:rsidRPr="002D2009">
        <w:rPr>
          <w:rStyle w:val="af6"/>
          <w:i w:val="0"/>
        </w:rPr>
        <w:t>2) кадастровый номер земельного участка и его кадастровый план;</w:t>
      </w:r>
    </w:p>
    <w:p w:rsidR="00A54FB8" w:rsidRPr="002D2009" w:rsidRDefault="00A54FB8" w:rsidP="002D2009">
      <w:pPr>
        <w:pStyle w:val="aff4"/>
        <w:rPr>
          <w:rStyle w:val="af6"/>
          <w:i w:val="0"/>
        </w:rPr>
      </w:pPr>
      <w:r w:rsidRPr="002D2009">
        <w:rPr>
          <w:rStyle w:val="af6"/>
          <w:i w:val="0"/>
        </w:rPr>
        <w:t>3) свидетельство о государственной регистрации права на земельный участок, объекты капитального строительства;</w:t>
      </w:r>
    </w:p>
    <w:p w:rsidR="00A54FB8" w:rsidRPr="002D2009" w:rsidRDefault="00A54FB8" w:rsidP="002D2009">
      <w:pPr>
        <w:pStyle w:val="aff4"/>
        <w:rPr>
          <w:rStyle w:val="af6"/>
          <w:i w:val="0"/>
        </w:rPr>
      </w:pPr>
      <w:r w:rsidRPr="002D2009">
        <w:rPr>
          <w:rStyle w:val="af6"/>
          <w:i w:val="0"/>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A54FB8" w:rsidRPr="002D2009" w:rsidRDefault="00A54FB8" w:rsidP="002D2009">
      <w:pPr>
        <w:pStyle w:val="aff4"/>
        <w:rPr>
          <w:rStyle w:val="af6"/>
          <w:i w:val="0"/>
        </w:rPr>
      </w:pPr>
      <w:r w:rsidRPr="002D2009">
        <w:rPr>
          <w:rStyle w:val="af6"/>
          <w:i w:val="0"/>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A54FB8" w:rsidRPr="002D2009" w:rsidRDefault="00A54FB8" w:rsidP="002D2009">
      <w:pPr>
        <w:pStyle w:val="aff4"/>
        <w:rPr>
          <w:rStyle w:val="af6"/>
          <w:i w:val="0"/>
        </w:rPr>
      </w:pPr>
      <w:r w:rsidRPr="002D2009">
        <w:rPr>
          <w:rStyle w:val="af6"/>
          <w:i w:val="0"/>
        </w:rPr>
        <w:t>Обосновывающие материалы включают:</w:t>
      </w:r>
    </w:p>
    <w:p w:rsidR="00A54FB8" w:rsidRPr="002D2009" w:rsidRDefault="00A54FB8" w:rsidP="002D2009">
      <w:pPr>
        <w:pStyle w:val="aff4"/>
        <w:rPr>
          <w:rStyle w:val="af6"/>
          <w:i w:val="0"/>
        </w:rPr>
      </w:pPr>
      <w:r w:rsidRPr="002D2009">
        <w:rPr>
          <w:rStyle w:val="af6"/>
          <w:i w:val="0"/>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A54FB8" w:rsidRPr="002D2009" w:rsidRDefault="00A54FB8" w:rsidP="002D2009">
      <w:pPr>
        <w:pStyle w:val="aff4"/>
        <w:rPr>
          <w:rStyle w:val="af6"/>
          <w:i w:val="0"/>
        </w:rPr>
      </w:pPr>
      <w:r w:rsidRPr="002D2009">
        <w:rPr>
          <w:rStyle w:val="af6"/>
          <w:i w:val="0"/>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A54FB8" w:rsidRPr="002D2009" w:rsidRDefault="00A54FB8" w:rsidP="002D2009">
      <w:pPr>
        <w:pStyle w:val="aff4"/>
        <w:rPr>
          <w:rStyle w:val="af6"/>
          <w:i w:val="0"/>
        </w:rPr>
      </w:pPr>
      <w:r w:rsidRPr="002D2009">
        <w:rPr>
          <w:rStyle w:val="af6"/>
          <w:i w:val="0"/>
        </w:rPr>
        <w:t>Могут представляться и иные материалы, обосновывающие целесообразность, возможность и допустимость реализации предложений.</w:t>
      </w:r>
    </w:p>
    <w:p w:rsidR="00A54FB8" w:rsidRPr="002D2009" w:rsidRDefault="00A54FB8" w:rsidP="002D2009">
      <w:pPr>
        <w:pStyle w:val="aff4"/>
        <w:rPr>
          <w:rStyle w:val="af6"/>
          <w:i w:val="0"/>
        </w:rPr>
      </w:pPr>
      <w:r w:rsidRPr="002D2009">
        <w:rPr>
          <w:rStyle w:val="af6"/>
          <w:i w:val="0"/>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A54FB8" w:rsidRPr="002D2009" w:rsidRDefault="00A54FB8" w:rsidP="002D2009">
      <w:pPr>
        <w:pStyle w:val="aff4"/>
        <w:rPr>
          <w:rStyle w:val="af6"/>
          <w:i w:val="0"/>
        </w:rPr>
      </w:pPr>
      <w:r w:rsidRPr="002D2009">
        <w:rPr>
          <w:rStyle w:val="af6"/>
          <w:i w:val="0"/>
        </w:rPr>
        <w:t xml:space="preserve">11. Место проведения публичных слушаний указывается в сообщении о назначении публичных слушаний. </w:t>
      </w:r>
    </w:p>
    <w:p w:rsidR="00A54FB8" w:rsidRPr="00F51805" w:rsidRDefault="00A54FB8" w:rsidP="00305252">
      <w:pPr>
        <w:pStyle w:val="3"/>
      </w:pPr>
      <w:r w:rsidRPr="00C95B2F">
        <w:rPr>
          <w:u w:val="single"/>
        </w:rPr>
        <w:t xml:space="preserve">Статья 35. </w:t>
      </w:r>
      <w:r w:rsidRPr="00F51805">
        <w:t>Особенности проведения публичных слушаний по предоставлению разрешений на отклонения от предельных параметров разрешенного строительства</w:t>
      </w:r>
    </w:p>
    <w:p w:rsidR="00A54FB8" w:rsidRPr="002D2009" w:rsidRDefault="00A54FB8" w:rsidP="002D2009">
      <w:pPr>
        <w:pStyle w:val="aff4"/>
        <w:rPr>
          <w:rStyle w:val="af6"/>
          <w:i w:val="0"/>
        </w:rPr>
      </w:pPr>
      <w:r w:rsidRPr="002D2009">
        <w:rPr>
          <w:rStyle w:val="af6"/>
          <w:i w:val="0"/>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A54FB8" w:rsidRPr="002D2009" w:rsidRDefault="00A54FB8" w:rsidP="002D2009">
      <w:pPr>
        <w:pStyle w:val="aff4"/>
        <w:rPr>
          <w:rStyle w:val="af6"/>
          <w:i w:val="0"/>
        </w:rPr>
      </w:pPr>
      <w:r w:rsidRPr="002D2009">
        <w:rPr>
          <w:rStyle w:val="af6"/>
          <w:i w:val="0"/>
        </w:rPr>
        <w:t>2. Особенности взаимодействия в процессе проведения публичных слушаний администрации Беловского сельского поселения, Комиссии, главы администрации поселения, главы поселения и представительного органа поселения устанавливаются статьей 40 Градостроительного кодекса Российской Федерации, Уставом Беловского сельского поселения, положением о Комиссии.</w:t>
      </w:r>
    </w:p>
    <w:p w:rsidR="00A54FB8" w:rsidRPr="002D2009" w:rsidRDefault="00A54FB8" w:rsidP="002D2009">
      <w:pPr>
        <w:pStyle w:val="aff4"/>
        <w:rPr>
          <w:rStyle w:val="af6"/>
          <w:i w:val="0"/>
        </w:rPr>
      </w:pPr>
      <w:r w:rsidRPr="002D2009">
        <w:rPr>
          <w:rStyle w:val="af6"/>
          <w:i w:val="0"/>
        </w:rPr>
        <w:t>3. Право, определенное частью 1 настоящей статьи, может быть реализовано только в случаях, когда:</w:t>
      </w:r>
    </w:p>
    <w:p w:rsidR="00A54FB8" w:rsidRPr="002D2009" w:rsidRDefault="00A54FB8" w:rsidP="002D2009">
      <w:pPr>
        <w:pStyle w:val="aff4"/>
        <w:rPr>
          <w:rStyle w:val="af6"/>
          <w:i w:val="0"/>
        </w:rPr>
      </w:pPr>
      <w:r w:rsidRPr="002D2009">
        <w:rPr>
          <w:rStyle w:val="af6"/>
          <w:i w:val="0"/>
        </w:rPr>
        <w:t>1) применительно к соответствующей территории действуют настоящие Правила;</w:t>
      </w:r>
    </w:p>
    <w:p w:rsidR="00A54FB8" w:rsidRPr="002D2009" w:rsidRDefault="00A54FB8" w:rsidP="002D2009">
      <w:pPr>
        <w:pStyle w:val="aff4"/>
        <w:rPr>
          <w:rStyle w:val="af6"/>
          <w:i w:val="0"/>
        </w:rPr>
      </w:pPr>
      <w:r w:rsidRPr="002D2009">
        <w:rPr>
          <w:rStyle w:val="af6"/>
          <w:i w:val="0"/>
        </w:rPr>
        <w:lastRenderedPageBreak/>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A54FB8" w:rsidRPr="002D2009" w:rsidRDefault="00A54FB8" w:rsidP="002D2009">
      <w:pPr>
        <w:pStyle w:val="aff4"/>
        <w:rPr>
          <w:rStyle w:val="af6"/>
          <w:i w:val="0"/>
        </w:rPr>
      </w:pPr>
      <w:r w:rsidRPr="002D2009">
        <w:rPr>
          <w:rStyle w:val="af6"/>
          <w:i w:val="0"/>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A54FB8" w:rsidRPr="002D2009" w:rsidRDefault="00A54FB8" w:rsidP="002D2009">
      <w:pPr>
        <w:pStyle w:val="aff4"/>
        <w:rPr>
          <w:rStyle w:val="af6"/>
          <w:i w:val="0"/>
        </w:rPr>
      </w:pPr>
      <w:r w:rsidRPr="002D2009">
        <w:rPr>
          <w:rStyle w:val="af6"/>
          <w:i w:val="0"/>
        </w:rPr>
        <w:t>1) правообладатели земельных участков, имеющих общие границы с земельным участком,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3) правообладатели помещений, являющихся частью объекта капитального строительства, применительно к которому запрашивается разрешение.</w:t>
      </w:r>
    </w:p>
    <w:p w:rsidR="00A54FB8" w:rsidRPr="002D2009" w:rsidRDefault="00A54FB8" w:rsidP="002D2009">
      <w:pPr>
        <w:pStyle w:val="aff4"/>
        <w:rPr>
          <w:rStyle w:val="af6"/>
          <w:i w:val="0"/>
        </w:rPr>
      </w:pPr>
      <w:r w:rsidRPr="002D2009">
        <w:rPr>
          <w:rStyle w:val="af6"/>
          <w:i w:val="0"/>
        </w:rPr>
        <w:t>5. В заявлении и прилагаемых к нему материалах должна быть обоснована правомерность намерений и доказано, что:</w:t>
      </w:r>
    </w:p>
    <w:p w:rsidR="00A54FB8" w:rsidRPr="002D2009" w:rsidRDefault="00A54FB8" w:rsidP="002D2009">
      <w:pPr>
        <w:pStyle w:val="aff4"/>
        <w:rPr>
          <w:rStyle w:val="af6"/>
          <w:i w:val="0"/>
        </w:rPr>
      </w:pPr>
      <w:r w:rsidRPr="002D2009">
        <w:rPr>
          <w:rStyle w:val="af6"/>
          <w:i w:val="0"/>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A54FB8" w:rsidRPr="002D2009" w:rsidRDefault="00A54FB8" w:rsidP="002D2009">
      <w:pPr>
        <w:pStyle w:val="aff4"/>
        <w:rPr>
          <w:rStyle w:val="af6"/>
          <w:i w:val="0"/>
        </w:rPr>
      </w:pPr>
      <w:r w:rsidRPr="002D2009">
        <w:rPr>
          <w:rStyle w:val="af6"/>
          <w:i w:val="0"/>
        </w:rPr>
        <w:t>6. В заявлении отражается содержание запроса и даются идентификационные сведения о заявителе - правообладателе земельного участка.</w:t>
      </w:r>
    </w:p>
    <w:p w:rsidR="00A54FB8" w:rsidRPr="002D2009" w:rsidRDefault="00A54FB8" w:rsidP="002D2009">
      <w:pPr>
        <w:pStyle w:val="aff4"/>
        <w:rPr>
          <w:rStyle w:val="af6"/>
          <w:i w:val="0"/>
        </w:rPr>
      </w:pPr>
      <w:r w:rsidRPr="002D2009">
        <w:rPr>
          <w:rStyle w:val="af6"/>
          <w:i w:val="0"/>
        </w:rPr>
        <w:t>7. Приложения к заявлению должны содержать идентификационные сведения о земельном участке и обосновывающие материалы.</w:t>
      </w:r>
    </w:p>
    <w:p w:rsidR="00A54FB8" w:rsidRPr="002D2009" w:rsidRDefault="00A54FB8" w:rsidP="002D2009">
      <w:pPr>
        <w:pStyle w:val="aff4"/>
        <w:rPr>
          <w:rStyle w:val="af6"/>
          <w:i w:val="0"/>
        </w:rPr>
      </w:pPr>
      <w:r w:rsidRPr="002D2009">
        <w:rPr>
          <w:rStyle w:val="af6"/>
          <w:i w:val="0"/>
        </w:rPr>
        <w:t>8. Идентификационные сведения о земельном участке, в отношении которого подается заявление, включают сведения, указанные в части 8 статьи 34 настоящих Правил.</w:t>
      </w:r>
    </w:p>
    <w:p w:rsidR="00A54FB8" w:rsidRPr="002D2009" w:rsidRDefault="00A54FB8" w:rsidP="002D2009">
      <w:pPr>
        <w:pStyle w:val="aff4"/>
        <w:rPr>
          <w:rStyle w:val="af6"/>
          <w:i w:val="0"/>
        </w:rPr>
      </w:pPr>
      <w:r w:rsidRPr="002D2009">
        <w:rPr>
          <w:rStyle w:val="af6"/>
          <w:i w:val="0"/>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A54FB8" w:rsidRPr="002D2009" w:rsidRDefault="00A54FB8" w:rsidP="002D2009">
      <w:pPr>
        <w:pStyle w:val="aff4"/>
        <w:rPr>
          <w:rStyle w:val="af6"/>
          <w:i w:val="0"/>
        </w:rPr>
      </w:pPr>
      <w:r w:rsidRPr="002D2009">
        <w:rPr>
          <w:rStyle w:val="af6"/>
          <w:i w:val="0"/>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A54FB8" w:rsidRPr="002D2009" w:rsidRDefault="00A54FB8" w:rsidP="002D2009">
      <w:pPr>
        <w:pStyle w:val="aff4"/>
        <w:rPr>
          <w:rStyle w:val="af6"/>
          <w:i w:val="0"/>
        </w:rPr>
      </w:pPr>
      <w:r w:rsidRPr="002D2009">
        <w:rPr>
          <w:rStyle w:val="af6"/>
          <w:i w:val="0"/>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A54FB8" w:rsidRPr="002D2009" w:rsidRDefault="00A54FB8" w:rsidP="002D2009">
      <w:pPr>
        <w:pStyle w:val="aff4"/>
        <w:rPr>
          <w:rStyle w:val="af6"/>
          <w:i w:val="0"/>
        </w:rPr>
      </w:pPr>
      <w:r w:rsidRPr="002D2009">
        <w:rPr>
          <w:rStyle w:val="af6"/>
          <w:i w:val="0"/>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A54FB8" w:rsidRPr="002D2009" w:rsidRDefault="00A54FB8" w:rsidP="002D2009">
      <w:pPr>
        <w:pStyle w:val="aff4"/>
        <w:rPr>
          <w:rStyle w:val="af6"/>
          <w:i w:val="0"/>
        </w:rPr>
      </w:pPr>
      <w:r w:rsidRPr="002D2009">
        <w:rPr>
          <w:rStyle w:val="af6"/>
          <w:i w:val="0"/>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A54FB8" w:rsidRPr="002D2009" w:rsidRDefault="00A54FB8" w:rsidP="002D2009">
      <w:pPr>
        <w:pStyle w:val="aff4"/>
        <w:rPr>
          <w:rStyle w:val="af6"/>
          <w:i w:val="0"/>
        </w:rPr>
      </w:pPr>
      <w:r w:rsidRPr="002D2009">
        <w:rPr>
          <w:rStyle w:val="af6"/>
          <w:i w:val="0"/>
        </w:rPr>
        <w:t xml:space="preserve">11. Место проведения публичных слушаний указывается в сообщении о назначении публичных слушаний. </w:t>
      </w:r>
    </w:p>
    <w:p w:rsidR="00A54FB8"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2D2009">
      <w:pPr>
        <w:pStyle w:val="ConsPlusNormal"/>
        <w:pageBreakBefore/>
        <w:widowControl/>
        <w:ind w:firstLine="709"/>
        <w:jc w:val="center"/>
        <w:outlineLvl w:val="3"/>
        <w:rPr>
          <w:rFonts w:ascii="Times New Roman" w:hAnsi="Times New Roman" w:cs="Times New Roman"/>
          <w:sz w:val="28"/>
          <w:szCs w:val="28"/>
        </w:rPr>
      </w:pPr>
      <w:r w:rsidRPr="002D2009">
        <w:rPr>
          <w:rStyle w:val="11"/>
        </w:rPr>
        <w:lastRenderedPageBreak/>
        <w:t>Глава 9. ПОЛОЖЕНИЯ О РЕЗЕРВИРОВАНИИ ЗЕМЕЛЬ, ОБ ИЗЪЯТИИ ЗЕМЕЛЬНЫХ УЧАСТКОВ ДЛЯ ГОСУДАРСТВЕННЫХ ИЛИ МУНИЦИПАЛЬНЫХ НУЖД, УСТАНОВЛЕНИИ ПУБЛИЧНЫХ СЕРВИТУТ</w:t>
      </w:r>
      <w:r w:rsidRPr="00F51805">
        <w:rPr>
          <w:rFonts w:ascii="Times New Roman" w:hAnsi="Times New Roman" w:cs="Times New Roman"/>
          <w:sz w:val="28"/>
          <w:szCs w:val="28"/>
        </w:rPr>
        <w:t>ОВ</w:t>
      </w:r>
    </w:p>
    <w:p w:rsidR="00A54FB8" w:rsidRPr="00F51805" w:rsidRDefault="00A54FB8" w:rsidP="00305252">
      <w:pPr>
        <w:pStyle w:val="3"/>
      </w:pPr>
      <w:r w:rsidRPr="00C95B2F">
        <w:rPr>
          <w:u w:val="single"/>
        </w:rPr>
        <w:t>Статья 36</w:t>
      </w:r>
      <w:r w:rsidRPr="00F51805">
        <w:t>. Градостроительные основания изъятия земельных участков и объектов капитального строительства для государственных или муниципальных нужд</w:t>
      </w:r>
    </w:p>
    <w:p w:rsidR="00A54FB8" w:rsidRPr="002D2009" w:rsidRDefault="00A54FB8" w:rsidP="002D2009">
      <w:pPr>
        <w:pStyle w:val="aff4"/>
        <w:rPr>
          <w:rStyle w:val="af6"/>
          <w:i w:val="0"/>
        </w:rPr>
      </w:pPr>
      <w:r w:rsidRPr="002D2009">
        <w:rPr>
          <w:rStyle w:val="af6"/>
          <w:i w:val="0"/>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A54FB8" w:rsidRPr="002D2009" w:rsidRDefault="00A54FB8" w:rsidP="002D2009">
      <w:pPr>
        <w:pStyle w:val="aff4"/>
        <w:rPr>
          <w:rStyle w:val="af6"/>
          <w:i w:val="0"/>
        </w:rPr>
      </w:pPr>
      <w:r w:rsidRPr="002D2009">
        <w:rPr>
          <w:rStyle w:val="af6"/>
          <w:i w:val="0"/>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A54FB8" w:rsidRPr="002D2009" w:rsidRDefault="00A54FB8" w:rsidP="002D2009">
      <w:pPr>
        <w:pStyle w:val="aff4"/>
        <w:rPr>
          <w:rStyle w:val="af6"/>
          <w:i w:val="0"/>
        </w:rPr>
      </w:pPr>
      <w:r w:rsidRPr="002D2009">
        <w:rPr>
          <w:rStyle w:val="af6"/>
          <w:i w:val="0"/>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A54FB8" w:rsidRPr="002D2009" w:rsidRDefault="00A54FB8" w:rsidP="002D2009">
      <w:pPr>
        <w:pStyle w:val="aff4"/>
        <w:rPr>
          <w:rStyle w:val="af6"/>
          <w:i w:val="0"/>
        </w:rPr>
      </w:pPr>
      <w:r w:rsidRPr="002D2009">
        <w:rPr>
          <w:rStyle w:val="af6"/>
          <w:i w:val="0"/>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Беловского сельского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A54FB8" w:rsidRPr="00F51805" w:rsidRDefault="00A54FB8" w:rsidP="00305252">
      <w:pPr>
        <w:pStyle w:val="3"/>
      </w:pPr>
      <w:r w:rsidRPr="00C95B2F">
        <w:rPr>
          <w:u w:val="single"/>
        </w:rPr>
        <w:t>Статья 37</w:t>
      </w:r>
      <w:r w:rsidRPr="00F51805">
        <w:t>. Градостроительные основания резервирования земель для государственных или муниципальных нужд</w:t>
      </w:r>
    </w:p>
    <w:p w:rsidR="00A54FB8" w:rsidRPr="002D2009" w:rsidRDefault="00A54FB8" w:rsidP="002D2009">
      <w:pPr>
        <w:pStyle w:val="aff4"/>
        <w:rPr>
          <w:rStyle w:val="af6"/>
          <w:i w:val="0"/>
        </w:rPr>
      </w:pPr>
      <w:r w:rsidRPr="002D2009">
        <w:rPr>
          <w:rStyle w:val="af6"/>
          <w:i w:val="0"/>
        </w:rPr>
        <w:t>1. Порядок резервирования земель для государственных или муниципальных нужд определяется земельным законодательством.</w:t>
      </w:r>
    </w:p>
    <w:p w:rsidR="00A54FB8" w:rsidRPr="002D2009" w:rsidRDefault="00A54FB8" w:rsidP="002D2009">
      <w:pPr>
        <w:pStyle w:val="aff4"/>
        <w:rPr>
          <w:rStyle w:val="af6"/>
          <w:i w:val="0"/>
        </w:rPr>
      </w:pPr>
      <w:r w:rsidRPr="002D2009">
        <w:rPr>
          <w:rStyle w:val="af6"/>
          <w:i w:val="0"/>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A54FB8" w:rsidRPr="002D2009" w:rsidRDefault="00A54FB8" w:rsidP="002D2009">
      <w:pPr>
        <w:pStyle w:val="aff4"/>
        <w:rPr>
          <w:rStyle w:val="af6"/>
          <w:i w:val="0"/>
        </w:rPr>
      </w:pPr>
      <w:r w:rsidRPr="002D2009">
        <w:rPr>
          <w:rStyle w:val="af6"/>
          <w:i w:val="0"/>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A54FB8" w:rsidRPr="002D2009" w:rsidRDefault="00A54FB8" w:rsidP="002D2009">
      <w:pPr>
        <w:pStyle w:val="aff4"/>
        <w:rPr>
          <w:rStyle w:val="af6"/>
          <w:i w:val="0"/>
        </w:rPr>
      </w:pPr>
      <w:r w:rsidRPr="002D2009">
        <w:rPr>
          <w:rStyle w:val="af6"/>
          <w:i w:val="0"/>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A54FB8" w:rsidRPr="002D2009" w:rsidRDefault="00A54FB8" w:rsidP="002D2009">
      <w:pPr>
        <w:pStyle w:val="aff4"/>
        <w:rPr>
          <w:rStyle w:val="af6"/>
          <w:i w:val="0"/>
        </w:rPr>
      </w:pPr>
      <w:r w:rsidRPr="002D2009">
        <w:rPr>
          <w:rStyle w:val="af6"/>
          <w:i w:val="0"/>
        </w:rPr>
        <w:t>3. Решение о резервировании земель должно содержать:</w:t>
      </w:r>
    </w:p>
    <w:p w:rsidR="00A54FB8" w:rsidRPr="002D2009" w:rsidRDefault="00A54FB8" w:rsidP="002D2009">
      <w:pPr>
        <w:pStyle w:val="aff4"/>
        <w:rPr>
          <w:rStyle w:val="af6"/>
          <w:i w:val="0"/>
        </w:rPr>
      </w:pPr>
      <w:r w:rsidRPr="002D2009">
        <w:rPr>
          <w:rStyle w:val="af6"/>
          <w:i w:val="0"/>
        </w:rPr>
        <w:t>- цели и сроки резервирования земель;</w:t>
      </w:r>
    </w:p>
    <w:p w:rsidR="00A54FB8" w:rsidRPr="002D2009" w:rsidRDefault="00A54FB8" w:rsidP="002D2009">
      <w:pPr>
        <w:pStyle w:val="aff4"/>
        <w:rPr>
          <w:rStyle w:val="af6"/>
          <w:i w:val="0"/>
        </w:rPr>
      </w:pPr>
      <w:r w:rsidRPr="002D2009">
        <w:rPr>
          <w:rStyle w:val="af6"/>
          <w:i w:val="0"/>
        </w:rPr>
        <w:t>- реквизиты документов, в соответствии с которыми осуществляется резервирование земель;</w:t>
      </w:r>
    </w:p>
    <w:p w:rsidR="00A54FB8" w:rsidRPr="002D2009" w:rsidRDefault="00A54FB8" w:rsidP="002D2009">
      <w:pPr>
        <w:pStyle w:val="aff4"/>
        <w:rPr>
          <w:rStyle w:val="af6"/>
          <w:i w:val="0"/>
        </w:rPr>
      </w:pPr>
      <w:r w:rsidRPr="002D2009">
        <w:rPr>
          <w:rStyle w:val="af6"/>
          <w:i w:val="0"/>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A54FB8" w:rsidRPr="002D2009" w:rsidRDefault="00A54FB8" w:rsidP="002D2009">
      <w:pPr>
        <w:pStyle w:val="aff4"/>
        <w:rPr>
          <w:rStyle w:val="af6"/>
          <w:i w:val="0"/>
        </w:rPr>
      </w:pPr>
      <w:r w:rsidRPr="002D2009">
        <w:rPr>
          <w:rStyle w:val="af6"/>
          <w:i w:val="0"/>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A54FB8" w:rsidRPr="002D2009" w:rsidRDefault="00A54FB8" w:rsidP="002D2009">
      <w:pPr>
        <w:pStyle w:val="aff4"/>
        <w:rPr>
          <w:rStyle w:val="af6"/>
          <w:i w:val="0"/>
        </w:rPr>
      </w:pPr>
      <w:r w:rsidRPr="002D2009">
        <w:rPr>
          <w:rStyle w:val="af6"/>
          <w:i w:val="0"/>
        </w:rPr>
        <w:t>- обоснование наличия государственных или муниципальных нужд;</w:t>
      </w:r>
    </w:p>
    <w:p w:rsidR="00A54FB8" w:rsidRPr="002D2009" w:rsidRDefault="00A54FB8" w:rsidP="002D2009">
      <w:pPr>
        <w:pStyle w:val="aff4"/>
        <w:rPr>
          <w:rStyle w:val="af6"/>
          <w:i w:val="0"/>
        </w:rPr>
      </w:pPr>
      <w:r w:rsidRPr="002D2009">
        <w:rPr>
          <w:rStyle w:val="af6"/>
          <w:i w:val="0"/>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A54FB8" w:rsidRPr="002D2009" w:rsidRDefault="00A54FB8" w:rsidP="002D2009">
      <w:pPr>
        <w:pStyle w:val="aff4"/>
        <w:rPr>
          <w:rStyle w:val="af6"/>
          <w:i w:val="0"/>
        </w:rPr>
      </w:pPr>
      <w:r w:rsidRPr="002D2009">
        <w:rPr>
          <w:rStyle w:val="af6"/>
          <w:i w:val="0"/>
        </w:rPr>
        <w:lastRenderedPageBreak/>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A54FB8" w:rsidRPr="002D2009" w:rsidRDefault="00A54FB8" w:rsidP="002D2009">
      <w:pPr>
        <w:pStyle w:val="aff4"/>
        <w:rPr>
          <w:rStyle w:val="af6"/>
          <w:i w:val="0"/>
        </w:rPr>
      </w:pPr>
      <w:r w:rsidRPr="002D2009">
        <w:rPr>
          <w:rStyle w:val="af6"/>
          <w:i w:val="0"/>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A54FB8" w:rsidRPr="002D2009" w:rsidRDefault="00A54FB8" w:rsidP="002D2009">
      <w:pPr>
        <w:pStyle w:val="aff4"/>
        <w:rPr>
          <w:rStyle w:val="af6"/>
          <w:i w:val="0"/>
        </w:rPr>
      </w:pPr>
      <w:r w:rsidRPr="002D2009">
        <w:rPr>
          <w:rStyle w:val="af6"/>
          <w:i w:val="0"/>
        </w:rPr>
        <w:t>Решение о резервировании земель вступает в силу не раннее его опубликования.</w:t>
      </w:r>
    </w:p>
    <w:p w:rsidR="00A54FB8" w:rsidRPr="002D2009" w:rsidRDefault="00A54FB8" w:rsidP="002D2009">
      <w:pPr>
        <w:pStyle w:val="aff4"/>
        <w:rPr>
          <w:rStyle w:val="af6"/>
          <w:i w:val="0"/>
        </w:rPr>
      </w:pPr>
      <w:r w:rsidRPr="002D2009">
        <w:rPr>
          <w:rStyle w:val="af6"/>
          <w:i w:val="0"/>
        </w:rPr>
        <w:t>5. Действие ограничений прав, установленных решением о резервировании земель, прекращается в связи со следующими обстоятельствами:</w:t>
      </w:r>
    </w:p>
    <w:p w:rsidR="00A54FB8" w:rsidRPr="002D2009" w:rsidRDefault="00A54FB8" w:rsidP="002D2009">
      <w:pPr>
        <w:pStyle w:val="aff4"/>
        <w:rPr>
          <w:rStyle w:val="af6"/>
          <w:i w:val="0"/>
        </w:rPr>
      </w:pPr>
      <w:r w:rsidRPr="002D2009">
        <w:rPr>
          <w:rStyle w:val="af6"/>
          <w:i w:val="0"/>
        </w:rPr>
        <w:t>а) по истечении указанного в решении срока резервирования земель;</w:t>
      </w:r>
    </w:p>
    <w:p w:rsidR="00A54FB8" w:rsidRPr="002D2009" w:rsidRDefault="00A54FB8" w:rsidP="002D2009">
      <w:pPr>
        <w:pStyle w:val="aff4"/>
        <w:rPr>
          <w:rStyle w:val="af6"/>
          <w:i w:val="0"/>
        </w:rPr>
      </w:pPr>
      <w:r w:rsidRPr="002D2009">
        <w:rPr>
          <w:rStyle w:val="af6"/>
          <w:i w:val="0"/>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A54FB8" w:rsidRPr="002D2009" w:rsidRDefault="00A54FB8" w:rsidP="002D2009">
      <w:pPr>
        <w:pStyle w:val="aff4"/>
        <w:rPr>
          <w:rStyle w:val="af6"/>
          <w:i w:val="0"/>
        </w:rPr>
      </w:pPr>
      <w:r w:rsidRPr="002D2009">
        <w:rPr>
          <w:rStyle w:val="af6"/>
          <w:i w:val="0"/>
        </w:rPr>
        <w:t>в) отмена решения о резервировании;</w:t>
      </w:r>
    </w:p>
    <w:p w:rsidR="00A54FB8" w:rsidRPr="002D2009" w:rsidRDefault="00A54FB8" w:rsidP="002D2009">
      <w:pPr>
        <w:pStyle w:val="aff4"/>
        <w:rPr>
          <w:rStyle w:val="af6"/>
          <w:i w:val="0"/>
        </w:rPr>
      </w:pPr>
      <w:r w:rsidRPr="002D2009">
        <w:rPr>
          <w:rStyle w:val="af6"/>
          <w:i w:val="0"/>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A54FB8" w:rsidRPr="00306B88" w:rsidRDefault="00A54FB8" w:rsidP="002D2009">
      <w:pPr>
        <w:pStyle w:val="aff4"/>
        <w:rPr>
          <w:rStyle w:val="af6"/>
        </w:rPr>
      </w:pPr>
      <w:r w:rsidRPr="002D2009">
        <w:rPr>
          <w:rStyle w:val="af6"/>
          <w:i w:val="0"/>
        </w:rPr>
        <w:t>д) решение суда, вступившее в законную силу.</w:t>
      </w:r>
    </w:p>
    <w:p w:rsidR="00A54FB8" w:rsidRPr="00F51805" w:rsidRDefault="00A54FB8" w:rsidP="00305252">
      <w:pPr>
        <w:pStyle w:val="3"/>
      </w:pPr>
      <w:r w:rsidRPr="00C95B2F">
        <w:rPr>
          <w:u w:val="single"/>
        </w:rPr>
        <w:t>Статья 38.</w:t>
      </w:r>
      <w:r w:rsidRPr="00F51805">
        <w:t xml:space="preserve"> Условия установления публичных сервитутов</w:t>
      </w:r>
    </w:p>
    <w:p w:rsidR="00A54FB8" w:rsidRPr="002D2009" w:rsidRDefault="00A54FB8" w:rsidP="002D2009">
      <w:pPr>
        <w:pStyle w:val="aff4"/>
        <w:rPr>
          <w:rStyle w:val="af6"/>
          <w:i w:val="0"/>
        </w:rPr>
      </w:pPr>
      <w:r w:rsidRPr="002D2009">
        <w:rPr>
          <w:rStyle w:val="af6"/>
          <w:i w:val="0"/>
        </w:rPr>
        <w:t>1. Глава уполномоченного органа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A54FB8" w:rsidRPr="002D2009" w:rsidRDefault="00A54FB8" w:rsidP="002D2009">
      <w:pPr>
        <w:pStyle w:val="aff4"/>
        <w:rPr>
          <w:rStyle w:val="af6"/>
          <w:i w:val="0"/>
        </w:rPr>
      </w:pPr>
      <w:r w:rsidRPr="002D2009">
        <w:rPr>
          <w:rStyle w:val="af6"/>
          <w:i w:val="0"/>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A54FB8" w:rsidRPr="002D2009" w:rsidRDefault="00A54FB8" w:rsidP="002D2009">
      <w:pPr>
        <w:pStyle w:val="aff4"/>
        <w:rPr>
          <w:rStyle w:val="af6"/>
          <w:i w:val="0"/>
        </w:rPr>
      </w:pPr>
      <w:r w:rsidRPr="002D2009">
        <w:rPr>
          <w:rStyle w:val="af6"/>
          <w:i w:val="0"/>
        </w:rPr>
        <w:t>3. Установление публичных сервитутов производится постановлением уполномоченного органа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A54FB8" w:rsidRPr="00F51805" w:rsidRDefault="00A54FB8" w:rsidP="002D2009">
      <w:pPr>
        <w:pStyle w:val="10"/>
      </w:pPr>
      <w:r w:rsidRPr="00F51805">
        <w:t>Глава 10. СТРОИТЕЛЬНЫЕ ИЗМЕНЕНИЯ ОБЪЕКТОВ</w:t>
      </w:r>
      <w:r w:rsidR="002D2009">
        <w:t xml:space="preserve"> </w:t>
      </w:r>
      <w:r w:rsidRPr="00F51805">
        <w:t>КАПИТАЛЬНОГО СТРОИТЕЛЬСТВА</w:t>
      </w:r>
    </w:p>
    <w:p w:rsidR="00A54FB8" w:rsidRPr="002D2009" w:rsidRDefault="00A54FB8" w:rsidP="002D2009">
      <w:pPr>
        <w:pStyle w:val="aff4"/>
        <w:rPr>
          <w:rStyle w:val="af6"/>
          <w:i w:val="0"/>
        </w:rPr>
      </w:pPr>
      <w:r w:rsidRPr="002D2009">
        <w:rPr>
          <w:rStyle w:val="af6"/>
          <w:i w:val="0"/>
        </w:rPr>
        <w:t xml:space="preserve">В соответствии с Градостроительным </w:t>
      </w:r>
      <w:hyperlink r:id="rId15" w:history="1">
        <w:r w:rsidRPr="002D2009">
          <w:rPr>
            <w:rStyle w:val="af6"/>
            <w:i w:val="0"/>
          </w:rPr>
          <w:t>кодексом</w:t>
        </w:r>
      </w:hyperlink>
      <w:r w:rsidRPr="002D2009">
        <w:rPr>
          <w:rStyle w:val="af6"/>
          <w:i w:val="0"/>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A54FB8" w:rsidRPr="002D2009" w:rsidRDefault="00A54FB8" w:rsidP="002D2009">
      <w:pPr>
        <w:pStyle w:val="aff4"/>
        <w:rPr>
          <w:rStyle w:val="af6"/>
          <w:i w:val="0"/>
        </w:rPr>
      </w:pPr>
      <w:r w:rsidRPr="002D2009">
        <w:rPr>
          <w:rStyle w:val="af6"/>
          <w:i w:val="0"/>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A54FB8" w:rsidRPr="00F51805" w:rsidRDefault="00A54FB8" w:rsidP="00305252">
      <w:pPr>
        <w:pStyle w:val="3"/>
      </w:pPr>
      <w:r w:rsidRPr="00043727">
        <w:rPr>
          <w:u w:val="single"/>
        </w:rPr>
        <w:t>Статья 39</w:t>
      </w:r>
      <w:r w:rsidRPr="00F51805">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A54FB8" w:rsidRPr="002D2009" w:rsidRDefault="00A54FB8" w:rsidP="002D2009">
      <w:pPr>
        <w:pStyle w:val="aff4"/>
        <w:rPr>
          <w:rStyle w:val="af6"/>
          <w:i w:val="0"/>
        </w:rPr>
      </w:pPr>
      <w:r w:rsidRPr="002D2009">
        <w:rPr>
          <w:rStyle w:val="af6"/>
          <w:i w:val="0"/>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w:t>
      </w:r>
      <w:r w:rsidRPr="002D2009">
        <w:rPr>
          <w:rStyle w:val="af6"/>
          <w:i w:val="0"/>
        </w:rPr>
        <w:lastRenderedPageBreak/>
        <w:t xml:space="preserve">понимаются новое строительство, реконструкция, строительство </w:t>
      </w:r>
      <w:proofErr w:type="spellStart"/>
      <w:r w:rsidRPr="002D2009">
        <w:rPr>
          <w:rStyle w:val="af6"/>
          <w:i w:val="0"/>
        </w:rPr>
        <w:t>пристроя</w:t>
      </w:r>
      <w:proofErr w:type="spellEnd"/>
      <w:r w:rsidRPr="002D2009">
        <w:rPr>
          <w:rStyle w:val="af6"/>
          <w:i w:val="0"/>
        </w:rPr>
        <w:t>(ев),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A54FB8" w:rsidRPr="002D2009" w:rsidRDefault="00A54FB8" w:rsidP="002D2009">
      <w:pPr>
        <w:pStyle w:val="aff4"/>
        <w:rPr>
          <w:rStyle w:val="af6"/>
          <w:i w:val="0"/>
        </w:rPr>
      </w:pPr>
      <w:r w:rsidRPr="002D2009">
        <w:rPr>
          <w:rStyle w:val="af6"/>
          <w:i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статьями 41, 42 настоящих Правил, за исключением случаев, установленных частью 2 настоящей статьи.</w:t>
      </w:r>
    </w:p>
    <w:p w:rsidR="00A54FB8" w:rsidRPr="002D2009" w:rsidRDefault="00A54FB8" w:rsidP="002D2009">
      <w:pPr>
        <w:pStyle w:val="aff4"/>
        <w:rPr>
          <w:rStyle w:val="af6"/>
          <w:i w:val="0"/>
        </w:rPr>
      </w:pPr>
      <w:r w:rsidRPr="002D2009">
        <w:rPr>
          <w:rStyle w:val="af6"/>
          <w:i w:val="0"/>
        </w:rPr>
        <w:t>2. Выдача разрешения на строительство не требуется в случаях:</w:t>
      </w:r>
    </w:p>
    <w:p w:rsidR="00A54FB8" w:rsidRPr="002D2009" w:rsidRDefault="00A54FB8" w:rsidP="002D2009">
      <w:pPr>
        <w:pStyle w:val="aff4"/>
        <w:rPr>
          <w:rStyle w:val="af6"/>
          <w:i w:val="0"/>
        </w:rPr>
      </w:pPr>
      <w:r w:rsidRPr="002D2009">
        <w:rPr>
          <w:rStyle w:val="af6"/>
          <w:i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A54FB8" w:rsidRPr="002D2009" w:rsidRDefault="00A54FB8" w:rsidP="002D2009">
      <w:pPr>
        <w:pStyle w:val="aff4"/>
        <w:rPr>
          <w:rStyle w:val="af6"/>
          <w:i w:val="0"/>
        </w:rPr>
      </w:pPr>
      <w:r w:rsidRPr="002D2009">
        <w:rPr>
          <w:rStyle w:val="af6"/>
          <w:i w:val="0"/>
        </w:rPr>
        <w:t>2) строительства на земельном участке, предоставленном для ведения садоводства;</w:t>
      </w:r>
    </w:p>
    <w:p w:rsidR="00A54FB8" w:rsidRPr="002D2009" w:rsidRDefault="00A54FB8" w:rsidP="002D2009">
      <w:pPr>
        <w:pStyle w:val="aff4"/>
        <w:rPr>
          <w:rStyle w:val="af6"/>
          <w:i w:val="0"/>
        </w:rPr>
      </w:pPr>
      <w:r w:rsidRPr="002D2009">
        <w:rPr>
          <w:rStyle w:val="af6"/>
          <w:i w:val="0"/>
        </w:rPr>
        <w:t>3) строительства на земельном участке строений и сооружений вспомогательного использования;</w:t>
      </w:r>
    </w:p>
    <w:p w:rsidR="00A54FB8" w:rsidRPr="002D2009" w:rsidRDefault="00A54FB8" w:rsidP="002D2009">
      <w:pPr>
        <w:pStyle w:val="aff4"/>
        <w:rPr>
          <w:rStyle w:val="af6"/>
          <w:i w:val="0"/>
        </w:rPr>
      </w:pPr>
      <w:r w:rsidRPr="002D2009">
        <w:rPr>
          <w:rStyle w:val="af6"/>
          <w:i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A54FB8" w:rsidRPr="002D2009" w:rsidRDefault="00A54FB8" w:rsidP="002D2009">
      <w:pPr>
        <w:pStyle w:val="aff4"/>
        <w:rPr>
          <w:rStyle w:val="af6"/>
          <w:i w:val="0"/>
        </w:rPr>
      </w:pPr>
      <w:r w:rsidRPr="002D2009">
        <w:rPr>
          <w:rStyle w:val="af6"/>
          <w:i w:val="0"/>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A54FB8" w:rsidRPr="002D2009" w:rsidRDefault="00A54FB8" w:rsidP="002D2009">
      <w:pPr>
        <w:pStyle w:val="aff4"/>
        <w:rPr>
          <w:rStyle w:val="af6"/>
          <w:i w:val="0"/>
        </w:rPr>
      </w:pPr>
      <w:r w:rsidRPr="002D2009">
        <w:rPr>
          <w:rStyle w:val="af6"/>
          <w:i w:val="0"/>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A54FB8" w:rsidRPr="002D2009" w:rsidRDefault="00A54FB8" w:rsidP="002D2009">
      <w:pPr>
        <w:pStyle w:val="aff4"/>
        <w:rPr>
          <w:rStyle w:val="af6"/>
          <w:i w:val="0"/>
        </w:rPr>
      </w:pPr>
      <w:r w:rsidRPr="002D2009">
        <w:rPr>
          <w:rStyle w:val="af6"/>
          <w:i w:val="0"/>
        </w:rPr>
        <w:t>- выбираемый правообладателем объекта капитального строительства вид разрешенного использования установлен в главах 16, 17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A54FB8" w:rsidRPr="002D2009" w:rsidRDefault="00A54FB8" w:rsidP="002D2009">
      <w:pPr>
        <w:pStyle w:val="aff4"/>
        <w:rPr>
          <w:rStyle w:val="af6"/>
          <w:i w:val="0"/>
        </w:rPr>
      </w:pPr>
      <w:r w:rsidRPr="002D2009">
        <w:rPr>
          <w:rStyle w:val="af6"/>
          <w:i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A54FB8" w:rsidRPr="002D2009" w:rsidRDefault="00A54FB8" w:rsidP="002D2009">
      <w:pPr>
        <w:pStyle w:val="aff4"/>
        <w:rPr>
          <w:rStyle w:val="af6"/>
          <w:i w:val="0"/>
        </w:rPr>
      </w:pPr>
      <w:r w:rsidRPr="002D2009">
        <w:rPr>
          <w:rStyle w:val="af6"/>
          <w:i w:val="0"/>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A54FB8" w:rsidRPr="00306B88" w:rsidRDefault="00A54FB8" w:rsidP="002D2009">
      <w:pPr>
        <w:pStyle w:val="aff4"/>
        <w:rPr>
          <w:rStyle w:val="af6"/>
        </w:rPr>
      </w:pPr>
      <w:r w:rsidRPr="002D2009">
        <w:rPr>
          <w:rStyle w:val="af6"/>
          <w:i w:val="0"/>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5" w:name="д"/>
      <w:bookmarkEnd w:id="5"/>
      <w:r w:rsidRPr="002D2009">
        <w:rPr>
          <w:rStyle w:val="af6"/>
          <w:i w:val="0"/>
        </w:rPr>
        <w:t>.</w:t>
      </w:r>
    </w:p>
    <w:p w:rsidR="00A54FB8" w:rsidRPr="00F51805" w:rsidRDefault="00A54FB8" w:rsidP="00305252">
      <w:pPr>
        <w:pStyle w:val="3"/>
      </w:pPr>
      <w:r w:rsidRPr="00043727">
        <w:rPr>
          <w:u w:val="single"/>
        </w:rPr>
        <w:t>Статья 40.</w:t>
      </w:r>
      <w:r w:rsidRPr="00F51805">
        <w:t xml:space="preserve"> Подготовка проектной документации</w:t>
      </w:r>
    </w:p>
    <w:p w:rsidR="00A54FB8" w:rsidRPr="002D2009" w:rsidRDefault="00A54FB8" w:rsidP="002D2009">
      <w:pPr>
        <w:pStyle w:val="aff4"/>
        <w:rPr>
          <w:rStyle w:val="af6"/>
          <w:i w:val="0"/>
        </w:rPr>
      </w:pPr>
      <w:r w:rsidRPr="002D2009">
        <w:rPr>
          <w:rStyle w:val="af6"/>
          <w:i w:val="0"/>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A54FB8" w:rsidRPr="002D2009" w:rsidRDefault="00A54FB8" w:rsidP="002D2009">
      <w:pPr>
        <w:pStyle w:val="aff4"/>
        <w:rPr>
          <w:rStyle w:val="af6"/>
          <w:i w:val="0"/>
        </w:rPr>
      </w:pPr>
      <w:r w:rsidRPr="002D2009">
        <w:rPr>
          <w:rStyle w:val="af6"/>
          <w:i w:val="0"/>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54FB8" w:rsidRPr="002D2009" w:rsidRDefault="00A54FB8" w:rsidP="002D2009">
      <w:pPr>
        <w:pStyle w:val="aff4"/>
        <w:rPr>
          <w:rStyle w:val="af6"/>
          <w:i w:val="0"/>
        </w:rPr>
      </w:pPr>
      <w:r w:rsidRPr="002D2009">
        <w:rPr>
          <w:rStyle w:val="af6"/>
          <w:i w:val="0"/>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A54FB8" w:rsidRPr="002D2009" w:rsidRDefault="00A54FB8" w:rsidP="002D2009">
      <w:pPr>
        <w:pStyle w:val="aff4"/>
        <w:rPr>
          <w:rStyle w:val="af6"/>
          <w:i w:val="0"/>
        </w:rPr>
      </w:pPr>
      <w:r w:rsidRPr="002D2009">
        <w:rPr>
          <w:rStyle w:val="af6"/>
          <w:i w:val="0"/>
        </w:rPr>
        <w:lastRenderedPageBreak/>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A54FB8" w:rsidRPr="002D2009" w:rsidRDefault="00A54FB8" w:rsidP="002D2009">
      <w:pPr>
        <w:pStyle w:val="aff4"/>
        <w:rPr>
          <w:rStyle w:val="af6"/>
          <w:i w:val="0"/>
        </w:rPr>
      </w:pPr>
      <w:r w:rsidRPr="002D2009">
        <w:rPr>
          <w:rStyle w:val="af6"/>
          <w:i w:val="0"/>
        </w:rPr>
        <w:t xml:space="preserve">Отношения между застройщиком (заказчиком) и исполнителями регулируются </w:t>
      </w:r>
      <w:bookmarkStart w:id="6" w:name="е"/>
      <w:bookmarkEnd w:id="6"/>
      <w:r w:rsidRPr="002D2009">
        <w:rPr>
          <w:rStyle w:val="af6"/>
          <w:i w:val="0"/>
        </w:rPr>
        <w:t>гражданским законодательством.</w:t>
      </w:r>
    </w:p>
    <w:p w:rsidR="00A54FB8" w:rsidRPr="002D2009" w:rsidRDefault="00A54FB8" w:rsidP="002D2009">
      <w:pPr>
        <w:pStyle w:val="aff4"/>
        <w:rPr>
          <w:rStyle w:val="af6"/>
          <w:i w:val="0"/>
        </w:rPr>
      </w:pPr>
      <w:r w:rsidRPr="002D2009">
        <w:rPr>
          <w:rStyle w:val="af6"/>
          <w:i w:val="0"/>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A54FB8" w:rsidRPr="002D2009" w:rsidRDefault="00A54FB8" w:rsidP="002D2009">
      <w:pPr>
        <w:pStyle w:val="aff4"/>
        <w:rPr>
          <w:rStyle w:val="af6"/>
          <w:i w:val="0"/>
        </w:rPr>
      </w:pPr>
      <w:r w:rsidRPr="002D2009">
        <w:rPr>
          <w:rStyle w:val="af6"/>
          <w:i w:val="0"/>
        </w:rPr>
        <w:t>4. Неотъемлемой частью договора о подготовке проектной документации является задание застройщика (заказчика) исполнителю.</w:t>
      </w:r>
    </w:p>
    <w:p w:rsidR="00A54FB8" w:rsidRPr="002D2009" w:rsidRDefault="00A54FB8" w:rsidP="002D2009">
      <w:pPr>
        <w:pStyle w:val="aff4"/>
        <w:rPr>
          <w:rStyle w:val="af6"/>
          <w:i w:val="0"/>
        </w:rPr>
      </w:pPr>
      <w:r w:rsidRPr="002D2009">
        <w:rPr>
          <w:rStyle w:val="af6"/>
          <w:i w:val="0"/>
        </w:rPr>
        <w:t>Задание застройщика (заказчика) исполнителю должно включать:</w:t>
      </w:r>
    </w:p>
    <w:p w:rsidR="00A54FB8" w:rsidRPr="002D2009" w:rsidRDefault="00A54FB8" w:rsidP="002D2009">
      <w:pPr>
        <w:pStyle w:val="aff4"/>
        <w:rPr>
          <w:rStyle w:val="af6"/>
          <w:i w:val="0"/>
        </w:rPr>
      </w:pPr>
      <w:r w:rsidRPr="002D2009">
        <w:rPr>
          <w:rStyle w:val="af6"/>
          <w:i w:val="0"/>
        </w:rPr>
        <w:t>- градостроительный план земельного участка, подготовленный в соответствии со статьей 12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A54FB8" w:rsidRPr="002D2009" w:rsidRDefault="00A54FB8" w:rsidP="002D2009">
      <w:pPr>
        <w:pStyle w:val="aff4"/>
        <w:rPr>
          <w:rStyle w:val="af6"/>
          <w:i w:val="0"/>
        </w:rPr>
      </w:pPr>
      <w:r w:rsidRPr="002D2009">
        <w:rPr>
          <w:rStyle w:val="af6"/>
          <w:i w:val="0"/>
        </w:rPr>
        <w:t>- результаты инженерных изысканий либо задание исполнителю обеспечить проведение инженерных изысканий;</w:t>
      </w:r>
    </w:p>
    <w:p w:rsidR="00A54FB8" w:rsidRPr="002D2009" w:rsidRDefault="00A54FB8" w:rsidP="002D2009">
      <w:pPr>
        <w:pStyle w:val="aff4"/>
        <w:rPr>
          <w:rStyle w:val="af6"/>
          <w:i w:val="0"/>
        </w:rPr>
      </w:pPr>
      <w:r w:rsidRPr="002D2009">
        <w:rPr>
          <w:rStyle w:val="af6"/>
          <w:i w:val="0"/>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A54FB8" w:rsidRPr="002D2009" w:rsidRDefault="00A54FB8" w:rsidP="002D2009">
      <w:pPr>
        <w:pStyle w:val="aff4"/>
        <w:rPr>
          <w:rStyle w:val="af6"/>
          <w:i w:val="0"/>
        </w:rPr>
      </w:pPr>
      <w:r w:rsidRPr="002D2009">
        <w:rPr>
          <w:rStyle w:val="af6"/>
          <w:i w:val="0"/>
        </w:rPr>
        <w:t>- иные определенные законодательством документы и материалы.</w:t>
      </w:r>
    </w:p>
    <w:p w:rsidR="00A54FB8" w:rsidRPr="002D2009" w:rsidRDefault="00A54FB8" w:rsidP="002D2009">
      <w:pPr>
        <w:pStyle w:val="aff4"/>
        <w:rPr>
          <w:rStyle w:val="af6"/>
          <w:i w:val="0"/>
        </w:rPr>
      </w:pPr>
      <w:r w:rsidRPr="002D2009">
        <w:rPr>
          <w:rStyle w:val="af6"/>
          <w:i w:val="0"/>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A54FB8" w:rsidRPr="002D2009" w:rsidRDefault="00A54FB8" w:rsidP="002D2009">
      <w:pPr>
        <w:pStyle w:val="aff4"/>
        <w:rPr>
          <w:rStyle w:val="af6"/>
          <w:i w:val="0"/>
        </w:rPr>
      </w:pPr>
      <w:r w:rsidRPr="002D2009">
        <w:rPr>
          <w:rStyle w:val="af6"/>
          <w:i w:val="0"/>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Не допускаются подготовка и реализация проектной документации без выполнения соответствующих инженерных изысканий.</w:t>
      </w:r>
    </w:p>
    <w:p w:rsidR="00A54FB8" w:rsidRPr="002D2009" w:rsidRDefault="00A54FB8" w:rsidP="002D2009">
      <w:pPr>
        <w:pStyle w:val="aff4"/>
        <w:rPr>
          <w:rStyle w:val="af6"/>
          <w:i w:val="0"/>
        </w:rPr>
      </w:pPr>
      <w:r w:rsidRPr="002D2009">
        <w:rPr>
          <w:rStyle w:val="af6"/>
          <w:i w:val="0"/>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A54FB8" w:rsidRPr="002D2009" w:rsidRDefault="00A54FB8" w:rsidP="002D2009">
      <w:pPr>
        <w:pStyle w:val="aff4"/>
        <w:rPr>
          <w:rStyle w:val="af6"/>
          <w:i w:val="0"/>
        </w:rPr>
      </w:pPr>
      <w:r w:rsidRPr="002D2009">
        <w:rPr>
          <w:rStyle w:val="af6"/>
          <w:i w:val="0"/>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A54FB8" w:rsidRPr="002D2009" w:rsidRDefault="00A54FB8" w:rsidP="002D2009">
      <w:pPr>
        <w:pStyle w:val="aff4"/>
        <w:rPr>
          <w:rStyle w:val="af6"/>
          <w:i w:val="0"/>
        </w:rPr>
      </w:pPr>
      <w:r w:rsidRPr="002D2009">
        <w:rPr>
          <w:rStyle w:val="af6"/>
          <w:i w:val="0"/>
        </w:rPr>
        <w:t>Отношения между застройщиком (заказчиком) и исполнителями инженерных изысканий регулируются гражданским законодательством.</w:t>
      </w:r>
    </w:p>
    <w:p w:rsidR="00A54FB8" w:rsidRPr="002D2009" w:rsidRDefault="00A54FB8" w:rsidP="002D2009">
      <w:pPr>
        <w:pStyle w:val="aff4"/>
        <w:rPr>
          <w:rStyle w:val="af6"/>
          <w:i w:val="0"/>
        </w:rPr>
      </w:pPr>
      <w:r w:rsidRPr="002D2009">
        <w:rPr>
          <w:rStyle w:val="af6"/>
          <w:i w:val="0"/>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A54FB8" w:rsidRPr="002D2009" w:rsidRDefault="00A54FB8" w:rsidP="002D2009">
      <w:pPr>
        <w:pStyle w:val="aff4"/>
        <w:rPr>
          <w:rStyle w:val="af6"/>
          <w:i w:val="0"/>
        </w:rPr>
      </w:pPr>
      <w:bookmarkStart w:id="7" w:name="ж"/>
      <w:bookmarkEnd w:id="7"/>
      <w:r w:rsidRPr="002D2009">
        <w:rPr>
          <w:rStyle w:val="af6"/>
          <w:i w:val="0"/>
        </w:rPr>
        <w:t xml:space="preserve">6. Технические условия подготавливаются в порядке, установленном статьей 23 настоящих Правил: </w:t>
      </w:r>
    </w:p>
    <w:p w:rsidR="00A54FB8" w:rsidRPr="002D2009" w:rsidRDefault="00A54FB8" w:rsidP="002D2009">
      <w:pPr>
        <w:pStyle w:val="aff4"/>
        <w:rPr>
          <w:rStyle w:val="af6"/>
          <w:i w:val="0"/>
        </w:rPr>
      </w:pPr>
      <w:r w:rsidRPr="002D2009">
        <w:rPr>
          <w:rStyle w:val="af6"/>
          <w:i w:val="0"/>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A54FB8" w:rsidRPr="002D2009" w:rsidRDefault="00A54FB8" w:rsidP="002D2009">
      <w:pPr>
        <w:pStyle w:val="aff4"/>
        <w:rPr>
          <w:rStyle w:val="af6"/>
          <w:i w:val="0"/>
        </w:rPr>
      </w:pPr>
      <w:r w:rsidRPr="002D2009">
        <w:rPr>
          <w:rStyle w:val="af6"/>
          <w:i w:val="0"/>
        </w:rPr>
        <w:lastRenderedPageBreak/>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A54FB8" w:rsidRPr="002D2009" w:rsidRDefault="00A54FB8" w:rsidP="002D2009">
      <w:pPr>
        <w:pStyle w:val="aff4"/>
        <w:rPr>
          <w:rStyle w:val="af6"/>
          <w:i w:val="0"/>
        </w:rPr>
      </w:pPr>
      <w:r w:rsidRPr="002D2009">
        <w:rPr>
          <w:rStyle w:val="af6"/>
          <w:i w:val="0"/>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A54FB8" w:rsidRPr="002D2009" w:rsidRDefault="00A54FB8" w:rsidP="002D2009">
      <w:pPr>
        <w:pStyle w:val="aff4"/>
        <w:rPr>
          <w:rStyle w:val="af6"/>
          <w:i w:val="0"/>
        </w:rPr>
      </w:pPr>
      <w:r w:rsidRPr="002D2009">
        <w:rPr>
          <w:rStyle w:val="af6"/>
          <w:i w:val="0"/>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54FB8" w:rsidRPr="002D2009" w:rsidRDefault="00A54FB8" w:rsidP="002D2009">
      <w:pPr>
        <w:pStyle w:val="aff4"/>
        <w:rPr>
          <w:rStyle w:val="af6"/>
          <w:i w:val="0"/>
        </w:rPr>
      </w:pPr>
      <w:r w:rsidRPr="002D2009">
        <w:rPr>
          <w:rStyle w:val="af6"/>
          <w:i w:val="0"/>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54FB8" w:rsidRPr="002D2009" w:rsidRDefault="00A54FB8" w:rsidP="002D2009">
      <w:pPr>
        <w:pStyle w:val="aff4"/>
        <w:rPr>
          <w:rStyle w:val="af6"/>
          <w:i w:val="0"/>
        </w:rPr>
      </w:pPr>
      <w:r w:rsidRPr="002D2009">
        <w:rPr>
          <w:rStyle w:val="af6"/>
          <w:i w:val="0"/>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A54FB8" w:rsidRPr="002D2009" w:rsidRDefault="00A54FB8" w:rsidP="002D2009">
      <w:pPr>
        <w:pStyle w:val="aff4"/>
        <w:rPr>
          <w:rStyle w:val="af6"/>
          <w:i w:val="0"/>
        </w:rPr>
      </w:pPr>
      <w:r w:rsidRPr="002D2009">
        <w:rPr>
          <w:rStyle w:val="af6"/>
          <w:i w:val="0"/>
        </w:rPr>
        <w:t xml:space="preserve">Порядок определения и предоставления технических условий </w:t>
      </w:r>
      <w:proofErr w:type="spellStart"/>
      <w:r w:rsidRPr="002D2009">
        <w:rPr>
          <w:rStyle w:val="af6"/>
          <w:i w:val="0"/>
        </w:rPr>
        <w:t>ресурсоснабжающими</w:t>
      </w:r>
      <w:proofErr w:type="spellEnd"/>
      <w:r w:rsidRPr="002D2009">
        <w:rPr>
          <w:rStyle w:val="af6"/>
          <w:i w:val="0"/>
        </w:rPr>
        <w:t xml:space="preserve">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A54FB8" w:rsidRPr="002D2009" w:rsidRDefault="00A54FB8" w:rsidP="002D2009">
      <w:pPr>
        <w:pStyle w:val="aff4"/>
        <w:rPr>
          <w:rStyle w:val="af6"/>
          <w:i w:val="0"/>
        </w:rPr>
      </w:pPr>
      <w:r w:rsidRPr="002D2009">
        <w:rPr>
          <w:rStyle w:val="af6"/>
          <w:i w:val="0"/>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A54FB8" w:rsidRPr="002D2009" w:rsidRDefault="00A54FB8" w:rsidP="002D2009">
      <w:pPr>
        <w:pStyle w:val="aff4"/>
        <w:rPr>
          <w:rStyle w:val="af6"/>
          <w:i w:val="0"/>
        </w:rPr>
      </w:pPr>
      <w:r w:rsidRPr="002D2009">
        <w:rPr>
          <w:rStyle w:val="af6"/>
          <w:i w:val="0"/>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A54FB8" w:rsidRPr="002D2009" w:rsidRDefault="00A54FB8" w:rsidP="002D2009">
      <w:pPr>
        <w:pStyle w:val="aff4"/>
        <w:rPr>
          <w:rStyle w:val="af6"/>
          <w:i w:val="0"/>
        </w:rPr>
      </w:pPr>
      <w:r w:rsidRPr="002D2009">
        <w:rPr>
          <w:rStyle w:val="af6"/>
          <w:i w:val="0"/>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A54FB8" w:rsidRPr="002D2009" w:rsidRDefault="00A54FB8" w:rsidP="002D2009">
      <w:pPr>
        <w:pStyle w:val="aff4"/>
        <w:rPr>
          <w:rStyle w:val="af6"/>
          <w:i w:val="0"/>
        </w:rPr>
      </w:pPr>
      <w:r w:rsidRPr="002D2009">
        <w:rPr>
          <w:rStyle w:val="af6"/>
          <w:i w:val="0"/>
        </w:rPr>
        <w:t>8. Проектная документация разрабатывается в соответствии с:</w:t>
      </w:r>
    </w:p>
    <w:p w:rsidR="00A54FB8" w:rsidRPr="002D2009" w:rsidRDefault="00A54FB8" w:rsidP="002D2009">
      <w:pPr>
        <w:pStyle w:val="aff4"/>
        <w:rPr>
          <w:rStyle w:val="af6"/>
          <w:i w:val="0"/>
        </w:rPr>
      </w:pPr>
      <w:r w:rsidRPr="002D2009">
        <w:rPr>
          <w:rStyle w:val="af6"/>
          <w:i w:val="0"/>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A54FB8" w:rsidRPr="002D2009" w:rsidRDefault="00A54FB8" w:rsidP="002D2009">
      <w:pPr>
        <w:pStyle w:val="aff4"/>
        <w:rPr>
          <w:rStyle w:val="af6"/>
          <w:i w:val="0"/>
        </w:rPr>
      </w:pPr>
      <w:r w:rsidRPr="002D2009">
        <w:rPr>
          <w:rStyle w:val="af6"/>
          <w:i w:val="0"/>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A54FB8" w:rsidRPr="002D2009" w:rsidRDefault="00A54FB8" w:rsidP="002D2009">
      <w:pPr>
        <w:pStyle w:val="aff4"/>
        <w:rPr>
          <w:rStyle w:val="af6"/>
          <w:i w:val="0"/>
        </w:rPr>
      </w:pPr>
      <w:r w:rsidRPr="002D2009">
        <w:rPr>
          <w:rStyle w:val="af6"/>
          <w:i w:val="0"/>
        </w:rPr>
        <w:lastRenderedPageBreak/>
        <w:t>- результатами инженерных изысканий;</w:t>
      </w:r>
    </w:p>
    <w:p w:rsidR="00A54FB8" w:rsidRPr="002D2009" w:rsidRDefault="00A54FB8" w:rsidP="002D2009">
      <w:pPr>
        <w:pStyle w:val="aff4"/>
        <w:rPr>
          <w:rStyle w:val="af6"/>
          <w:i w:val="0"/>
        </w:rPr>
      </w:pPr>
      <w:r w:rsidRPr="002D2009">
        <w:rPr>
          <w:rStyle w:val="af6"/>
          <w:i w:val="0"/>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A54FB8" w:rsidRPr="002D2009" w:rsidRDefault="00A54FB8" w:rsidP="002D2009">
      <w:pPr>
        <w:pStyle w:val="aff4"/>
        <w:rPr>
          <w:rStyle w:val="af6"/>
          <w:i w:val="0"/>
        </w:rPr>
      </w:pPr>
      <w:r w:rsidRPr="002D2009">
        <w:rPr>
          <w:rStyle w:val="af6"/>
          <w:i w:val="0"/>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A54FB8" w:rsidRPr="002D2009" w:rsidRDefault="00A54FB8" w:rsidP="002D2009">
      <w:pPr>
        <w:pStyle w:val="aff4"/>
        <w:rPr>
          <w:rStyle w:val="af6"/>
          <w:i w:val="0"/>
        </w:rPr>
      </w:pPr>
      <w:r w:rsidRPr="002D2009">
        <w:rPr>
          <w:rStyle w:val="af6"/>
          <w:i w:val="0"/>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39 настоящих Правил.</w:t>
      </w:r>
    </w:p>
    <w:p w:rsidR="00A54FB8" w:rsidRPr="00F51805" w:rsidRDefault="00A54FB8" w:rsidP="00305252">
      <w:pPr>
        <w:pStyle w:val="3"/>
      </w:pPr>
      <w:r w:rsidRPr="00745BE4">
        <w:rPr>
          <w:u w:val="single"/>
        </w:rPr>
        <w:t>Статья 41</w:t>
      </w:r>
      <w:r w:rsidRPr="00F51805">
        <w:t>. Выдача разрешений на строительство</w:t>
      </w:r>
    </w:p>
    <w:p w:rsidR="00A54FB8" w:rsidRPr="002D2009" w:rsidRDefault="00A54FB8" w:rsidP="002D2009">
      <w:pPr>
        <w:pStyle w:val="aff4"/>
        <w:rPr>
          <w:rStyle w:val="af6"/>
          <w:i w:val="0"/>
        </w:rPr>
      </w:pPr>
      <w:r w:rsidRPr="002D2009">
        <w:rPr>
          <w:rStyle w:val="af6"/>
          <w:i w:val="0"/>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A54FB8" w:rsidRPr="002D2009" w:rsidRDefault="00A54FB8" w:rsidP="002D2009">
      <w:pPr>
        <w:pStyle w:val="aff4"/>
        <w:rPr>
          <w:rStyle w:val="af6"/>
          <w:i w:val="0"/>
        </w:rPr>
      </w:pPr>
      <w:r w:rsidRPr="002D2009">
        <w:rPr>
          <w:rStyle w:val="af6"/>
          <w:i w:val="0"/>
        </w:rPr>
        <w:t>2. Разрешение на строительство выдается уполномоченным органом за исключением случаев, предусмотренных законом.</w:t>
      </w:r>
    </w:p>
    <w:p w:rsidR="00A54FB8" w:rsidRPr="002D2009" w:rsidRDefault="00A54FB8" w:rsidP="002D2009">
      <w:pPr>
        <w:pStyle w:val="aff4"/>
        <w:rPr>
          <w:rStyle w:val="af6"/>
          <w:i w:val="0"/>
        </w:rPr>
      </w:pPr>
      <w:r w:rsidRPr="002D2009">
        <w:rPr>
          <w:rStyle w:val="af6"/>
          <w:i w:val="0"/>
        </w:rPr>
        <w:t xml:space="preserve">3. Выдача разрешений на строительство, в </w:t>
      </w:r>
      <w:proofErr w:type="spellStart"/>
      <w:r w:rsidRPr="002D2009">
        <w:rPr>
          <w:rStyle w:val="af6"/>
          <w:i w:val="0"/>
        </w:rPr>
        <w:t>т.ч</w:t>
      </w:r>
      <w:proofErr w:type="spellEnd"/>
      <w:r w:rsidRPr="002D2009">
        <w:rPr>
          <w:rStyle w:val="af6"/>
          <w:i w:val="0"/>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A54FB8" w:rsidRPr="00F51805" w:rsidRDefault="00A54FB8" w:rsidP="00305252">
      <w:pPr>
        <w:pStyle w:val="3"/>
      </w:pPr>
      <w:r w:rsidRPr="00745BE4">
        <w:rPr>
          <w:u w:val="single"/>
        </w:rPr>
        <w:t>Статья 42</w:t>
      </w:r>
      <w:r w:rsidRPr="00F51805">
        <w:t>. Строительство, реконструкция</w:t>
      </w:r>
    </w:p>
    <w:p w:rsidR="00A54FB8" w:rsidRPr="002D2009" w:rsidRDefault="00A54FB8" w:rsidP="002D2009">
      <w:pPr>
        <w:pStyle w:val="aff4"/>
        <w:rPr>
          <w:rStyle w:val="af6"/>
          <w:i w:val="0"/>
        </w:rPr>
      </w:pPr>
      <w:r w:rsidRPr="002D2009">
        <w:rPr>
          <w:rStyle w:val="af6"/>
          <w:i w:val="0"/>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A54FB8" w:rsidRPr="002D2009" w:rsidRDefault="00A54FB8" w:rsidP="002D2009">
      <w:pPr>
        <w:pStyle w:val="aff4"/>
        <w:rPr>
          <w:rStyle w:val="af6"/>
          <w:i w:val="0"/>
        </w:rPr>
      </w:pPr>
      <w:r w:rsidRPr="002D2009">
        <w:rPr>
          <w:rStyle w:val="af6"/>
          <w:i w:val="0"/>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3. Государственный строительный надзор и строительный контроль осуществляются в соответствии с федеральным законодательством.</w:t>
      </w:r>
    </w:p>
    <w:p w:rsidR="00A54FB8" w:rsidRPr="00F51805" w:rsidRDefault="00A54FB8" w:rsidP="00305252">
      <w:pPr>
        <w:pStyle w:val="3"/>
      </w:pPr>
      <w:r w:rsidRPr="00745BE4">
        <w:rPr>
          <w:u w:val="single"/>
        </w:rPr>
        <w:t>Статья 43.</w:t>
      </w:r>
      <w:r w:rsidRPr="00F51805">
        <w:t xml:space="preserve"> Выдача разрешения на ввод объекта в эксплуатацию</w:t>
      </w:r>
    </w:p>
    <w:p w:rsidR="00A54FB8" w:rsidRPr="002D2009" w:rsidRDefault="00A54FB8" w:rsidP="002D2009">
      <w:pPr>
        <w:pStyle w:val="aff4"/>
        <w:rPr>
          <w:rStyle w:val="af6"/>
          <w:i w:val="0"/>
        </w:rPr>
      </w:pPr>
      <w:r w:rsidRPr="002D2009">
        <w:rPr>
          <w:rStyle w:val="af6"/>
          <w:i w:val="0"/>
        </w:rPr>
        <w:t>1. После подписания акта приемки застройщик или уполномоченное лицо направляет в уполномоченный орган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A54FB8" w:rsidRPr="002D2009" w:rsidRDefault="00A54FB8" w:rsidP="002D2009">
      <w:pPr>
        <w:pStyle w:val="aff4"/>
        <w:rPr>
          <w:rStyle w:val="af6"/>
          <w:i w:val="0"/>
        </w:rPr>
      </w:pPr>
      <w:r w:rsidRPr="002D2009">
        <w:rPr>
          <w:rStyle w:val="af6"/>
          <w:i w:val="0"/>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A54FB8" w:rsidRPr="00F51805" w:rsidRDefault="00A54FB8" w:rsidP="00A54FB8">
      <w:pPr>
        <w:pStyle w:val="ConsPlusNormal"/>
        <w:widowControl/>
        <w:ind w:firstLine="709"/>
        <w:jc w:val="center"/>
        <w:rPr>
          <w:rFonts w:ascii="Times New Roman" w:hAnsi="Times New Roman" w:cs="Times New Roman"/>
          <w:sz w:val="28"/>
          <w:szCs w:val="28"/>
        </w:rPr>
      </w:pPr>
    </w:p>
    <w:p w:rsidR="00A54FB8" w:rsidRPr="00F51805" w:rsidRDefault="00A54FB8" w:rsidP="002D2009">
      <w:pPr>
        <w:pStyle w:val="10"/>
      </w:pPr>
      <w:r w:rsidRPr="00F51805">
        <w:lastRenderedPageBreak/>
        <w:t>Глава 11. ИНФОРМАЦИОННАЯ СИСТЕМА ОБЕСПЕЧЕНИЯ</w:t>
      </w:r>
      <w:r w:rsidR="002D2009">
        <w:t xml:space="preserve"> </w:t>
      </w:r>
      <w:r w:rsidRPr="00F51805">
        <w:t xml:space="preserve">ГРАДОСТРОИТЕЛЬНОЙ ДЕЯТЕЛЬНОСТИ </w:t>
      </w:r>
      <w:r>
        <w:t xml:space="preserve">БЕЛГОРОДСКОГО </w:t>
      </w:r>
      <w:r w:rsidRPr="00F51805">
        <w:t>МУНИЦИПАЛЬНОГО РАЙОНА</w:t>
      </w:r>
    </w:p>
    <w:p w:rsidR="00A54FB8" w:rsidRPr="00F51805" w:rsidRDefault="00A54FB8" w:rsidP="00305252">
      <w:pPr>
        <w:pStyle w:val="3"/>
      </w:pPr>
      <w:r w:rsidRPr="00745BE4">
        <w:rPr>
          <w:u w:val="single"/>
        </w:rPr>
        <w:t>Статья 44.</w:t>
      </w:r>
      <w:r w:rsidRPr="00F51805">
        <w:t xml:space="preserve"> Общие положения об информационной системе обеспечения градостроительной деятельности</w:t>
      </w:r>
    </w:p>
    <w:p w:rsidR="00A54FB8" w:rsidRPr="004B7973" w:rsidRDefault="00A54FB8" w:rsidP="004B7973">
      <w:pPr>
        <w:pStyle w:val="aff4"/>
        <w:rPr>
          <w:rStyle w:val="af6"/>
          <w:i w:val="0"/>
        </w:rPr>
      </w:pPr>
      <w:r w:rsidRPr="004B7973">
        <w:rPr>
          <w:rStyle w:val="af6"/>
          <w:i w:val="0"/>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54FB8" w:rsidRPr="004B7973" w:rsidRDefault="00A54FB8" w:rsidP="004B7973">
      <w:pPr>
        <w:pStyle w:val="aff4"/>
        <w:rPr>
          <w:rStyle w:val="af6"/>
          <w:i w:val="0"/>
        </w:rPr>
      </w:pPr>
      <w:r w:rsidRPr="004B7973">
        <w:rPr>
          <w:rStyle w:val="af6"/>
          <w:i w:val="0"/>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A54FB8" w:rsidRPr="004B7973" w:rsidRDefault="00A54FB8" w:rsidP="004B7973">
      <w:pPr>
        <w:pStyle w:val="aff4"/>
        <w:rPr>
          <w:rStyle w:val="af6"/>
          <w:i w:val="0"/>
        </w:rPr>
      </w:pPr>
      <w:r w:rsidRPr="004B7973">
        <w:rPr>
          <w:rStyle w:val="af6"/>
          <w:i w:val="0"/>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A54FB8" w:rsidRPr="00F51805" w:rsidRDefault="00A54FB8" w:rsidP="00305252">
      <w:pPr>
        <w:pStyle w:val="3"/>
      </w:pPr>
      <w:r w:rsidRPr="00745BE4">
        <w:rPr>
          <w:u w:val="single"/>
        </w:rPr>
        <w:t>Статья 45.</w:t>
      </w:r>
      <w:r w:rsidRPr="00F51805">
        <w:t xml:space="preserve"> Состав документов и материалов, направляемых в информационную систему обеспечения градостроительной деятельности и размещаемых в ней</w:t>
      </w:r>
    </w:p>
    <w:p w:rsidR="00A54FB8" w:rsidRPr="00F51805" w:rsidRDefault="00A54FB8" w:rsidP="004B7973">
      <w:pPr>
        <w:pStyle w:val="aff4"/>
      </w:pPr>
      <w:r w:rsidRPr="00F51805">
        <w:t xml:space="preserve">В соответствии с Градостроительным кодексом Российской Федерации в информационную систему обеспечения градостроительной деятельности </w:t>
      </w:r>
      <w:r>
        <w:t>а</w:t>
      </w:r>
      <w:r w:rsidRPr="00F51805">
        <w:t xml:space="preserve">дминистрацией </w:t>
      </w:r>
      <w:r>
        <w:t>Беловского сельского поселения</w:t>
      </w:r>
      <w:r w:rsidRPr="00F51805">
        <w:t xml:space="preserve"> направляются сведения, копии документов и материалов, включая:</w:t>
      </w:r>
    </w:p>
    <w:p w:rsidR="00A54FB8" w:rsidRPr="00F51805" w:rsidRDefault="00A54FB8" w:rsidP="004B7973">
      <w:pPr>
        <w:pStyle w:val="aff4"/>
      </w:pPr>
      <w:r w:rsidRPr="00F51805">
        <w:t>1) сведения (в том числе в форме копий соответствующих документов):</w:t>
      </w:r>
    </w:p>
    <w:p w:rsidR="00A54FB8" w:rsidRPr="00F51805" w:rsidRDefault="00A54FB8" w:rsidP="004B7973">
      <w:pPr>
        <w:pStyle w:val="aff4"/>
      </w:pPr>
      <w:r w:rsidRPr="00F51805">
        <w:t xml:space="preserve">а) о генеральном плане </w:t>
      </w:r>
      <w:r>
        <w:t>Беловского сельского поселения</w:t>
      </w:r>
      <w:r w:rsidRPr="00F51805">
        <w:t>;</w:t>
      </w:r>
    </w:p>
    <w:p w:rsidR="00A54FB8" w:rsidRPr="00F51805" w:rsidRDefault="00A54FB8" w:rsidP="004B7973">
      <w:pPr>
        <w:pStyle w:val="aff4"/>
      </w:pPr>
      <w:r w:rsidRPr="00F51805">
        <w:t>б) о настоящих Правилах и внесении в них изменений;</w:t>
      </w:r>
    </w:p>
    <w:p w:rsidR="00A54FB8" w:rsidRPr="00F51805" w:rsidRDefault="00A54FB8" w:rsidP="004B7973">
      <w:pPr>
        <w:pStyle w:val="aff4"/>
      </w:pPr>
      <w:r w:rsidRPr="00F51805">
        <w:t>в) о документации по планировке территории;</w:t>
      </w:r>
    </w:p>
    <w:p w:rsidR="00A54FB8" w:rsidRPr="00F51805" w:rsidRDefault="00A54FB8" w:rsidP="004B7973">
      <w:pPr>
        <w:pStyle w:val="aff4"/>
      </w:pPr>
      <w:r w:rsidRPr="00F51805">
        <w:t>г) об изученности природных и техногенных условий на основании инженерных изысканий;</w:t>
      </w:r>
    </w:p>
    <w:p w:rsidR="00A54FB8" w:rsidRPr="00F51805" w:rsidRDefault="00A54FB8" w:rsidP="004B7973">
      <w:pPr>
        <w:pStyle w:val="aff4"/>
      </w:pPr>
      <w:r w:rsidRPr="00F51805">
        <w:t>д) о резервировании земель, об изъятии земельных участков для муниципальных нужд;</w:t>
      </w:r>
    </w:p>
    <w:p w:rsidR="00A54FB8" w:rsidRPr="00F51805" w:rsidRDefault="00A54FB8" w:rsidP="004B7973">
      <w:pPr>
        <w:pStyle w:val="aff4"/>
      </w:pPr>
      <w:r w:rsidRPr="00F51805">
        <w:t>е) о геодезических и картографических материалах;</w:t>
      </w:r>
    </w:p>
    <w:p w:rsidR="00A54FB8" w:rsidRPr="00F51805" w:rsidRDefault="00A54FB8" w:rsidP="004B7973">
      <w:pPr>
        <w:pStyle w:val="aff4"/>
      </w:pPr>
      <w:r w:rsidRPr="00F51805">
        <w:t>2) материалы о застроенных и подлежащих застройке земельных участках, включая:</w:t>
      </w:r>
    </w:p>
    <w:p w:rsidR="00A54FB8" w:rsidRPr="00F51805" w:rsidRDefault="00A54FB8" w:rsidP="004B7973">
      <w:pPr>
        <w:pStyle w:val="aff4"/>
      </w:pPr>
      <w:r w:rsidRPr="00F51805">
        <w:t>а) результаты инженерных изысканий;</w:t>
      </w:r>
    </w:p>
    <w:p w:rsidR="00A54FB8" w:rsidRPr="00F51805" w:rsidRDefault="00A54FB8" w:rsidP="004B7973">
      <w:pPr>
        <w:pStyle w:val="aff4"/>
      </w:pPr>
      <w:r w:rsidRPr="00F51805">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A54FB8" w:rsidRPr="00F51805" w:rsidRDefault="00A54FB8" w:rsidP="004B7973">
      <w:pPr>
        <w:pStyle w:val="aff4"/>
      </w:pPr>
      <w:r w:rsidRPr="00F51805">
        <w:t>в) документы, подтверждающие соответствие проектной документации требованиям технических регламентов и результатам инженерных изысканий;</w:t>
      </w:r>
    </w:p>
    <w:p w:rsidR="00A54FB8" w:rsidRPr="00F51805" w:rsidRDefault="00A54FB8" w:rsidP="004B7973">
      <w:pPr>
        <w:pStyle w:val="aff4"/>
      </w:pPr>
      <w:r w:rsidRPr="00F51805">
        <w:t>г) заключение государственной экспертизы проектной документации (при необходимости);</w:t>
      </w:r>
    </w:p>
    <w:p w:rsidR="00A54FB8" w:rsidRPr="00F51805" w:rsidRDefault="00A54FB8" w:rsidP="004B7973">
      <w:pPr>
        <w:pStyle w:val="aff4"/>
      </w:pPr>
      <w:r w:rsidRPr="00F51805">
        <w:t>е) разрешение о предоставлении разрешения на отклонение от предельных параметров разрешенного строительства;</w:t>
      </w:r>
    </w:p>
    <w:p w:rsidR="00A54FB8" w:rsidRPr="00F51805" w:rsidRDefault="00A54FB8" w:rsidP="004B7973">
      <w:pPr>
        <w:pStyle w:val="aff4"/>
      </w:pPr>
      <w:r w:rsidRPr="00F51805">
        <w:t>ж) решение о предоставлении разрешения на условно разрешенный вид использования;</w:t>
      </w:r>
    </w:p>
    <w:p w:rsidR="00A54FB8" w:rsidRPr="00F51805" w:rsidRDefault="00A54FB8" w:rsidP="004B7973">
      <w:pPr>
        <w:pStyle w:val="aff4"/>
      </w:pPr>
      <w:r w:rsidRPr="00F51805">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A54FB8" w:rsidRPr="00F51805" w:rsidRDefault="00A54FB8" w:rsidP="004B7973">
      <w:pPr>
        <w:pStyle w:val="aff4"/>
      </w:pPr>
      <w:r w:rsidRPr="00F51805">
        <w:t>и) акт приемки объекта капитального строительства;</w:t>
      </w:r>
    </w:p>
    <w:p w:rsidR="00A54FB8" w:rsidRPr="00F51805" w:rsidRDefault="00A54FB8" w:rsidP="004B7973">
      <w:pPr>
        <w:pStyle w:val="aff4"/>
      </w:pPr>
      <w:r w:rsidRPr="00F51805">
        <w:t>к) разрешение на ввод объекта в эксплуатацию;</w:t>
      </w:r>
    </w:p>
    <w:p w:rsidR="00A54FB8" w:rsidRPr="00F51805" w:rsidRDefault="00A54FB8" w:rsidP="004B7973">
      <w:pPr>
        <w:pStyle w:val="aff4"/>
      </w:pPr>
      <w:r w:rsidRPr="00F51805">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w:t>
      </w:r>
      <w:r w:rsidRPr="00F51805">
        <w:lastRenderedPageBreak/>
        <w:t>технического обеспечения в границах земельного участка и планировочную организацию земельного участка;</w:t>
      </w:r>
    </w:p>
    <w:p w:rsidR="00A54FB8" w:rsidRPr="00F51805" w:rsidRDefault="00A54FB8" w:rsidP="004B7973">
      <w:pPr>
        <w:pStyle w:val="aff4"/>
      </w:pPr>
      <w:r w:rsidRPr="00F51805">
        <w:t>м) иные документы и материалы о застроенных и подлежащих застройке земельных участках;</w:t>
      </w:r>
    </w:p>
    <w:p w:rsidR="00A54FB8" w:rsidRPr="00F51805" w:rsidRDefault="00A54FB8" w:rsidP="004B7973">
      <w:pPr>
        <w:pStyle w:val="aff4"/>
      </w:pPr>
      <w:r w:rsidRPr="00F51805">
        <w:t xml:space="preserve">3) иные документы и материалы, состав которых может определяться законами </w:t>
      </w:r>
      <w:r>
        <w:t xml:space="preserve">субъекта Российской Федерации </w:t>
      </w:r>
      <w:r w:rsidRPr="00F51805">
        <w:t>о градостроительной деятельности.</w:t>
      </w:r>
    </w:p>
    <w:p w:rsidR="00A54FB8" w:rsidRPr="00F51805" w:rsidRDefault="00A54FB8" w:rsidP="00A54FB8">
      <w:pPr>
        <w:pStyle w:val="ConsPlusNormal"/>
        <w:widowControl/>
        <w:ind w:firstLine="709"/>
        <w:jc w:val="both"/>
        <w:rPr>
          <w:rFonts w:ascii="Times New Roman" w:hAnsi="Times New Roman" w:cs="Times New Roman"/>
          <w:sz w:val="28"/>
          <w:szCs w:val="28"/>
        </w:rPr>
      </w:pPr>
    </w:p>
    <w:p w:rsidR="00A54FB8" w:rsidRPr="00F51805" w:rsidRDefault="00A54FB8" w:rsidP="004B7973">
      <w:pPr>
        <w:pStyle w:val="10"/>
      </w:pPr>
      <w:r w:rsidRPr="00F51805">
        <w:t>Глава 12.</w:t>
      </w:r>
      <w:r w:rsidR="004B7973">
        <w:t xml:space="preserve">  </w:t>
      </w:r>
      <w:r w:rsidRPr="00F51805">
        <w:t>КОНТРОЛЬ ЗА ИСПОЛЬЗОВАНИЕМ ЗЕМЕЛЬНЫХ УЧАСТКОВ</w:t>
      </w:r>
      <w:r>
        <w:t xml:space="preserve"> </w:t>
      </w:r>
      <w:r w:rsidRPr="00F51805">
        <w:t>И ОБЪЕКТОВ КАПИТАЛЬНОГО СТРОИТЕЛЬСТВА.</w:t>
      </w:r>
      <w:r w:rsidR="004B7973">
        <w:t xml:space="preserve">        </w:t>
      </w:r>
      <w:r w:rsidRPr="00F51805">
        <w:t>ОТВЕТСТВЕННОСТЬ ЗА НАРУШЕНИЕ ПРАВИЛ</w:t>
      </w:r>
    </w:p>
    <w:p w:rsidR="00A54FB8" w:rsidRPr="00ED5182" w:rsidRDefault="00A54FB8" w:rsidP="00305252">
      <w:pPr>
        <w:pStyle w:val="3"/>
      </w:pPr>
      <w:r w:rsidRPr="004A7CEF">
        <w:rPr>
          <w:u w:val="single"/>
        </w:rPr>
        <w:t>Статья 46.</w:t>
      </w:r>
      <w:r w:rsidRPr="00ED5182">
        <w:t xml:space="preserve"> </w:t>
      </w:r>
      <w:r w:rsidR="004A7CEF">
        <w:t xml:space="preserve"> </w:t>
      </w:r>
      <w:r w:rsidRPr="00ED5182">
        <w:t>Контроль за использованием земельных участков и объектов капитального строительства</w:t>
      </w:r>
    </w:p>
    <w:p w:rsidR="00A54FB8" w:rsidRPr="004B7973" w:rsidRDefault="00A54FB8" w:rsidP="004B7973">
      <w:pPr>
        <w:pStyle w:val="aff4"/>
      </w:pPr>
      <w:r w:rsidRPr="004B7973">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A54FB8" w:rsidRPr="004B7973" w:rsidRDefault="00A54FB8" w:rsidP="004B7973">
      <w:pPr>
        <w:pStyle w:val="aff4"/>
      </w:pPr>
      <w:r w:rsidRPr="004B7973">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A54FB8" w:rsidRPr="004B7973" w:rsidRDefault="00A54FB8" w:rsidP="004B7973">
      <w:pPr>
        <w:pStyle w:val="aff4"/>
      </w:pPr>
      <w:r w:rsidRPr="004B7973">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A54FB8" w:rsidRPr="00F51805" w:rsidRDefault="00A54FB8" w:rsidP="00305252">
      <w:pPr>
        <w:pStyle w:val="3"/>
      </w:pPr>
      <w:r w:rsidRPr="004A7CEF">
        <w:rPr>
          <w:u w:val="single"/>
        </w:rPr>
        <w:t>Статья 47.</w:t>
      </w:r>
      <w:r w:rsidRPr="00F51805">
        <w:t xml:space="preserve"> Задачи и порядок осуществления муниципального земельного контроля</w:t>
      </w:r>
    </w:p>
    <w:p w:rsidR="00A54FB8" w:rsidRPr="00ED5182" w:rsidRDefault="00A54FB8" w:rsidP="004B7973">
      <w:pPr>
        <w:pStyle w:val="aff4"/>
      </w:pPr>
      <w:r w:rsidRPr="00ED5182">
        <w:t>1. Муниципальный земельный контроль за использованием земель на территории Беловского сельского поселения осуществляется администрацией Беловского сельского поселения.</w:t>
      </w:r>
    </w:p>
    <w:p w:rsidR="00A54FB8" w:rsidRPr="00ED5182" w:rsidRDefault="00A54FB8" w:rsidP="004B7973">
      <w:pPr>
        <w:pStyle w:val="aff4"/>
      </w:pPr>
      <w:r w:rsidRPr="00ED5182">
        <w:t>2. Объектами муниципального земельного контроля являются земельные участки, расположенные на территории Беловского сельского поселения и находящиеся в собственности, владении, пользовании, аренде и субаренде юридических и физических лиц.</w:t>
      </w:r>
    </w:p>
    <w:p w:rsidR="00A54FB8" w:rsidRPr="00ED5182" w:rsidRDefault="00A54FB8" w:rsidP="004B7973">
      <w:pPr>
        <w:pStyle w:val="aff4"/>
      </w:pPr>
      <w:r w:rsidRPr="00ED5182">
        <w:t>3. Задачами муниципального земельного контроля являются:</w:t>
      </w:r>
    </w:p>
    <w:p w:rsidR="00A54FB8" w:rsidRPr="00ED5182" w:rsidRDefault="00A54FB8" w:rsidP="004B7973">
      <w:pPr>
        <w:pStyle w:val="aff4"/>
      </w:pPr>
      <w:r w:rsidRPr="00ED5182">
        <w:t>1) мониторинг использования юридическими и физическими лицами земельных участков на территории Беловского сельского поселения;</w:t>
      </w:r>
    </w:p>
    <w:p w:rsidR="00A54FB8" w:rsidRPr="00ED5182" w:rsidRDefault="00A54FB8" w:rsidP="004B7973">
      <w:pPr>
        <w:pStyle w:val="aff4"/>
      </w:pPr>
      <w:r w:rsidRPr="00ED5182">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A54FB8" w:rsidRPr="00ED5182" w:rsidRDefault="00A54FB8" w:rsidP="004B7973">
      <w:pPr>
        <w:pStyle w:val="aff4"/>
      </w:pPr>
      <w:r w:rsidRPr="00ED5182">
        <w:t>4. Мониторинг использования юридическими и физическими лицами земельных участков на территории Беловского сельского поселения включает в себя:</w:t>
      </w:r>
    </w:p>
    <w:p w:rsidR="00A54FB8" w:rsidRPr="00ED5182" w:rsidRDefault="00A54FB8" w:rsidP="004B7973">
      <w:pPr>
        <w:pStyle w:val="aff4"/>
      </w:pPr>
      <w:r w:rsidRPr="00ED5182">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A54FB8" w:rsidRPr="00ED5182" w:rsidRDefault="00A54FB8" w:rsidP="004B7973">
      <w:pPr>
        <w:pStyle w:val="aff4"/>
      </w:pPr>
      <w:r w:rsidRPr="00ED5182">
        <w:t>2) анализ информации о результатах проверок, выполненных муниципальными и государственными органами на территории Беловского сельского поселения;</w:t>
      </w:r>
    </w:p>
    <w:p w:rsidR="00A54FB8" w:rsidRPr="00ED5182" w:rsidRDefault="00A54FB8" w:rsidP="004B7973">
      <w:pPr>
        <w:pStyle w:val="aff4"/>
      </w:pPr>
      <w:r w:rsidRPr="00ED5182">
        <w:t>3) учет, анализ обращений юридических и физических лиц по вопросам использования и охраны земли;</w:t>
      </w:r>
    </w:p>
    <w:p w:rsidR="00A54FB8" w:rsidRPr="00ED5182" w:rsidRDefault="00A54FB8" w:rsidP="004B7973">
      <w:pPr>
        <w:pStyle w:val="aff4"/>
      </w:pPr>
      <w:r w:rsidRPr="00ED5182">
        <w:lastRenderedPageBreak/>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A54FB8" w:rsidRPr="00ED5182" w:rsidRDefault="00A54FB8" w:rsidP="004B7973">
      <w:pPr>
        <w:pStyle w:val="aff4"/>
      </w:pPr>
      <w:r w:rsidRPr="00ED5182">
        <w:t>5. Муниципальный земельный контроль включает в себя:</w:t>
      </w:r>
    </w:p>
    <w:p w:rsidR="00A54FB8" w:rsidRPr="00ED5182" w:rsidRDefault="00A54FB8" w:rsidP="004B7973">
      <w:pPr>
        <w:pStyle w:val="aff4"/>
      </w:pPr>
      <w:r w:rsidRPr="00ED5182">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A54FB8" w:rsidRPr="00ED5182" w:rsidRDefault="00A54FB8" w:rsidP="004B7973">
      <w:pPr>
        <w:pStyle w:val="aff4"/>
      </w:pPr>
      <w:r w:rsidRPr="00ED5182">
        <w:t>2) контроль за соблюдением порядка переуступки права пользования землей;</w:t>
      </w:r>
    </w:p>
    <w:p w:rsidR="00A54FB8" w:rsidRPr="00ED5182" w:rsidRDefault="00A54FB8" w:rsidP="004B7973">
      <w:pPr>
        <w:pStyle w:val="aff4"/>
      </w:pPr>
      <w:r w:rsidRPr="00ED5182">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A54FB8" w:rsidRPr="00ED5182" w:rsidRDefault="00A54FB8" w:rsidP="004B7973">
      <w:pPr>
        <w:pStyle w:val="aff4"/>
      </w:pPr>
      <w:r w:rsidRPr="00ED5182">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A54FB8" w:rsidRPr="00ED5182" w:rsidRDefault="00A54FB8" w:rsidP="004B7973">
      <w:pPr>
        <w:pStyle w:val="aff4"/>
      </w:pPr>
      <w:r w:rsidRPr="00ED5182">
        <w:t>5) предоставление юридическими и физическими лицами достоверных сведений о состоянии используемых земельных участков;</w:t>
      </w:r>
    </w:p>
    <w:p w:rsidR="00A54FB8" w:rsidRPr="00ED5182" w:rsidRDefault="00A54FB8" w:rsidP="004B7973">
      <w:pPr>
        <w:pStyle w:val="aff4"/>
      </w:pPr>
      <w:r w:rsidRPr="00ED5182">
        <w:t>6) контроль за своевременным освоением земельных участков;</w:t>
      </w:r>
    </w:p>
    <w:p w:rsidR="00A54FB8" w:rsidRPr="00ED5182" w:rsidRDefault="00A54FB8" w:rsidP="004B7973">
      <w:pPr>
        <w:pStyle w:val="aff4"/>
      </w:pPr>
      <w:r w:rsidRPr="00ED5182">
        <w:t>7) контроль за использованием земель по целевому назначению;</w:t>
      </w:r>
    </w:p>
    <w:p w:rsidR="00A54FB8" w:rsidRPr="00ED5182" w:rsidRDefault="00A54FB8" w:rsidP="004B7973">
      <w:pPr>
        <w:pStyle w:val="aff4"/>
      </w:pPr>
      <w:r w:rsidRPr="00ED5182">
        <w:t>8) контроль за выполнением арендаторами условий договоров аренды земельных участков;</w:t>
      </w:r>
    </w:p>
    <w:p w:rsidR="00A54FB8" w:rsidRPr="00ED5182" w:rsidRDefault="00A54FB8" w:rsidP="004B7973">
      <w:pPr>
        <w:pStyle w:val="aff4"/>
      </w:pPr>
      <w:r w:rsidRPr="00ED5182">
        <w:t>9) контроль за своевременным освобождением земельных участков по окончании срока действия договоров аренды земельных участков;</w:t>
      </w:r>
    </w:p>
    <w:p w:rsidR="00A54FB8" w:rsidRPr="00ED5182" w:rsidRDefault="00A54FB8" w:rsidP="004B7973">
      <w:pPr>
        <w:pStyle w:val="aff4"/>
      </w:pPr>
      <w:r w:rsidRPr="00ED5182">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A54FB8" w:rsidRPr="00ED5182" w:rsidRDefault="00A54FB8" w:rsidP="004B7973">
      <w:pPr>
        <w:pStyle w:val="aff4"/>
      </w:pPr>
      <w:r w:rsidRPr="00ED5182">
        <w:t>11) выполнение иных требований земельного законодательства по вопросам использования и охраны земель.</w:t>
      </w:r>
    </w:p>
    <w:p w:rsidR="00A54FB8" w:rsidRPr="00ED5182" w:rsidRDefault="00A54FB8" w:rsidP="004B7973">
      <w:pPr>
        <w:pStyle w:val="aff4"/>
      </w:pPr>
      <w:r w:rsidRPr="00ED5182">
        <w:t>6. Администрация Беловского сельского поселения, ее должностные лица при выполнении возложенных на них обязанностей муниципального земельного контроля имеют право:</w:t>
      </w:r>
    </w:p>
    <w:p w:rsidR="00A54FB8" w:rsidRPr="00ED5182" w:rsidRDefault="00A54FB8" w:rsidP="004B7973">
      <w:pPr>
        <w:pStyle w:val="aff4"/>
      </w:pPr>
      <w:r w:rsidRPr="00ED5182">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A54FB8" w:rsidRPr="00ED5182" w:rsidRDefault="00A54FB8" w:rsidP="004B7973">
      <w:pPr>
        <w:pStyle w:val="aff4"/>
      </w:pPr>
      <w:r w:rsidRPr="00ED5182">
        <w:t xml:space="preserve">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w:t>
      </w:r>
      <w:proofErr w:type="spellStart"/>
      <w:r w:rsidRPr="00ED5182">
        <w:t>Госстройнадзора</w:t>
      </w:r>
      <w:proofErr w:type="spellEnd"/>
      <w:r w:rsidRPr="00ED5182">
        <w:t>,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A54FB8" w:rsidRPr="00ED5182" w:rsidRDefault="00A54FB8" w:rsidP="004B7973">
      <w:pPr>
        <w:pStyle w:val="aff4"/>
      </w:pPr>
      <w:r w:rsidRPr="00ED5182">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Беловского сельского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A54FB8" w:rsidRPr="00ED5182" w:rsidRDefault="00A54FB8" w:rsidP="004B7973">
      <w:pPr>
        <w:pStyle w:val="aff4"/>
      </w:pPr>
      <w:r w:rsidRPr="00ED5182">
        <w:t>4) получать от юридических и физических лиц объяснения, сведения и другие материалы, связанные с использованием земельных участков;</w:t>
      </w:r>
    </w:p>
    <w:p w:rsidR="00A54FB8" w:rsidRPr="00ED5182" w:rsidRDefault="00A54FB8" w:rsidP="004B7973">
      <w:pPr>
        <w:pStyle w:val="aff4"/>
      </w:pPr>
      <w:r w:rsidRPr="00ED5182">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A54FB8" w:rsidRPr="00ED5182" w:rsidRDefault="00A54FB8" w:rsidP="004B7973">
      <w:pPr>
        <w:pStyle w:val="aff4"/>
      </w:pPr>
      <w:r w:rsidRPr="00ED5182">
        <w:lastRenderedPageBreak/>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A54FB8" w:rsidRPr="00ED5182" w:rsidRDefault="00A54FB8" w:rsidP="004B7973">
      <w:pPr>
        <w:pStyle w:val="aff4"/>
      </w:pPr>
      <w:r w:rsidRPr="00ED5182">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A54FB8" w:rsidRPr="00ED5182" w:rsidRDefault="00A54FB8" w:rsidP="004B7973">
      <w:pPr>
        <w:pStyle w:val="aff4"/>
      </w:pPr>
      <w:r w:rsidRPr="00ED5182">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A54FB8" w:rsidRPr="00ED5182" w:rsidRDefault="00A54FB8" w:rsidP="004B7973">
      <w:pPr>
        <w:pStyle w:val="aff4"/>
      </w:pPr>
      <w:r w:rsidRPr="00ED5182">
        <w:t>9) участвовать в подготовке нормативных правовых актов органов местного самоуправления Беловского сельского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A54FB8" w:rsidRPr="00ED5182" w:rsidRDefault="00A54FB8" w:rsidP="004B7973">
      <w:pPr>
        <w:pStyle w:val="aff4"/>
      </w:pPr>
      <w:r w:rsidRPr="00ED5182">
        <w:t>10) вносить в установленном порядке предложения о приведении нормативных правовых актов органов местного самоуправления Беловского сельского поселения в соответствие с законодательством Российской Федерации;</w:t>
      </w:r>
    </w:p>
    <w:p w:rsidR="00A54FB8" w:rsidRPr="00ED5182" w:rsidRDefault="00A54FB8" w:rsidP="004B7973">
      <w:pPr>
        <w:pStyle w:val="aff4"/>
      </w:pPr>
      <w:r w:rsidRPr="00ED5182">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A54FB8" w:rsidRPr="00ED5182" w:rsidRDefault="00A54FB8" w:rsidP="004B7973">
      <w:pPr>
        <w:pStyle w:val="aff4"/>
      </w:pPr>
      <w:r w:rsidRPr="00ED5182">
        <w:t>12) принимать меры к устранению и недопущению нарушений земельного законодательства;</w:t>
      </w:r>
    </w:p>
    <w:p w:rsidR="00A54FB8" w:rsidRPr="00ED5182" w:rsidRDefault="00A54FB8" w:rsidP="004B7973">
      <w:pPr>
        <w:pStyle w:val="aff4"/>
      </w:pPr>
      <w:r w:rsidRPr="00ED5182">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A54FB8" w:rsidRPr="00ED5182" w:rsidRDefault="00A54FB8" w:rsidP="004B7973">
      <w:pPr>
        <w:pStyle w:val="aff4"/>
      </w:pPr>
      <w:r w:rsidRPr="00ED5182">
        <w:t>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администрации Беловского сельского поселения.</w:t>
      </w:r>
    </w:p>
    <w:p w:rsidR="00A54FB8" w:rsidRPr="00ED5182" w:rsidRDefault="00A54FB8" w:rsidP="004B7973">
      <w:pPr>
        <w:pStyle w:val="aff4"/>
      </w:pPr>
      <w:r w:rsidRPr="00ED5182">
        <w:t>Плановые проверки проводятся не чаще чем один раз в три года на основании разрабатываемых администрацией Беловского сельского поселения ежегодных планов, подлежащих доведению до сведения всех заинтересованных лиц. Внеплановые проверки проводятся в случаях:</w:t>
      </w:r>
    </w:p>
    <w:p w:rsidR="00A54FB8" w:rsidRPr="00ED5182" w:rsidRDefault="00A54FB8" w:rsidP="004B7973">
      <w:pPr>
        <w:pStyle w:val="aff4"/>
      </w:pPr>
      <w:r w:rsidRPr="00ED5182">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4FB8" w:rsidRPr="00ED5182" w:rsidRDefault="00A54FB8" w:rsidP="004B7973">
      <w:pPr>
        <w:pStyle w:val="aff4"/>
      </w:pPr>
      <w:r w:rsidRPr="00ED5182">
        <w:t>2) поступления в администрацию Беловского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A54FB8" w:rsidRPr="00ED5182" w:rsidRDefault="00A54FB8" w:rsidP="004B7973">
      <w:pPr>
        <w:pStyle w:val="aff4"/>
      </w:pPr>
      <w:r w:rsidRPr="00ED5182">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54FB8" w:rsidRPr="00ED5182" w:rsidRDefault="00A54FB8" w:rsidP="004B7973">
      <w:pPr>
        <w:pStyle w:val="aff4"/>
      </w:pPr>
      <w:r w:rsidRPr="00ED5182">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A54FB8" w:rsidRPr="00ED5182" w:rsidRDefault="00A54FB8" w:rsidP="004B7973">
      <w:pPr>
        <w:pStyle w:val="aff4"/>
      </w:pPr>
      <w:r w:rsidRPr="00ED5182">
        <w:t>в) нарушения прав потребителей (в случае обращения граждан, права которых нарушены).</w:t>
      </w:r>
    </w:p>
    <w:p w:rsidR="00A54FB8" w:rsidRPr="00ED5182" w:rsidRDefault="00A54FB8" w:rsidP="004B7973">
      <w:pPr>
        <w:pStyle w:val="aff4"/>
      </w:pPr>
      <w:r w:rsidRPr="00ED5182">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A54FB8" w:rsidRPr="00ED5182" w:rsidRDefault="00A54FB8" w:rsidP="004B7973">
      <w:pPr>
        <w:pStyle w:val="aff4"/>
      </w:pPr>
      <w:r w:rsidRPr="00ED5182">
        <w:t>Особенности осуществления муниципального земельного контроля могут устанавливаться нормативными правовыми актами Беловского сельского поселения.</w:t>
      </w:r>
    </w:p>
    <w:p w:rsidR="00A54FB8" w:rsidRPr="00ED5182" w:rsidRDefault="00A54FB8" w:rsidP="004B7973">
      <w:pPr>
        <w:pStyle w:val="aff4"/>
      </w:pPr>
      <w:r w:rsidRPr="00ED5182">
        <w:t>8. Должностные лица органов муниципального земельного контроля обязаны:</w:t>
      </w:r>
    </w:p>
    <w:p w:rsidR="00A54FB8" w:rsidRPr="00ED5182" w:rsidRDefault="00A54FB8" w:rsidP="004B7973">
      <w:pPr>
        <w:pStyle w:val="aff4"/>
      </w:pPr>
      <w:r w:rsidRPr="00ED5182">
        <w:t>1) соблюдать требования законодательства, нормативных правовых актов органов местного самоуправления;</w:t>
      </w:r>
    </w:p>
    <w:p w:rsidR="00A54FB8" w:rsidRPr="00ED5182" w:rsidRDefault="00A54FB8" w:rsidP="004B7973">
      <w:pPr>
        <w:pStyle w:val="aff4"/>
      </w:pPr>
      <w:r w:rsidRPr="00ED5182">
        <w:lastRenderedPageBreak/>
        <w:t>2) своевременно и качественно, в соответствии с действующим законодательством выполнять возложенные на них обязанности;</w:t>
      </w:r>
    </w:p>
    <w:p w:rsidR="00A54FB8" w:rsidRPr="00ED5182" w:rsidRDefault="00A54FB8" w:rsidP="004B7973">
      <w:pPr>
        <w:pStyle w:val="aff4"/>
      </w:pPr>
      <w:r w:rsidRPr="00ED5182">
        <w:t>3) предотвращать, выявлять и пресекать правонарушения в области земельного законодательства;</w:t>
      </w:r>
    </w:p>
    <w:p w:rsidR="00A54FB8" w:rsidRPr="00ED5182" w:rsidRDefault="00A54FB8" w:rsidP="004B7973">
      <w:pPr>
        <w:pStyle w:val="aff4"/>
      </w:pPr>
      <w:r w:rsidRPr="00ED5182">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A54FB8" w:rsidRPr="00ED5182" w:rsidRDefault="00A54FB8" w:rsidP="004B7973">
      <w:pPr>
        <w:pStyle w:val="aff4"/>
      </w:pPr>
      <w:r w:rsidRPr="00ED5182">
        <w:t>4. Действия администрации Беловского сельского поселения,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A54FB8" w:rsidRPr="00A54FB8" w:rsidRDefault="00A54FB8" w:rsidP="00305252">
      <w:pPr>
        <w:pStyle w:val="3"/>
      </w:pPr>
      <w:r w:rsidRPr="004A7CEF">
        <w:rPr>
          <w:u w:val="single"/>
        </w:rPr>
        <w:t>Статья 48.</w:t>
      </w:r>
      <w:r w:rsidRPr="00A54FB8">
        <w:t xml:space="preserve"> Ответственность за нарушение Правил</w:t>
      </w:r>
    </w:p>
    <w:p w:rsidR="002B1A43" w:rsidRPr="00A54FB8" w:rsidRDefault="00A54FB8" w:rsidP="004B7973">
      <w:pPr>
        <w:pStyle w:val="aff4"/>
      </w:pPr>
      <w:r w:rsidRPr="00A54FB8">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r w:rsidR="002B1A43" w:rsidRPr="00A54FB8">
        <w:br w:type="page"/>
      </w:r>
    </w:p>
    <w:p w:rsidR="00EB1094" w:rsidRPr="004A7CEF" w:rsidRDefault="00EB1094" w:rsidP="004B7973">
      <w:pPr>
        <w:pStyle w:val="2"/>
      </w:pPr>
      <w:r w:rsidRPr="004A7CEF">
        <w:lastRenderedPageBreak/>
        <w:t>Раздел II</w:t>
      </w:r>
    </w:p>
    <w:p w:rsidR="00EB1094" w:rsidRPr="004B7973" w:rsidRDefault="00EB1094" w:rsidP="004B7973">
      <w:pPr>
        <w:pStyle w:val="2"/>
        <w:rPr>
          <w:b/>
        </w:rPr>
      </w:pPr>
      <w:r w:rsidRPr="004B7973">
        <w:rPr>
          <w:b/>
        </w:rPr>
        <w:t>КАРТЫ ТЕРРИТОРИАЛЬНОГО ЗОНИРОВАНИЯ</w:t>
      </w:r>
    </w:p>
    <w:p w:rsidR="003B2377" w:rsidRDefault="003B2377" w:rsidP="004B7973">
      <w:pPr>
        <w:pStyle w:val="2"/>
      </w:pPr>
      <w:r w:rsidRPr="00493CE0">
        <w:t xml:space="preserve">Часть II. КАРТЫ ЗОНИРОВАНИЯ ТЕРРИТОРИИ ПОСЕЛЕНИЯ </w:t>
      </w:r>
    </w:p>
    <w:p w:rsidR="003B2377" w:rsidRPr="00493CE0" w:rsidRDefault="003B2377" w:rsidP="004B7973">
      <w:pPr>
        <w:pStyle w:val="10"/>
      </w:pPr>
      <w:r w:rsidRPr="00493CE0">
        <w:t>Глава 13. КАРТЫ ТЕРРИТОРИАЛЬНОГО ЗОНИРОВАНИЯ ПОСЕЛЕНИЯ</w:t>
      </w:r>
    </w:p>
    <w:p w:rsidR="003B2377" w:rsidRDefault="003B2377" w:rsidP="00305252">
      <w:pPr>
        <w:pStyle w:val="3"/>
      </w:pPr>
      <w:r w:rsidRPr="00560BC1">
        <w:rPr>
          <w:u w:val="single"/>
        </w:rPr>
        <w:t>статья 49</w:t>
      </w:r>
      <w:r>
        <w:t xml:space="preserve">. Карта территориального зонирования </w:t>
      </w:r>
      <w:r w:rsidR="00745BE4">
        <w:t xml:space="preserve">Беловского сельского </w:t>
      </w:r>
      <w:r>
        <w:t>поселения.</w:t>
      </w:r>
    </w:p>
    <w:p w:rsidR="003B2377" w:rsidRDefault="003B2377" w:rsidP="004B7973">
      <w:pPr>
        <w:pStyle w:val="aff4"/>
      </w:pPr>
      <w:r>
        <w:t>Карты территориального зонирования выполн</w:t>
      </w:r>
      <w:r w:rsidR="00745BE4">
        <w:t>ены</w:t>
      </w:r>
      <w:r>
        <w:t xml:space="preserve"> в следующем составе:</w:t>
      </w:r>
    </w:p>
    <w:p w:rsidR="00F217CC" w:rsidRPr="00F217CC" w:rsidRDefault="00F217CC" w:rsidP="004B7973">
      <w:pPr>
        <w:pStyle w:val="aff4"/>
      </w:pPr>
      <w:r>
        <w:t xml:space="preserve">1) карта территориального зонирования </w:t>
      </w:r>
      <w:r w:rsidR="00745BE4">
        <w:t>Беловского сельского поселения</w:t>
      </w:r>
      <w:r>
        <w:t xml:space="preserve"> в масштабе 1:10000. </w:t>
      </w:r>
    </w:p>
    <w:p w:rsidR="00F217CC" w:rsidRDefault="00F217CC" w:rsidP="004B7973">
      <w:pPr>
        <w:pStyle w:val="aff4"/>
      </w:pPr>
      <w:r>
        <w:t xml:space="preserve"> На этой карте отображены:</w:t>
      </w:r>
    </w:p>
    <w:p w:rsidR="00F217CC" w:rsidRDefault="00F217CC" w:rsidP="004B7973">
      <w:pPr>
        <w:pStyle w:val="aff4"/>
      </w:pPr>
      <w:r>
        <w:t>-  граница муниципального образования;</w:t>
      </w:r>
      <w:r w:rsidRPr="00E41BA4">
        <w:t xml:space="preserve"> </w:t>
      </w:r>
      <w:r>
        <w:t>границы населенных пунктов;</w:t>
      </w:r>
    </w:p>
    <w:p w:rsidR="00F217CC" w:rsidRPr="00A90D28" w:rsidRDefault="00F217CC" w:rsidP="004B7973">
      <w:pPr>
        <w:pStyle w:val="aff4"/>
      </w:pPr>
      <w:r>
        <w:t xml:space="preserve">- </w:t>
      </w:r>
      <w:r w:rsidRPr="00E41BA4">
        <w:t>границы особо охраняемых категорий земель (земли лес</w:t>
      </w:r>
      <w:r w:rsidR="00024A53">
        <w:t>ного фонда, земли водного фонда</w:t>
      </w:r>
      <w:r w:rsidRPr="00E41BA4">
        <w:t>), для которых не устанавливаются регламенты использования территорий</w:t>
      </w:r>
      <w:r>
        <w:t>;</w:t>
      </w:r>
    </w:p>
    <w:p w:rsidR="00024A53" w:rsidRDefault="00F217CC" w:rsidP="004B7973">
      <w:pPr>
        <w:pStyle w:val="aff4"/>
      </w:pPr>
      <w:r>
        <w:t xml:space="preserve">- границы территориальных зон и </w:t>
      </w:r>
      <w:proofErr w:type="spellStart"/>
      <w:r>
        <w:t>подзон</w:t>
      </w:r>
      <w:proofErr w:type="spellEnd"/>
      <w:r>
        <w:t xml:space="preserve">, расположенных вне границ населенных пунктов, обозначенные цветовой заливкой </w:t>
      </w:r>
    </w:p>
    <w:p w:rsidR="00F217CC" w:rsidRDefault="00F217CC" w:rsidP="004B7973">
      <w:pPr>
        <w:pStyle w:val="aff4"/>
      </w:pPr>
      <w:r w:rsidRPr="00024A53">
        <w:t>2) карта территориального зонирования центрального населенного пункта в масштабе 1:</w:t>
      </w:r>
      <w:r w:rsidR="00745BE4" w:rsidRPr="00024A53">
        <w:t>5</w:t>
      </w:r>
      <w:r w:rsidRPr="00024A53">
        <w:t>000</w:t>
      </w:r>
      <w:r w:rsidR="00745BE4" w:rsidRPr="00024A53">
        <w:t>,</w:t>
      </w:r>
      <w:r w:rsidRPr="00024A53">
        <w:t xml:space="preserve"> на которой отображены:</w:t>
      </w:r>
    </w:p>
    <w:p w:rsidR="00F217CC" w:rsidRDefault="00F217CC" w:rsidP="004B7973">
      <w:pPr>
        <w:pStyle w:val="aff4"/>
      </w:pPr>
      <w:r w:rsidRPr="00F217CC">
        <w:t xml:space="preserve">-  граница </w:t>
      </w:r>
      <w:r>
        <w:t>населенного пункта;</w:t>
      </w:r>
    </w:p>
    <w:p w:rsidR="00F217CC" w:rsidRPr="00A90D28" w:rsidRDefault="00F217CC" w:rsidP="004B7973">
      <w:pPr>
        <w:pStyle w:val="aff4"/>
      </w:pPr>
      <w:r>
        <w:t xml:space="preserve">- </w:t>
      </w:r>
      <w:r w:rsidRPr="00E41BA4">
        <w:t>границы особо охраняемых категорий земель (земли лесного фонда, земли водн</w:t>
      </w:r>
      <w:r w:rsidR="00024A53">
        <w:t>ого фонда</w:t>
      </w:r>
      <w:r w:rsidRPr="00E41BA4">
        <w:t>), для которых не устанавливаются регламенты использования территорий</w:t>
      </w:r>
      <w:r>
        <w:t>;</w:t>
      </w:r>
    </w:p>
    <w:p w:rsidR="00F217CC" w:rsidRDefault="00F217CC" w:rsidP="004B7973">
      <w:pPr>
        <w:pStyle w:val="aff4"/>
      </w:pPr>
      <w:r>
        <w:t>- границы территориальных зон</w:t>
      </w:r>
      <w:r w:rsidR="008439D9">
        <w:t>,</w:t>
      </w:r>
      <w:r>
        <w:t xml:space="preserve"> обознач</w:t>
      </w:r>
      <w:r w:rsidR="008439D9">
        <w:t>енные</w:t>
      </w:r>
      <w:r>
        <w:t xml:space="preserve"> цветовой заливкой и упрощенным буквенным кодом. Границы </w:t>
      </w:r>
      <w:proofErr w:type="spellStart"/>
      <w:r>
        <w:t>подзон</w:t>
      </w:r>
      <w:proofErr w:type="spellEnd"/>
      <w:r>
        <w:t xml:space="preserve"> обозначаются на данной карте  интенсивностью цвета заливки;</w:t>
      </w:r>
    </w:p>
    <w:p w:rsidR="003B2377" w:rsidRPr="00493CE0" w:rsidRDefault="003B2377" w:rsidP="004B7973">
      <w:pPr>
        <w:pStyle w:val="10"/>
      </w:pPr>
      <w:r w:rsidRPr="00493CE0">
        <w:t xml:space="preserve">Глава 14. КАРТЫ ЗОН С ОСОБЫМИ УСЛОВИЯМИ ИСПОЛЬЗОВАНИЯ ТЕРРИТОРИЙ </w:t>
      </w:r>
    </w:p>
    <w:p w:rsidR="00042280" w:rsidRDefault="003B2377" w:rsidP="00305252">
      <w:pPr>
        <w:pStyle w:val="3"/>
      </w:pPr>
      <w:r w:rsidRPr="0045033E">
        <w:rPr>
          <w:u w:val="single"/>
        </w:rPr>
        <w:t>статья 50</w:t>
      </w:r>
      <w:r>
        <w:t xml:space="preserve">. Карта зон с особыми условиями использования территории </w:t>
      </w:r>
      <w:r w:rsidR="00042280">
        <w:t>Беловского сельского поселения</w:t>
      </w:r>
    </w:p>
    <w:p w:rsidR="003B2377" w:rsidRDefault="003B2377" w:rsidP="004B7973">
      <w:pPr>
        <w:pStyle w:val="aff4"/>
      </w:pPr>
      <w:r>
        <w:t>Карт</w:t>
      </w:r>
      <w:r w:rsidR="00042280">
        <w:t>а</w:t>
      </w:r>
      <w:r>
        <w:t xml:space="preserve"> зон с особыми условиями использования территорий выполн</w:t>
      </w:r>
      <w:r w:rsidR="00042280">
        <w:t xml:space="preserve">ена </w:t>
      </w:r>
    </w:p>
    <w:p w:rsidR="003B2377" w:rsidRDefault="003B2377" w:rsidP="004B7973">
      <w:pPr>
        <w:pStyle w:val="aff4"/>
      </w:pPr>
      <w:r w:rsidRPr="00D974F9">
        <w:t>в масштабе 1:10000</w:t>
      </w:r>
      <w:r>
        <w:t xml:space="preserve"> </w:t>
      </w:r>
    </w:p>
    <w:p w:rsidR="00AD24F6" w:rsidRDefault="00AD24F6" w:rsidP="004B7973">
      <w:pPr>
        <w:pStyle w:val="aff4"/>
      </w:pPr>
      <w:r>
        <w:t>На этой карте отображены:</w:t>
      </w:r>
    </w:p>
    <w:p w:rsidR="00AD24F6" w:rsidRDefault="00AD24F6" w:rsidP="004B7973">
      <w:pPr>
        <w:pStyle w:val="aff4"/>
      </w:pPr>
      <w:r>
        <w:t>-  граница муниципального образования и населенных пунктов;</w:t>
      </w:r>
    </w:p>
    <w:p w:rsidR="00AD24F6" w:rsidRPr="00A90D28" w:rsidRDefault="00AD24F6" w:rsidP="004B7973">
      <w:pPr>
        <w:pStyle w:val="aff4"/>
      </w:pPr>
      <w:r>
        <w:t xml:space="preserve">- </w:t>
      </w:r>
      <w:r w:rsidRPr="00E41BA4">
        <w:t>границы особо охраняемых категорий земель (земли лес</w:t>
      </w:r>
      <w:r>
        <w:t>ного фонда, земли водного фонда)</w:t>
      </w:r>
    </w:p>
    <w:p w:rsidR="003B2377" w:rsidRDefault="00AD24F6" w:rsidP="004B7973">
      <w:pPr>
        <w:pStyle w:val="aff4"/>
      </w:pPr>
      <w:r>
        <w:t xml:space="preserve">- </w:t>
      </w:r>
      <w:r w:rsidRPr="00AD24F6">
        <w:t>охранные зоны магистральных трубопроводов</w:t>
      </w:r>
      <w:r>
        <w:t xml:space="preserve">, инженерных сетей (электросетевого хозяйства, сетей связи, газопроводов и </w:t>
      </w:r>
      <w:proofErr w:type="spellStart"/>
      <w:r>
        <w:t>т.п</w:t>
      </w:r>
      <w:proofErr w:type="spellEnd"/>
      <w:r>
        <w:t>)</w:t>
      </w:r>
    </w:p>
    <w:p w:rsidR="00AD24F6" w:rsidRDefault="00AD24F6" w:rsidP="004B7973">
      <w:pPr>
        <w:pStyle w:val="aff4"/>
      </w:pPr>
      <w:r>
        <w:t xml:space="preserve">- </w:t>
      </w:r>
      <w:r w:rsidRPr="00AD24F6">
        <w:t>охранные зоны</w:t>
      </w:r>
      <w:r>
        <w:t xml:space="preserve"> </w:t>
      </w:r>
      <w:r w:rsidRPr="00AD24F6">
        <w:t>воинских захоронений</w:t>
      </w:r>
      <w:r>
        <w:t xml:space="preserve"> (проект ОЗ не разрабатывался)</w:t>
      </w:r>
    </w:p>
    <w:p w:rsidR="00993152" w:rsidRDefault="00993152" w:rsidP="004B7973">
      <w:pPr>
        <w:pStyle w:val="aff4"/>
      </w:pPr>
      <w:r>
        <w:t>-</w:t>
      </w:r>
      <w:proofErr w:type="spellStart"/>
      <w:r w:rsidRPr="00993152">
        <w:t>водоохранные</w:t>
      </w:r>
      <w:proofErr w:type="spellEnd"/>
      <w:r w:rsidRPr="00993152">
        <w:t xml:space="preserve"> зоны</w:t>
      </w:r>
      <w:r>
        <w:t xml:space="preserve"> и </w:t>
      </w:r>
      <w:r w:rsidRPr="00993152">
        <w:t>зоны санитарной охраны источников и водопроводов питьевого назначения</w:t>
      </w:r>
    </w:p>
    <w:p w:rsidR="00993152" w:rsidRDefault="00993152" w:rsidP="004B7973">
      <w:pPr>
        <w:pStyle w:val="aff4"/>
      </w:pPr>
      <w:r>
        <w:t>-</w:t>
      </w:r>
      <w:r w:rsidRPr="00993152">
        <w:t>санитарно-защитные зоны промышленных объектов</w:t>
      </w:r>
    </w:p>
    <w:p w:rsidR="00993152" w:rsidRDefault="00993152" w:rsidP="004B7973">
      <w:pPr>
        <w:pStyle w:val="aff4"/>
      </w:pPr>
      <w:r>
        <w:t>-</w:t>
      </w:r>
      <w:r w:rsidRPr="00993152">
        <w:t>придорожные полосы автомобильных дорог</w:t>
      </w:r>
    </w:p>
    <w:p w:rsidR="003B2377" w:rsidRDefault="003B2377" w:rsidP="004B7973">
      <w:pPr>
        <w:pStyle w:val="10"/>
        <w:pageBreakBefore/>
      </w:pPr>
      <w:r w:rsidRPr="001A16A1">
        <w:lastRenderedPageBreak/>
        <w:t>ГЛАВА 15. ВИДЫ ТЕРРИТОРИАЛЬНЫХ ЗОН</w:t>
      </w:r>
    </w:p>
    <w:p w:rsidR="003B2377" w:rsidRDefault="003B2377" w:rsidP="00305252">
      <w:pPr>
        <w:pStyle w:val="3"/>
      </w:pPr>
      <w:r w:rsidRPr="00042280">
        <w:rPr>
          <w:u w:val="single"/>
        </w:rPr>
        <w:t>статья 51.</w:t>
      </w:r>
      <w:r>
        <w:t xml:space="preserve"> </w:t>
      </w:r>
      <w:r w:rsidRPr="006531D4">
        <w:t xml:space="preserve">Перечень территориальных зон, </w:t>
      </w:r>
      <w:r>
        <w:t>установленных</w:t>
      </w:r>
      <w:r w:rsidRPr="006531D4">
        <w:t xml:space="preserve"> на карте  зонирования территории </w:t>
      </w:r>
      <w:r w:rsidR="00042280">
        <w:t>Беловского сельского поселения</w:t>
      </w:r>
      <w:r>
        <w:t>.</w:t>
      </w:r>
    </w:p>
    <w:p w:rsidR="003B2377" w:rsidRPr="00042280" w:rsidRDefault="003B2377" w:rsidP="003B2377">
      <w:pPr>
        <w:pStyle w:val="ConsPlusNormal"/>
        <w:widowControl/>
        <w:ind w:firstLine="709"/>
        <w:jc w:val="both"/>
        <w:outlineLvl w:val="3"/>
        <w:rPr>
          <w:rFonts w:ascii="Times New Roman" w:hAnsi="Times New Roman" w:cs="Times New Roman"/>
          <w:sz w:val="28"/>
          <w:szCs w:val="28"/>
        </w:rPr>
      </w:pPr>
      <w:r w:rsidRPr="00042280">
        <w:rPr>
          <w:rFonts w:ascii="Times New Roman" w:hAnsi="Times New Roman" w:cs="Times New Roman"/>
          <w:sz w:val="28"/>
          <w:szCs w:val="28"/>
        </w:rPr>
        <w:t>На карте территориального зонирования выдел</w:t>
      </w:r>
      <w:r w:rsidR="00042280" w:rsidRPr="00042280">
        <w:rPr>
          <w:rFonts w:ascii="Times New Roman" w:hAnsi="Times New Roman" w:cs="Times New Roman"/>
          <w:sz w:val="28"/>
          <w:szCs w:val="28"/>
        </w:rPr>
        <w:t>ены</w:t>
      </w:r>
      <w:r w:rsidRPr="00042280">
        <w:rPr>
          <w:rFonts w:ascii="Times New Roman" w:hAnsi="Times New Roman" w:cs="Times New Roman"/>
          <w:sz w:val="28"/>
          <w:szCs w:val="28"/>
        </w:rPr>
        <w:t xml:space="preserve"> следующие виды территориальных зон: </w:t>
      </w:r>
    </w:p>
    <w:tbl>
      <w:tblPr>
        <w:tblStyle w:val="aa"/>
        <w:tblW w:w="5000" w:type="pct"/>
        <w:tblCellMar>
          <w:left w:w="0" w:type="dxa"/>
          <w:right w:w="0" w:type="dxa"/>
        </w:tblCellMar>
        <w:tblLook w:val="04A0" w:firstRow="1" w:lastRow="0" w:firstColumn="1" w:lastColumn="0" w:noHBand="0" w:noVBand="1"/>
      </w:tblPr>
      <w:tblGrid>
        <w:gridCol w:w="716"/>
        <w:gridCol w:w="9215"/>
      </w:tblGrid>
      <w:tr w:rsidR="008439D9" w:rsidRPr="00042280" w:rsidTr="000307C8">
        <w:trPr>
          <w:cantSplit/>
          <w:trHeight w:val="369"/>
        </w:trPr>
        <w:tc>
          <w:tcPr>
            <w:tcW w:w="716" w:type="dxa"/>
            <w:vAlign w:val="center"/>
          </w:tcPr>
          <w:p w:rsidR="008439D9" w:rsidRPr="00042280" w:rsidRDefault="008439D9" w:rsidP="00493CE0">
            <w:pPr>
              <w:ind w:firstLine="5"/>
              <w:jc w:val="center"/>
            </w:pPr>
            <w:r w:rsidRPr="00042280">
              <w:t>ЖУ</w:t>
            </w:r>
          </w:p>
        </w:tc>
        <w:tc>
          <w:tcPr>
            <w:tcW w:w="9215" w:type="dxa"/>
            <w:vAlign w:val="center"/>
          </w:tcPr>
          <w:p w:rsidR="008439D9" w:rsidRPr="00042280" w:rsidRDefault="008439D9" w:rsidP="00306B88">
            <w:r w:rsidRPr="00042280">
              <w:t>зона усадебной застройки</w:t>
            </w:r>
          </w:p>
        </w:tc>
      </w:tr>
      <w:tr w:rsidR="000307C8" w:rsidRPr="00042280" w:rsidTr="000307C8">
        <w:trPr>
          <w:cantSplit/>
          <w:trHeight w:val="369"/>
        </w:trPr>
        <w:tc>
          <w:tcPr>
            <w:tcW w:w="716" w:type="dxa"/>
            <w:vAlign w:val="center"/>
          </w:tcPr>
          <w:p w:rsidR="000307C8" w:rsidRPr="00042280" w:rsidRDefault="000307C8" w:rsidP="00F370DB">
            <w:pPr>
              <w:ind w:firstLine="5"/>
              <w:jc w:val="center"/>
            </w:pPr>
            <w:r w:rsidRPr="00042280">
              <w:t>ЖУ</w:t>
            </w:r>
            <w:r>
              <w:t>-1</w:t>
            </w:r>
          </w:p>
        </w:tc>
        <w:tc>
          <w:tcPr>
            <w:tcW w:w="9215" w:type="dxa"/>
            <w:vAlign w:val="center"/>
          </w:tcPr>
          <w:p w:rsidR="000307C8" w:rsidRPr="00042280" w:rsidRDefault="000307C8" w:rsidP="00B11A69">
            <w:r w:rsidRPr="00042280">
              <w:t xml:space="preserve">зона </w:t>
            </w:r>
            <w:r w:rsidR="00B11A69">
              <w:t>новой</w:t>
            </w:r>
            <w:r>
              <w:t xml:space="preserve"> </w:t>
            </w:r>
            <w:r w:rsidRPr="00042280">
              <w:t>усадебной застройки</w:t>
            </w:r>
          </w:p>
        </w:tc>
      </w:tr>
      <w:tr w:rsidR="00B11A69" w:rsidRPr="00042280" w:rsidTr="000307C8">
        <w:trPr>
          <w:cantSplit/>
          <w:trHeight w:val="369"/>
        </w:trPr>
        <w:tc>
          <w:tcPr>
            <w:tcW w:w="716" w:type="dxa"/>
            <w:vAlign w:val="center"/>
          </w:tcPr>
          <w:p w:rsidR="00B11A69" w:rsidRPr="00042280" w:rsidRDefault="00B11A69" w:rsidP="00B11A69">
            <w:pPr>
              <w:ind w:firstLine="5"/>
              <w:jc w:val="center"/>
            </w:pPr>
            <w:r w:rsidRPr="00042280">
              <w:t>ЖУ</w:t>
            </w:r>
            <w:r>
              <w:t>-2</w:t>
            </w:r>
          </w:p>
        </w:tc>
        <w:tc>
          <w:tcPr>
            <w:tcW w:w="9215" w:type="dxa"/>
            <w:vAlign w:val="center"/>
          </w:tcPr>
          <w:p w:rsidR="00B11A69" w:rsidRPr="00042280" w:rsidRDefault="00B11A69" w:rsidP="00B11A69">
            <w:r w:rsidRPr="00042280">
              <w:t xml:space="preserve">зона </w:t>
            </w:r>
            <w:r>
              <w:t xml:space="preserve">перспективной </w:t>
            </w:r>
            <w:r w:rsidRPr="00042280">
              <w:t>усадебной застройки</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ЖЛ</w:t>
            </w:r>
          </w:p>
        </w:tc>
        <w:tc>
          <w:tcPr>
            <w:tcW w:w="9215" w:type="dxa"/>
            <w:vAlign w:val="center"/>
          </w:tcPr>
          <w:p w:rsidR="00B11A69" w:rsidRPr="00042280" w:rsidRDefault="00B11A69" w:rsidP="00306B88">
            <w:r w:rsidRPr="00042280">
              <w:t xml:space="preserve">зона ведения ЛПХ </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ЖМ</w:t>
            </w:r>
          </w:p>
        </w:tc>
        <w:tc>
          <w:tcPr>
            <w:tcW w:w="9215" w:type="dxa"/>
            <w:vAlign w:val="center"/>
          </w:tcPr>
          <w:p w:rsidR="00B11A69" w:rsidRPr="00042280" w:rsidRDefault="00B11A69" w:rsidP="00306B88">
            <w:r w:rsidRPr="00042280">
              <w:t>зона застройки малоэтажными жилыми домами</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ЖС</w:t>
            </w:r>
          </w:p>
        </w:tc>
        <w:tc>
          <w:tcPr>
            <w:tcW w:w="9215" w:type="dxa"/>
            <w:vAlign w:val="center"/>
          </w:tcPr>
          <w:p w:rsidR="00B11A69" w:rsidRPr="00042280" w:rsidRDefault="00B11A69" w:rsidP="00306B88">
            <w:r w:rsidRPr="00042280">
              <w:t xml:space="preserve">зона застройки </w:t>
            </w:r>
            <w:proofErr w:type="spellStart"/>
            <w:r w:rsidRPr="00042280">
              <w:t>среднеэтажными</w:t>
            </w:r>
            <w:proofErr w:type="spellEnd"/>
            <w:r w:rsidRPr="00042280">
              <w:t xml:space="preserve"> жилыми домами</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ЖЭ</w:t>
            </w:r>
          </w:p>
        </w:tc>
        <w:tc>
          <w:tcPr>
            <w:tcW w:w="9215" w:type="dxa"/>
            <w:vAlign w:val="center"/>
          </w:tcPr>
          <w:p w:rsidR="00B11A69" w:rsidRPr="00042280" w:rsidRDefault="00B11A69" w:rsidP="00306B88">
            <w:r w:rsidRPr="00042280">
              <w:t>зона застройки многоэтажными жилыми домами</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ЖД</w:t>
            </w:r>
          </w:p>
        </w:tc>
        <w:tc>
          <w:tcPr>
            <w:tcW w:w="9215" w:type="dxa"/>
            <w:vAlign w:val="center"/>
          </w:tcPr>
          <w:p w:rsidR="00B11A69" w:rsidRPr="00042280" w:rsidRDefault="00B11A69" w:rsidP="00306B88">
            <w:r w:rsidRPr="00042280">
              <w:t>зона застройки дачными домами</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ОД</w:t>
            </w:r>
          </w:p>
        </w:tc>
        <w:tc>
          <w:tcPr>
            <w:tcW w:w="9215" w:type="dxa"/>
            <w:vAlign w:val="center"/>
          </w:tcPr>
          <w:p w:rsidR="00B11A69" w:rsidRPr="00042280" w:rsidRDefault="00B11A69" w:rsidP="00306B88">
            <w:r w:rsidRPr="00042280">
              <w:rPr>
                <w:rFonts w:eastAsia="Calibri"/>
                <w:lang w:eastAsia="ar-SA"/>
              </w:rPr>
              <w:t>Зона делового, общественного и коммерческого назначения</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ОН</w:t>
            </w:r>
          </w:p>
        </w:tc>
        <w:tc>
          <w:tcPr>
            <w:tcW w:w="9215" w:type="dxa"/>
            <w:vAlign w:val="center"/>
          </w:tcPr>
          <w:p w:rsidR="00B11A69" w:rsidRPr="00042280" w:rsidRDefault="00B11A69" w:rsidP="00306B88">
            <w:r w:rsidRPr="00042280">
              <w:t xml:space="preserve">Зона объектов науки, образования и просвещения </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ОЦ</w:t>
            </w:r>
          </w:p>
        </w:tc>
        <w:tc>
          <w:tcPr>
            <w:tcW w:w="9215" w:type="dxa"/>
            <w:vAlign w:val="center"/>
          </w:tcPr>
          <w:p w:rsidR="00B11A69" w:rsidRPr="00042280" w:rsidRDefault="00B11A69" w:rsidP="00306B88">
            <w:r w:rsidRPr="00042280">
              <w:t xml:space="preserve">Зона общественного центра </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proofErr w:type="spellStart"/>
            <w:r w:rsidRPr="00042280">
              <w:t>СхУ</w:t>
            </w:r>
            <w:proofErr w:type="spellEnd"/>
          </w:p>
        </w:tc>
        <w:tc>
          <w:tcPr>
            <w:tcW w:w="9215" w:type="dxa"/>
            <w:vAlign w:val="center"/>
          </w:tcPr>
          <w:p w:rsidR="00B11A69" w:rsidRPr="00042280" w:rsidRDefault="00B11A69" w:rsidP="00306B88">
            <w:r w:rsidRPr="00042280">
              <w:t>зона сельскохозяйственных угодий</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proofErr w:type="spellStart"/>
            <w:r w:rsidRPr="00042280">
              <w:t>СхЖ</w:t>
            </w:r>
            <w:proofErr w:type="spellEnd"/>
          </w:p>
        </w:tc>
        <w:tc>
          <w:tcPr>
            <w:tcW w:w="9215" w:type="dxa"/>
            <w:vAlign w:val="center"/>
          </w:tcPr>
          <w:p w:rsidR="00B11A69" w:rsidRPr="00042280" w:rsidRDefault="00B11A69" w:rsidP="00306B88">
            <w:r w:rsidRPr="00042280">
              <w:t>зона размещения объектов животноводства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proofErr w:type="spellStart"/>
            <w:r w:rsidRPr="00042280">
              <w:t>СхС</w:t>
            </w:r>
            <w:proofErr w:type="spellEnd"/>
          </w:p>
        </w:tc>
        <w:tc>
          <w:tcPr>
            <w:tcW w:w="9215" w:type="dxa"/>
            <w:vAlign w:val="center"/>
          </w:tcPr>
          <w:p w:rsidR="00B11A69" w:rsidRPr="00042280" w:rsidRDefault="00B11A69" w:rsidP="00306B88">
            <w:r w:rsidRPr="00042280">
              <w:t>зона садоводства и огородничества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proofErr w:type="spellStart"/>
            <w:r w:rsidRPr="00042280">
              <w:t>СхО</w:t>
            </w:r>
            <w:proofErr w:type="spellEnd"/>
          </w:p>
        </w:tc>
        <w:tc>
          <w:tcPr>
            <w:tcW w:w="9215" w:type="dxa"/>
            <w:vAlign w:val="center"/>
          </w:tcPr>
          <w:p w:rsidR="00B11A69" w:rsidRPr="00042280" w:rsidRDefault="00B11A69" w:rsidP="00306B88">
            <w:r w:rsidRPr="00042280">
              <w:t xml:space="preserve">зона размещения объектов обслуживания </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proofErr w:type="spellStart"/>
            <w:r w:rsidRPr="00042280">
              <w:t>СхЛ</w:t>
            </w:r>
            <w:proofErr w:type="spellEnd"/>
          </w:p>
        </w:tc>
        <w:tc>
          <w:tcPr>
            <w:tcW w:w="9215" w:type="dxa"/>
            <w:vAlign w:val="center"/>
          </w:tcPr>
          <w:p w:rsidR="00B11A69" w:rsidRPr="00042280" w:rsidRDefault="00B11A69" w:rsidP="00306B88">
            <w:r w:rsidRPr="00042280">
              <w:t>зона защитных лесов</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РЛ</w:t>
            </w:r>
          </w:p>
        </w:tc>
        <w:tc>
          <w:tcPr>
            <w:tcW w:w="9215" w:type="dxa"/>
            <w:vAlign w:val="center"/>
          </w:tcPr>
          <w:p w:rsidR="00B11A69" w:rsidRPr="00042280" w:rsidRDefault="00B11A69" w:rsidP="00306B88">
            <w:r w:rsidRPr="00042280">
              <w:t>зона лечебно-профилактических и оздоровительных объектов</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РО</w:t>
            </w:r>
          </w:p>
        </w:tc>
        <w:tc>
          <w:tcPr>
            <w:tcW w:w="9215" w:type="dxa"/>
            <w:vAlign w:val="center"/>
          </w:tcPr>
          <w:p w:rsidR="00B11A69" w:rsidRPr="00042280" w:rsidRDefault="00B11A69" w:rsidP="00306B88">
            <w:r w:rsidRPr="00042280">
              <w:t>зона объектов прогулок и отдыха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ГЛ</w:t>
            </w:r>
          </w:p>
        </w:tc>
        <w:tc>
          <w:tcPr>
            <w:tcW w:w="9215" w:type="dxa"/>
            <w:vAlign w:val="center"/>
          </w:tcPr>
          <w:p w:rsidR="00B11A69" w:rsidRPr="00042280" w:rsidRDefault="00B11A69" w:rsidP="00306B88">
            <w:r w:rsidRPr="00042280">
              <w:t>городские леса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СК</w:t>
            </w:r>
          </w:p>
        </w:tc>
        <w:tc>
          <w:tcPr>
            <w:tcW w:w="9215" w:type="dxa"/>
            <w:vAlign w:val="center"/>
          </w:tcPr>
          <w:p w:rsidR="00B11A69" w:rsidRPr="00042280" w:rsidRDefault="00B11A69" w:rsidP="00306B88">
            <w:r w:rsidRPr="00042280">
              <w:t>зона кладбищ</w:t>
            </w:r>
          </w:p>
        </w:tc>
      </w:tr>
      <w:tr w:rsidR="00B11A69" w:rsidRPr="00042280" w:rsidTr="000307C8">
        <w:trPr>
          <w:cantSplit/>
          <w:trHeight w:val="369"/>
        </w:trPr>
        <w:tc>
          <w:tcPr>
            <w:tcW w:w="716" w:type="dxa"/>
            <w:vAlign w:val="center"/>
          </w:tcPr>
          <w:p w:rsidR="00B11A69" w:rsidRPr="00042280" w:rsidRDefault="00B11A69" w:rsidP="00493CE0">
            <w:pPr>
              <w:ind w:firstLine="5"/>
              <w:jc w:val="center"/>
              <w:rPr>
                <w:rFonts w:eastAsia="Calibri"/>
                <w:lang w:val="en-US" w:eastAsia="ar-SA"/>
              </w:rPr>
            </w:pPr>
            <w:r w:rsidRPr="00042280">
              <w:rPr>
                <w:lang w:eastAsia="ar-SA"/>
              </w:rPr>
              <w:t xml:space="preserve">П </w:t>
            </w:r>
            <w:r w:rsidRPr="00042280">
              <w:rPr>
                <w:lang w:val="en-US" w:eastAsia="ar-SA"/>
              </w:rPr>
              <w:t>II</w:t>
            </w:r>
          </w:p>
        </w:tc>
        <w:tc>
          <w:tcPr>
            <w:tcW w:w="9215" w:type="dxa"/>
            <w:vAlign w:val="center"/>
          </w:tcPr>
          <w:p w:rsidR="00B11A69" w:rsidRPr="00042280" w:rsidRDefault="00B11A69" w:rsidP="00306B88">
            <w:pPr>
              <w:rPr>
                <w:rFonts w:eastAsia="Calibri"/>
                <w:lang w:eastAsia="ar-SA"/>
              </w:rPr>
            </w:pPr>
            <w:r w:rsidRPr="00042280">
              <w:rPr>
                <w:rFonts w:eastAsia="Calibri"/>
                <w:lang w:eastAsia="ar-SA"/>
              </w:rPr>
              <w:t xml:space="preserve">зона производственно-коммунальных объектов </w:t>
            </w:r>
            <w:r w:rsidRPr="00042280">
              <w:rPr>
                <w:rFonts w:eastAsia="Calibri"/>
                <w:lang w:val="en-US" w:eastAsia="ar-SA"/>
              </w:rPr>
              <w:t>II</w:t>
            </w:r>
            <w:r w:rsidRPr="00042280">
              <w:rPr>
                <w:rFonts w:eastAsia="Calibri"/>
                <w:lang w:eastAsia="ar-SA"/>
              </w:rPr>
              <w:t xml:space="preserve"> класса вредности </w:t>
            </w:r>
          </w:p>
        </w:tc>
      </w:tr>
      <w:tr w:rsidR="00B11A69" w:rsidRPr="00042280" w:rsidTr="000307C8">
        <w:trPr>
          <w:cantSplit/>
          <w:trHeight w:val="369"/>
        </w:trPr>
        <w:tc>
          <w:tcPr>
            <w:tcW w:w="716" w:type="dxa"/>
            <w:vAlign w:val="center"/>
          </w:tcPr>
          <w:p w:rsidR="00B11A69" w:rsidRPr="00042280" w:rsidRDefault="00B11A69" w:rsidP="00493CE0">
            <w:pPr>
              <w:ind w:firstLine="5"/>
              <w:jc w:val="center"/>
              <w:rPr>
                <w:rFonts w:eastAsia="Calibri"/>
                <w:lang w:val="en-US" w:eastAsia="ar-SA"/>
              </w:rPr>
            </w:pPr>
            <w:r w:rsidRPr="00042280">
              <w:rPr>
                <w:lang w:eastAsia="ar-SA"/>
              </w:rPr>
              <w:t>П</w:t>
            </w:r>
            <w:r w:rsidRPr="00042280">
              <w:rPr>
                <w:lang w:val="en-US" w:eastAsia="ar-SA"/>
              </w:rPr>
              <w:t xml:space="preserve"> IV</w:t>
            </w:r>
          </w:p>
        </w:tc>
        <w:tc>
          <w:tcPr>
            <w:tcW w:w="9215" w:type="dxa"/>
            <w:vAlign w:val="center"/>
          </w:tcPr>
          <w:p w:rsidR="00B11A69" w:rsidRPr="00042280" w:rsidRDefault="00B11A69" w:rsidP="00306B88">
            <w:pPr>
              <w:rPr>
                <w:rFonts w:eastAsia="Calibri"/>
                <w:lang w:eastAsia="ar-SA"/>
              </w:rPr>
            </w:pPr>
            <w:r w:rsidRPr="00042280">
              <w:rPr>
                <w:rFonts w:eastAsia="Calibri"/>
                <w:lang w:eastAsia="ar-SA"/>
              </w:rPr>
              <w:t xml:space="preserve">зона производственно-коммунальных объектов </w:t>
            </w:r>
            <w:r w:rsidRPr="00042280">
              <w:rPr>
                <w:rFonts w:eastAsia="Calibri"/>
                <w:lang w:val="en-US" w:eastAsia="ar-SA"/>
              </w:rPr>
              <w:t>IV</w:t>
            </w:r>
            <w:r w:rsidRPr="00042280">
              <w:rPr>
                <w:rFonts w:eastAsia="Calibri"/>
                <w:lang w:eastAsia="ar-SA"/>
              </w:rPr>
              <w:t xml:space="preserve"> класса вредности</w:t>
            </w:r>
          </w:p>
        </w:tc>
      </w:tr>
      <w:tr w:rsidR="00B11A69" w:rsidRPr="00042280" w:rsidTr="000307C8">
        <w:trPr>
          <w:cantSplit/>
          <w:trHeight w:val="369"/>
        </w:trPr>
        <w:tc>
          <w:tcPr>
            <w:tcW w:w="716" w:type="dxa"/>
            <w:vAlign w:val="center"/>
          </w:tcPr>
          <w:p w:rsidR="00B11A69" w:rsidRPr="00042280" w:rsidRDefault="00B11A69" w:rsidP="00493CE0">
            <w:pPr>
              <w:ind w:firstLine="5"/>
              <w:jc w:val="center"/>
              <w:rPr>
                <w:rFonts w:eastAsia="Calibri"/>
                <w:lang w:val="en-US" w:eastAsia="ar-SA"/>
              </w:rPr>
            </w:pPr>
            <w:r w:rsidRPr="00042280">
              <w:rPr>
                <w:lang w:eastAsia="ar-SA"/>
              </w:rPr>
              <w:t>П</w:t>
            </w:r>
            <w:r w:rsidRPr="00042280">
              <w:rPr>
                <w:lang w:val="en-US" w:eastAsia="ar-SA"/>
              </w:rPr>
              <w:t xml:space="preserve"> V</w:t>
            </w:r>
          </w:p>
        </w:tc>
        <w:tc>
          <w:tcPr>
            <w:tcW w:w="9215" w:type="dxa"/>
            <w:vAlign w:val="center"/>
          </w:tcPr>
          <w:p w:rsidR="00B11A69" w:rsidRPr="00042280" w:rsidRDefault="00B11A69" w:rsidP="00306B88">
            <w:pPr>
              <w:rPr>
                <w:rFonts w:eastAsia="Calibri"/>
                <w:lang w:eastAsia="ar-SA"/>
              </w:rPr>
            </w:pPr>
            <w:r w:rsidRPr="00042280">
              <w:rPr>
                <w:rFonts w:eastAsia="Calibri"/>
                <w:lang w:eastAsia="ar-SA"/>
              </w:rPr>
              <w:t xml:space="preserve">зона производственно-коммунальных объектов </w:t>
            </w:r>
            <w:r w:rsidRPr="00042280">
              <w:rPr>
                <w:rFonts w:eastAsia="Calibri"/>
                <w:lang w:val="en-US" w:eastAsia="ar-SA"/>
              </w:rPr>
              <w:t>V</w:t>
            </w:r>
            <w:r w:rsidRPr="00042280">
              <w:rPr>
                <w:rFonts w:eastAsia="Calibri"/>
                <w:lang w:eastAsia="ar-SA"/>
              </w:rPr>
              <w:t xml:space="preserve"> класса вредности</w:t>
            </w:r>
          </w:p>
        </w:tc>
      </w:tr>
      <w:tr w:rsidR="00B11A69" w:rsidRPr="00042280" w:rsidTr="000307C8">
        <w:trPr>
          <w:cantSplit/>
          <w:trHeight w:val="369"/>
        </w:trPr>
        <w:tc>
          <w:tcPr>
            <w:tcW w:w="716" w:type="dxa"/>
            <w:vAlign w:val="center"/>
          </w:tcPr>
          <w:p w:rsidR="00B11A69" w:rsidRPr="00874CC4" w:rsidRDefault="00B11A69" w:rsidP="00493CE0">
            <w:pPr>
              <w:ind w:firstLine="5"/>
              <w:jc w:val="center"/>
              <w:rPr>
                <w:rFonts w:eastAsia="Calibri"/>
                <w:lang w:eastAsia="ar-SA"/>
              </w:rPr>
            </w:pPr>
            <w:r w:rsidRPr="00874CC4">
              <w:rPr>
                <w:rFonts w:eastAsia="Calibri"/>
                <w:lang w:eastAsia="ar-SA"/>
              </w:rPr>
              <w:t>ТПИ</w:t>
            </w:r>
          </w:p>
        </w:tc>
        <w:tc>
          <w:tcPr>
            <w:tcW w:w="9215" w:type="dxa"/>
            <w:vAlign w:val="center"/>
          </w:tcPr>
          <w:p w:rsidR="00B11A69" w:rsidRPr="00042280" w:rsidRDefault="00B11A69" w:rsidP="00306B88">
            <w:pPr>
              <w:rPr>
                <w:rFonts w:eastAsia="Calibri"/>
                <w:lang w:eastAsia="ar-SA"/>
              </w:rPr>
            </w:pPr>
            <w:r w:rsidRPr="00874CC4">
              <w:rPr>
                <w:rFonts w:eastAsia="Calibri"/>
                <w:lang w:eastAsia="ar-SA"/>
              </w:rPr>
              <w:t>Территории</w:t>
            </w:r>
            <w:r>
              <w:rPr>
                <w:rFonts w:eastAsia="Calibri"/>
                <w:lang w:eastAsia="ar-SA"/>
              </w:rPr>
              <w:t>, выделенные для</w:t>
            </w:r>
            <w:r w:rsidRPr="00874CC4">
              <w:rPr>
                <w:rFonts w:eastAsia="Calibri"/>
                <w:lang w:eastAsia="ar-SA"/>
              </w:rPr>
              <w:t xml:space="preserve">  добычи полезных ископаемых</w:t>
            </w:r>
          </w:p>
        </w:tc>
      </w:tr>
      <w:tr w:rsidR="00B11A69" w:rsidRPr="00042280" w:rsidTr="000307C8">
        <w:trPr>
          <w:cantSplit/>
          <w:trHeight w:val="369"/>
        </w:trPr>
        <w:tc>
          <w:tcPr>
            <w:tcW w:w="716" w:type="dxa"/>
            <w:vAlign w:val="center"/>
          </w:tcPr>
          <w:p w:rsidR="00B11A69" w:rsidRPr="00042280" w:rsidRDefault="00B11A69" w:rsidP="0091533B">
            <w:pPr>
              <w:ind w:firstLine="5"/>
              <w:jc w:val="center"/>
            </w:pPr>
            <w:r w:rsidRPr="00042280">
              <w:t>Э</w:t>
            </w:r>
            <w:r w:rsidR="0091533B">
              <w:t>С</w:t>
            </w:r>
          </w:p>
        </w:tc>
        <w:tc>
          <w:tcPr>
            <w:tcW w:w="9215" w:type="dxa"/>
            <w:vAlign w:val="center"/>
          </w:tcPr>
          <w:p w:rsidR="00B11A69" w:rsidRPr="00042280" w:rsidRDefault="00B11A69" w:rsidP="0091533B">
            <w:r w:rsidRPr="00042280">
              <w:t>зона объектов э</w:t>
            </w:r>
            <w:r w:rsidR="0091533B">
              <w:t>лектросетевого хозяйства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ТА</w:t>
            </w:r>
          </w:p>
        </w:tc>
        <w:tc>
          <w:tcPr>
            <w:tcW w:w="9215" w:type="dxa"/>
            <w:vAlign w:val="center"/>
          </w:tcPr>
          <w:p w:rsidR="00B11A69" w:rsidRPr="00042280" w:rsidRDefault="00B11A69" w:rsidP="00306B88">
            <w:r w:rsidRPr="00042280">
              <w:t>зона автомобильного транспорта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ТТ</w:t>
            </w:r>
          </w:p>
        </w:tc>
        <w:tc>
          <w:tcPr>
            <w:tcW w:w="9215" w:type="dxa"/>
            <w:vAlign w:val="center"/>
          </w:tcPr>
          <w:p w:rsidR="00B11A69" w:rsidRPr="00042280" w:rsidRDefault="00B11A69" w:rsidP="00306B88">
            <w:r w:rsidRPr="00042280">
              <w:t>зона трубопроводного транспорта</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ЗР</w:t>
            </w:r>
          </w:p>
        </w:tc>
        <w:tc>
          <w:tcPr>
            <w:tcW w:w="9215" w:type="dxa"/>
            <w:vAlign w:val="center"/>
          </w:tcPr>
          <w:p w:rsidR="00B11A69" w:rsidRPr="00042280" w:rsidRDefault="00B11A69" w:rsidP="00306B88">
            <w:r w:rsidRPr="00042280">
              <w:t>зоны резервных территорий</w:t>
            </w:r>
          </w:p>
        </w:tc>
      </w:tr>
      <w:tr w:rsidR="00B11A69" w:rsidRPr="00042280" w:rsidTr="000307C8">
        <w:trPr>
          <w:cantSplit/>
          <w:trHeight w:val="369"/>
        </w:trPr>
        <w:tc>
          <w:tcPr>
            <w:tcW w:w="716" w:type="dxa"/>
            <w:vAlign w:val="center"/>
          </w:tcPr>
          <w:p w:rsidR="00B11A69" w:rsidRPr="00042280" w:rsidRDefault="00B11A69" w:rsidP="00493CE0">
            <w:pPr>
              <w:ind w:firstLine="5"/>
              <w:jc w:val="center"/>
            </w:pPr>
            <w:r w:rsidRPr="00042280">
              <w:t>ТОП</w:t>
            </w:r>
          </w:p>
        </w:tc>
        <w:tc>
          <w:tcPr>
            <w:tcW w:w="9215" w:type="dxa"/>
            <w:vAlign w:val="center"/>
          </w:tcPr>
          <w:p w:rsidR="00B11A69" w:rsidRPr="00042280" w:rsidRDefault="00B11A69" w:rsidP="00306B88">
            <w:r w:rsidRPr="00042280">
              <w:t>территории общего пользования (площади, улицы, проезды)</w:t>
            </w:r>
          </w:p>
        </w:tc>
      </w:tr>
    </w:tbl>
    <w:p w:rsidR="00493CE0" w:rsidRDefault="00493CE0" w:rsidP="003B2377">
      <w:pPr>
        <w:pStyle w:val="ConsPlusNormal"/>
        <w:widowControl/>
        <w:ind w:firstLine="709"/>
        <w:jc w:val="both"/>
        <w:outlineLvl w:val="3"/>
        <w:rPr>
          <w:rFonts w:ascii="Times New Roman" w:hAnsi="Times New Roman" w:cs="Times New Roman"/>
          <w:sz w:val="28"/>
          <w:szCs w:val="28"/>
        </w:rPr>
      </w:pPr>
    </w:p>
    <w:p w:rsidR="003B2377" w:rsidRPr="003821C3" w:rsidRDefault="003B2377" w:rsidP="00B11A69">
      <w:pPr>
        <w:pStyle w:val="3"/>
        <w:pageBreakBefore/>
        <w:ind w:left="425"/>
      </w:pPr>
      <w:r w:rsidRPr="00493CE0">
        <w:rPr>
          <w:u w:val="single"/>
        </w:rPr>
        <w:lastRenderedPageBreak/>
        <w:t>Статья 52.</w:t>
      </w:r>
      <w:r w:rsidRPr="0015479A">
        <w:t xml:space="preserve"> </w:t>
      </w:r>
      <w:r w:rsidRPr="003821C3">
        <w:t>Виды охранных и защитных зон, обозначенных карте зон с особыми условиями использования территории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661"/>
        <w:gridCol w:w="4302"/>
        <w:gridCol w:w="3968"/>
      </w:tblGrid>
      <w:tr w:rsidR="00D53218" w:rsidRPr="00B32947" w:rsidTr="00493CE0">
        <w:trPr>
          <w:cantSplit/>
          <w:trHeight w:val="562"/>
        </w:trPr>
        <w:tc>
          <w:tcPr>
            <w:tcW w:w="836" w:type="pct"/>
            <w:vAlign w:val="center"/>
          </w:tcPr>
          <w:p w:rsidR="00D53218" w:rsidRPr="00493CE0" w:rsidRDefault="00D53218" w:rsidP="00701050">
            <w:pPr>
              <w:pStyle w:val="afc"/>
            </w:pPr>
            <w:r w:rsidRPr="00493CE0">
              <w:t>виды зон</w:t>
            </w:r>
          </w:p>
        </w:tc>
        <w:tc>
          <w:tcPr>
            <w:tcW w:w="2166" w:type="pct"/>
            <w:vAlign w:val="center"/>
          </w:tcPr>
          <w:p w:rsidR="00D53218" w:rsidRPr="00B32947" w:rsidRDefault="00D53218" w:rsidP="00701050">
            <w:pPr>
              <w:pStyle w:val="afc"/>
            </w:pPr>
            <w:r w:rsidRPr="00B32947">
              <w:t>разновидности видов зон</w:t>
            </w:r>
          </w:p>
        </w:tc>
        <w:tc>
          <w:tcPr>
            <w:tcW w:w="1998" w:type="pct"/>
            <w:vAlign w:val="center"/>
          </w:tcPr>
          <w:p w:rsidR="00D53218" w:rsidRPr="00B32947" w:rsidRDefault="00D53218" w:rsidP="00701050">
            <w:pPr>
              <w:pStyle w:val="afc"/>
            </w:pPr>
            <w:r w:rsidRPr="00B32947">
              <w:t>нормативно-правовое основание</w:t>
            </w:r>
          </w:p>
        </w:tc>
      </w:tr>
      <w:tr w:rsidR="00D53218" w:rsidRPr="00B32947" w:rsidTr="00493CE0">
        <w:trPr>
          <w:cantSplit/>
        </w:trPr>
        <w:tc>
          <w:tcPr>
            <w:tcW w:w="836" w:type="pct"/>
            <w:vMerge w:val="restart"/>
            <w:vAlign w:val="center"/>
          </w:tcPr>
          <w:p w:rsidR="00D53218" w:rsidRPr="00B32947" w:rsidRDefault="00D53218" w:rsidP="00701050">
            <w:pPr>
              <w:pStyle w:val="afc"/>
            </w:pPr>
            <w:r w:rsidRPr="00B32947">
              <w:t>охранные зоны</w:t>
            </w:r>
          </w:p>
        </w:tc>
        <w:tc>
          <w:tcPr>
            <w:tcW w:w="2166" w:type="pct"/>
            <w:vAlign w:val="center"/>
          </w:tcPr>
          <w:p w:rsidR="00D53218" w:rsidRPr="00493CE0" w:rsidRDefault="00D53218" w:rsidP="004B7973">
            <w:pPr>
              <w:pStyle w:val="afc"/>
              <w:ind w:left="45"/>
            </w:pPr>
            <w:r w:rsidRPr="00493CE0">
              <w:t>охранные зоны объектов электросетевого хозяйства</w:t>
            </w:r>
          </w:p>
        </w:tc>
        <w:tc>
          <w:tcPr>
            <w:tcW w:w="1998" w:type="pct"/>
          </w:tcPr>
          <w:p w:rsidR="00D53218" w:rsidRPr="00B32947" w:rsidRDefault="00D53218" w:rsidP="00701050">
            <w:pPr>
              <w:pStyle w:val="afc"/>
            </w:pPr>
            <w:r w:rsidRPr="00493CE0">
              <w:t xml:space="preserve">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w:t>
            </w:r>
            <w:proofErr w:type="spellStart"/>
            <w:r w:rsidRPr="00493CE0">
              <w:t>располо</w:t>
            </w:r>
            <w:r w:rsidR="004B7973">
              <w:t>-</w:t>
            </w:r>
            <w:r w:rsidRPr="00493CE0">
              <w:t>женных</w:t>
            </w:r>
            <w:proofErr w:type="spellEnd"/>
            <w:r w:rsidRPr="00493CE0">
              <w:t xml:space="preserve"> в границах таких зон»</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охранные зоны линий сооружений связи и линий и сооружений радиофикации</w:t>
            </w:r>
          </w:p>
        </w:tc>
        <w:tc>
          <w:tcPr>
            <w:tcW w:w="1998" w:type="pct"/>
          </w:tcPr>
          <w:p w:rsidR="00D53218" w:rsidRPr="00B32947" w:rsidRDefault="00D53218" w:rsidP="00701050">
            <w:pPr>
              <w:pStyle w:val="afc"/>
            </w:pPr>
            <w:r w:rsidRPr="00493CE0">
              <w:t>Федеральный закон от 07.07.2003г. № 126-ФЗ «О связи»; Постановление Правительства РФ от 09.06.1995г. № 578 «Об утверждении Правил охраны линий и сооружений связи Российской Федерации»</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охранные зоны объектов системы газоснабжения</w:t>
            </w:r>
          </w:p>
        </w:tc>
        <w:tc>
          <w:tcPr>
            <w:tcW w:w="1998" w:type="pct"/>
          </w:tcPr>
          <w:p w:rsidR="00D53218" w:rsidRPr="00B32947" w:rsidRDefault="00D53218" w:rsidP="00701050">
            <w:pPr>
              <w:pStyle w:val="afc"/>
            </w:pPr>
            <w:r w:rsidRPr="00493CE0">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охранные зоны магистральных трубопроводов</w:t>
            </w:r>
          </w:p>
        </w:tc>
        <w:tc>
          <w:tcPr>
            <w:tcW w:w="1998" w:type="pct"/>
          </w:tcPr>
          <w:p w:rsidR="00D53218" w:rsidRPr="00493CE0" w:rsidRDefault="00D53218" w:rsidP="004B7973">
            <w:pPr>
              <w:pStyle w:val="afc"/>
            </w:pPr>
            <w:r w:rsidRPr="00493CE0">
              <w:t xml:space="preserve">Правила охраны магистральных трубопроводов, утвержденные Минтопэнерго РФ 29.04.1992, Постановлением Госгортехнадзора РФ от 22.04.1992г. № 9; </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 xml:space="preserve">придорожные полосы автомобильных дорог </w:t>
            </w:r>
          </w:p>
        </w:tc>
        <w:tc>
          <w:tcPr>
            <w:tcW w:w="1998" w:type="pct"/>
          </w:tcPr>
          <w:p w:rsidR="00D53218" w:rsidRPr="00054C0C" w:rsidRDefault="00054C0C" w:rsidP="00054C0C">
            <w:pPr>
              <w:pStyle w:val="afc"/>
            </w:pPr>
            <w:r w:rsidRPr="00054C0C">
              <w:t xml:space="preserve">ФЗ № 257-ФЗ </w:t>
            </w:r>
            <w:r w:rsidR="00D53218" w:rsidRPr="00054C0C">
              <w:t>«Об автомобильных дорогах и дорожной деятельности»;</w:t>
            </w:r>
          </w:p>
          <w:p w:rsidR="00D53218" w:rsidRPr="00B32947" w:rsidRDefault="00D53218" w:rsidP="00054C0C">
            <w:pPr>
              <w:pStyle w:val="afc"/>
            </w:pPr>
            <w:r w:rsidRPr="00054C0C">
              <w:t xml:space="preserve">Постановление </w:t>
            </w:r>
            <w:r w:rsidR="00701050" w:rsidRPr="00054C0C">
              <w:t>Белгородской области «</w:t>
            </w:r>
            <w:r w:rsidRPr="00054C0C">
              <w:t>Об утверждении порядков установления и использования полос отвода и придорожных полос автомобильных дорог</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охранные зоны объектов водного транспорта</w:t>
            </w:r>
          </w:p>
        </w:tc>
        <w:tc>
          <w:tcPr>
            <w:tcW w:w="1998" w:type="pct"/>
          </w:tcPr>
          <w:p w:rsidR="00D53218" w:rsidRPr="00701050" w:rsidRDefault="00D53218" w:rsidP="00701050">
            <w:pPr>
              <w:pStyle w:val="afc"/>
            </w:pPr>
            <w:r w:rsidRPr="00701050">
              <w:t>Постановление Правительства Российской Федерации от 6 февраля 2003 г. № 71 «Об утверждении положения об особых условиях пользования береговой полосой внутренних водных путей Российской Федерации»</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охранные зоны воинских захоронений</w:t>
            </w:r>
          </w:p>
        </w:tc>
        <w:tc>
          <w:tcPr>
            <w:tcW w:w="1998" w:type="pct"/>
          </w:tcPr>
          <w:p w:rsidR="00D53218" w:rsidRPr="00701050" w:rsidRDefault="00D53218" w:rsidP="00701050">
            <w:pPr>
              <w:pStyle w:val="afc"/>
            </w:pPr>
            <w:r w:rsidRPr="00701050">
              <w:t>Закон РФ от 14.01.1993 г. № 4292-1 «Об увековечении памяти погибших при защите Отечества»</w:t>
            </w:r>
          </w:p>
        </w:tc>
      </w:tr>
      <w:tr w:rsidR="00D53218" w:rsidRPr="00B32947" w:rsidTr="00493CE0">
        <w:trPr>
          <w:cantSplit/>
        </w:trPr>
        <w:tc>
          <w:tcPr>
            <w:tcW w:w="836" w:type="pct"/>
            <w:vMerge w:val="restart"/>
            <w:vAlign w:val="center"/>
          </w:tcPr>
          <w:p w:rsidR="00D53218" w:rsidRPr="00B32947" w:rsidRDefault="00D53218" w:rsidP="00701050">
            <w:pPr>
              <w:pStyle w:val="afc"/>
            </w:pPr>
            <w:proofErr w:type="spellStart"/>
            <w:r w:rsidRPr="00B32947">
              <w:t>водоохранные</w:t>
            </w:r>
            <w:proofErr w:type="spellEnd"/>
            <w:r w:rsidRPr="00B32947">
              <w:t xml:space="preserve"> зоны</w:t>
            </w:r>
          </w:p>
        </w:tc>
        <w:tc>
          <w:tcPr>
            <w:tcW w:w="2166" w:type="pct"/>
            <w:vAlign w:val="center"/>
          </w:tcPr>
          <w:p w:rsidR="00D53218" w:rsidRPr="00B32947" w:rsidRDefault="00D53218" w:rsidP="00701050">
            <w:pPr>
              <w:pStyle w:val="afc"/>
            </w:pPr>
            <w:proofErr w:type="spellStart"/>
            <w:r w:rsidRPr="00B32947">
              <w:t>водоохранные</w:t>
            </w:r>
            <w:proofErr w:type="spellEnd"/>
            <w:r w:rsidRPr="00B32947">
              <w:t xml:space="preserve"> зоны рек, ручьев</w:t>
            </w:r>
          </w:p>
        </w:tc>
        <w:tc>
          <w:tcPr>
            <w:tcW w:w="1998" w:type="pct"/>
            <w:vMerge w:val="restart"/>
            <w:vAlign w:val="center"/>
          </w:tcPr>
          <w:p w:rsidR="00D53218" w:rsidRPr="00701050" w:rsidRDefault="00D53218" w:rsidP="00701050">
            <w:pPr>
              <w:pStyle w:val="afc"/>
            </w:pPr>
            <w:r w:rsidRPr="00701050">
              <w:t>Водный кодекс Российской Федерации</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E3367">
            <w:pPr>
              <w:pStyle w:val="afc"/>
            </w:pPr>
            <w:proofErr w:type="spellStart"/>
            <w:r w:rsidRPr="00B32947">
              <w:t>водоохранные</w:t>
            </w:r>
            <w:proofErr w:type="spellEnd"/>
            <w:r w:rsidRPr="00B32947">
              <w:t xml:space="preserve"> зоны озер, водохранилищ</w:t>
            </w:r>
          </w:p>
        </w:tc>
        <w:tc>
          <w:tcPr>
            <w:tcW w:w="1998" w:type="pct"/>
            <w:vMerge/>
          </w:tcPr>
          <w:p w:rsidR="00D53218" w:rsidRPr="00701050" w:rsidRDefault="00D53218" w:rsidP="00701050">
            <w:pPr>
              <w:pStyle w:val="afc"/>
            </w:pP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прибрежная защитная полоса</w:t>
            </w:r>
          </w:p>
        </w:tc>
        <w:tc>
          <w:tcPr>
            <w:tcW w:w="1998" w:type="pct"/>
            <w:vMerge/>
          </w:tcPr>
          <w:p w:rsidR="00D53218" w:rsidRPr="00701050" w:rsidRDefault="00D53218" w:rsidP="00701050">
            <w:pPr>
              <w:pStyle w:val="afc"/>
            </w:pPr>
          </w:p>
        </w:tc>
      </w:tr>
      <w:tr w:rsidR="00D53218" w:rsidRPr="00B32947" w:rsidTr="00493CE0">
        <w:trPr>
          <w:cantSplit/>
        </w:trPr>
        <w:tc>
          <w:tcPr>
            <w:tcW w:w="836" w:type="pct"/>
            <w:vMerge w:val="restart"/>
            <w:vAlign w:val="center"/>
          </w:tcPr>
          <w:p w:rsidR="00D53218" w:rsidRPr="00B32947" w:rsidRDefault="00D53218" w:rsidP="00701050">
            <w:pPr>
              <w:pStyle w:val="afc"/>
            </w:pPr>
            <w:r w:rsidRPr="00B32947">
              <w:lastRenderedPageBreak/>
              <w:t>зоны охраны памятников истории и культуры</w:t>
            </w:r>
          </w:p>
        </w:tc>
        <w:tc>
          <w:tcPr>
            <w:tcW w:w="2166" w:type="pct"/>
            <w:vAlign w:val="center"/>
          </w:tcPr>
          <w:p w:rsidR="00D53218" w:rsidRPr="00B32947" w:rsidRDefault="00D53218" w:rsidP="007E3367">
            <w:pPr>
              <w:pStyle w:val="afc"/>
            </w:pPr>
            <w:r w:rsidRPr="00B32947">
              <w:t>охранная зона объекта культурного наследия</w:t>
            </w:r>
          </w:p>
        </w:tc>
        <w:tc>
          <w:tcPr>
            <w:tcW w:w="1998" w:type="pct"/>
            <w:vMerge w:val="restart"/>
            <w:vAlign w:val="center"/>
          </w:tcPr>
          <w:p w:rsidR="00D53218" w:rsidRPr="00701050" w:rsidRDefault="00D53218" w:rsidP="007E3367">
            <w:pPr>
              <w:pStyle w:val="afc"/>
            </w:pPr>
            <w:r w:rsidRPr="00701050">
              <w:t>Федеральный закон от 25.06.2002г. №73-ФЗ «Об объектах культурного наследия (памятниках истории и культуры) народов Российской Федерации»</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зона регулирования застройки и хозяйственной деятельности</w:t>
            </w:r>
          </w:p>
        </w:tc>
        <w:tc>
          <w:tcPr>
            <w:tcW w:w="1998" w:type="pct"/>
            <w:vMerge/>
          </w:tcPr>
          <w:p w:rsidR="00D53218" w:rsidRPr="00701050" w:rsidRDefault="00D53218" w:rsidP="00701050">
            <w:pPr>
              <w:pStyle w:val="afc"/>
            </w:pP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зона охраняемого природного ландшафта</w:t>
            </w:r>
          </w:p>
        </w:tc>
        <w:tc>
          <w:tcPr>
            <w:tcW w:w="1998" w:type="pct"/>
            <w:vMerge/>
          </w:tcPr>
          <w:p w:rsidR="00D53218" w:rsidRPr="00701050" w:rsidRDefault="00D53218" w:rsidP="00701050">
            <w:pPr>
              <w:pStyle w:val="afc"/>
            </w:pPr>
          </w:p>
        </w:tc>
      </w:tr>
      <w:tr w:rsidR="00D53218" w:rsidRPr="00B32947" w:rsidTr="00493CE0">
        <w:trPr>
          <w:cantSplit/>
        </w:trPr>
        <w:tc>
          <w:tcPr>
            <w:tcW w:w="836" w:type="pct"/>
          </w:tcPr>
          <w:p w:rsidR="00D53218" w:rsidRPr="00B32947" w:rsidRDefault="00D53218" w:rsidP="00701050">
            <w:pPr>
              <w:pStyle w:val="afc"/>
            </w:pPr>
            <w:r w:rsidRPr="00B32947">
              <w:t>зоны санитарной охраны</w:t>
            </w:r>
          </w:p>
        </w:tc>
        <w:tc>
          <w:tcPr>
            <w:tcW w:w="2166" w:type="pct"/>
            <w:vAlign w:val="center"/>
          </w:tcPr>
          <w:p w:rsidR="00D53218" w:rsidRPr="00B32947" w:rsidRDefault="00D53218" w:rsidP="00701050">
            <w:pPr>
              <w:pStyle w:val="afc"/>
            </w:pPr>
            <w:r w:rsidRPr="00B32947">
              <w:t>зоны санитарной охраны источников и водопроводов питьевого назначения</w:t>
            </w:r>
          </w:p>
        </w:tc>
        <w:tc>
          <w:tcPr>
            <w:tcW w:w="1998" w:type="pct"/>
          </w:tcPr>
          <w:p w:rsidR="00D53218" w:rsidRPr="00701050" w:rsidRDefault="00D53218" w:rsidP="00701050">
            <w:pPr>
              <w:pStyle w:val="afc"/>
            </w:pPr>
            <w:r w:rsidRPr="00701050">
              <w:t>СанПиН 2.1.4.1110-02 «Зоны санитарной охраны источников водоснабжения и водопроводов питьевого назначения»</w:t>
            </w:r>
          </w:p>
        </w:tc>
      </w:tr>
      <w:tr w:rsidR="00D53218" w:rsidRPr="00B32947" w:rsidTr="00493CE0">
        <w:trPr>
          <w:cantSplit/>
        </w:trPr>
        <w:tc>
          <w:tcPr>
            <w:tcW w:w="836" w:type="pct"/>
            <w:vMerge w:val="restart"/>
            <w:vAlign w:val="center"/>
          </w:tcPr>
          <w:p w:rsidR="00D53218" w:rsidRPr="00701050" w:rsidRDefault="00D53218" w:rsidP="00701050">
            <w:pPr>
              <w:pStyle w:val="afc"/>
            </w:pPr>
            <w:r w:rsidRPr="00701050">
              <w:t>санитарно-защитные зоны промышленных объектов</w:t>
            </w:r>
          </w:p>
        </w:tc>
        <w:tc>
          <w:tcPr>
            <w:tcW w:w="2166" w:type="pct"/>
            <w:vAlign w:val="center"/>
          </w:tcPr>
          <w:p w:rsidR="00D53218" w:rsidRPr="00B32947" w:rsidRDefault="00D53218" w:rsidP="00701050">
            <w:pPr>
              <w:pStyle w:val="afc"/>
            </w:pPr>
            <w:r w:rsidRPr="00B32947">
              <w:t xml:space="preserve">санитарно-защитные зоны радиационных объектов </w:t>
            </w:r>
            <w:r w:rsidRPr="00B32947">
              <w:rPr>
                <w:lang w:val="en-US"/>
              </w:rPr>
              <w:t>I</w:t>
            </w:r>
            <w:r w:rsidRPr="00B32947">
              <w:t>-</w:t>
            </w:r>
            <w:r w:rsidRPr="00B32947">
              <w:rPr>
                <w:lang w:val="en-US"/>
              </w:rPr>
              <w:t>III</w:t>
            </w:r>
            <w:r w:rsidRPr="00B32947">
              <w:t xml:space="preserve"> категорий</w:t>
            </w:r>
          </w:p>
        </w:tc>
        <w:tc>
          <w:tcPr>
            <w:tcW w:w="1998" w:type="pct"/>
          </w:tcPr>
          <w:p w:rsidR="00D53218" w:rsidRPr="00701050" w:rsidRDefault="007E3367" w:rsidP="00701050">
            <w:pPr>
              <w:pStyle w:val="afc"/>
            </w:pPr>
            <w:r>
              <w:t>СанПиН 2.2.1/2.1.1.1200-03 "Санитарно-защитные зоны и санитарная классификация предприятий, сооружений и иных объектов"</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 xml:space="preserve">санитарно-защитные зоны предприятий, сооружений и иных объектов </w:t>
            </w:r>
            <w:r w:rsidRPr="00B32947">
              <w:rPr>
                <w:lang w:val="en-US"/>
              </w:rPr>
              <w:t>I</w:t>
            </w:r>
            <w:r w:rsidRPr="00B32947">
              <w:t>-</w:t>
            </w:r>
            <w:r w:rsidRPr="00B32947">
              <w:rPr>
                <w:lang w:val="en-US"/>
              </w:rPr>
              <w:t>V</w:t>
            </w:r>
            <w:r w:rsidRPr="00B32947">
              <w:t xml:space="preserve"> классов вредности</w:t>
            </w:r>
          </w:p>
        </w:tc>
        <w:tc>
          <w:tcPr>
            <w:tcW w:w="1998" w:type="pct"/>
          </w:tcPr>
          <w:p w:rsidR="00D53218" w:rsidRPr="00701050" w:rsidRDefault="00D53218" w:rsidP="00701050">
            <w:pPr>
              <w:pStyle w:val="afc"/>
            </w:pPr>
            <w:r w:rsidRPr="00701050">
              <w:t>СанПиН 2.2.1/2.1.1.1200-03</w:t>
            </w:r>
          </w:p>
          <w:p w:rsidR="00D53218" w:rsidRPr="00701050" w:rsidRDefault="00D53218" w:rsidP="00701050">
            <w:pPr>
              <w:pStyle w:val="afc"/>
            </w:pPr>
            <w:r w:rsidRPr="00701050">
              <w:rPr>
                <w:bCs/>
              </w:rPr>
              <w:t>«</w:t>
            </w:r>
            <w:r w:rsidRPr="00701050">
              <w:t>Санитарно-защитные зоны и санитарная классификация предприятий, сооружений и иных объектов</w:t>
            </w:r>
            <w:r w:rsidRPr="00701050">
              <w:rPr>
                <w:b/>
                <w:bCs/>
              </w:rPr>
              <w:t>»</w:t>
            </w:r>
          </w:p>
        </w:tc>
      </w:tr>
      <w:tr w:rsidR="00D53218" w:rsidRPr="00B32947" w:rsidTr="00493CE0">
        <w:trPr>
          <w:cantSplit/>
        </w:trPr>
        <w:tc>
          <w:tcPr>
            <w:tcW w:w="836" w:type="pct"/>
            <w:vMerge/>
          </w:tcPr>
          <w:p w:rsidR="00D53218" w:rsidRPr="00B32947" w:rsidRDefault="00D53218" w:rsidP="00701050">
            <w:pPr>
              <w:pStyle w:val="afc"/>
            </w:pPr>
          </w:p>
        </w:tc>
        <w:tc>
          <w:tcPr>
            <w:tcW w:w="2166" w:type="pct"/>
            <w:vAlign w:val="center"/>
          </w:tcPr>
          <w:p w:rsidR="00D53218" w:rsidRPr="00B32947" w:rsidRDefault="00D53218" w:rsidP="00701050">
            <w:pPr>
              <w:pStyle w:val="afc"/>
            </w:pPr>
            <w:r w:rsidRPr="00B32947">
              <w:t>санитарно-защитные зоны объектов по хранению химического оружия и объектов по уничтожению химического оружия</w:t>
            </w:r>
          </w:p>
        </w:tc>
        <w:tc>
          <w:tcPr>
            <w:tcW w:w="1998" w:type="pct"/>
          </w:tcPr>
          <w:p w:rsidR="00D53218" w:rsidRPr="00B32947" w:rsidRDefault="00D53218" w:rsidP="00701050">
            <w:pPr>
              <w:pStyle w:val="afc"/>
            </w:pPr>
            <w:r w:rsidRPr="00B32947">
              <w:t>Постановление Правительства РФ от 24.02.1999г. № 208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p>
        </w:tc>
      </w:tr>
      <w:tr w:rsidR="00D53218" w:rsidRPr="00B32947" w:rsidTr="00493CE0">
        <w:trPr>
          <w:cantSplit/>
        </w:trPr>
        <w:tc>
          <w:tcPr>
            <w:tcW w:w="836" w:type="pct"/>
            <w:vAlign w:val="center"/>
          </w:tcPr>
          <w:p w:rsidR="00D53218" w:rsidRPr="00B32947" w:rsidRDefault="00D53218" w:rsidP="00701050">
            <w:pPr>
              <w:pStyle w:val="afc"/>
            </w:pPr>
            <w:r w:rsidRPr="00B32947">
              <w:t>иные зоны</w:t>
            </w:r>
          </w:p>
        </w:tc>
        <w:tc>
          <w:tcPr>
            <w:tcW w:w="2166" w:type="pct"/>
            <w:vAlign w:val="center"/>
          </w:tcPr>
          <w:p w:rsidR="00D53218" w:rsidRPr="00B32947" w:rsidRDefault="00D53218" w:rsidP="00701050">
            <w:pPr>
              <w:pStyle w:val="afc"/>
            </w:pPr>
            <w:r w:rsidRPr="00B32947">
              <w:t>зеленые зоны, лесопарковые зоны</w:t>
            </w:r>
          </w:p>
        </w:tc>
        <w:tc>
          <w:tcPr>
            <w:tcW w:w="1998" w:type="pct"/>
          </w:tcPr>
          <w:p w:rsidR="00D53218" w:rsidRPr="00B32947" w:rsidRDefault="00D53218" w:rsidP="00701050">
            <w:pPr>
              <w:pStyle w:val="afc"/>
            </w:pPr>
            <w:r w:rsidRPr="00B32947">
              <w:t>Постановления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зелёных зон»</w:t>
            </w:r>
          </w:p>
        </w:tc>
      </w:tr>
    </w:tbl>
    <w:p w:rsidR="003B2377" w:rsidRPr="00D53218" w:rsidRDefault="003B2377" w:rsidP="00306B88"/>
    <w:p w:rsidR="00235B92" w:rsidRDefault="00235B92" w:rsidP="00306B88">
      <w:r>
        <w:br w:type="page"/>
      </w:r>
    </w:p>
    <w:p w:rsidR="00FF3ED3" w:rsidRDefault="00FF3ED3" w:rsidP="00306B88">
      <w:pPr>
        <w:pStyle w:val="style13222631300000000552consplusnormal"/>
        <w:sectPr w:rsidR="00FF3ED3" w:rsidSect="00BE50AA">
          <w:footerReference w:type="even" r:id="rId16"/>
          <w:footerReference w:type="default" r:id="rId17"/>
          <w:pgSz w:w="11906" w:h="16838" w:code="9"/>
          <w:pgMar w:top="851" w:right="851" w:bottom="851" w:left="1134" w:header="720" w:footer="720" w:gutter="0"/>
          <w:pgNumType w:start="0"/>
          <w:cols w:space="720"/>
          <w:titlePg/>
          <w:docGrid w:linePitch="326"/>
        </w:sectPr>
      </w:pPr>
    </w:p>
    <w:p w:rsidR="00FC0CA7" w:rsidRDefault="001D5C57" w:rsidP="001E0DC0">
      <w:pPr>
        <w:pStyle w:val="2"/>
      </w:pPr>
      <w:r>
        <w:lastRenderedPageBreak/>
        <w:t>Часть II</w:t>
      </w:r>
      <w:r>
        <w:rPr>
          <w:lang w:val="en-US"/>
        </w:rPr>
        <w:t>I</w:t>
      </w:r>
      <w:r w:rsidRPr="001D5C57">
        <w:t>.</w:t>
      </w:r>
      <w:r w:rsidR="00FF3ED3" w:rsidRPr="0015479A">
        <w:t xml:space="preserve"> РЕГЛАМЕНТЫ ИСПОЛЬЗОВАНИЯ ТЕРРИТОРИЙ</w:t>
      </w:r>
      <w:r w:rsidR="00FC0CA7">
        <w:t xml:space="preserve"> </w:t>
      </w:r>
    </w:p>
    <w:p w:rsidR="001E0DC0" w:rsidRPr="001E0DC0" w:rsidRDefault="001E0DC0" w:rsidP="001E0DC0"/>
    <w:p w:rsidR="00FF3ED3" w:rsidRDefault="00FF3ED3" w:rsidP="001E0DC0">
      <w:pPr>
        <w:pStyle w:val="10"/>
      </w:pPr>
      <w:r w:rsidRPr="0015479A">
        <w:t xml:space="preserve">Глава 16.ГРАДОСТРОИТЕЛЬНЫЕ РЕГЛАМЕНТЫ ИСПОЛЬЗОВАНИЯ ТЕРРИТОРИЙ </w:t>
      </w:r>
    </w:p>
    <w:p w:rsidR="001E0DC0" w:rsidRPr="001E0DC0" w:rsidRDefault="001E0DC0" w:rsidP="001E0DC0"/>
    <w:p w:rsidR="00FF3ED3" w:rsidRDefault="00FF3ED3" w:rsidP="00305252">
      <w:pPr>
        <w:pStyle w:val="3"/>
      </w:pPr>
      <w:r w:rsidRPr="0015479A">
        <w:tab/>
      </w:r>
      <w:r w:rsidRPr="007E3367">
        <w:rPr>
          <w:u w:val="single"/>
        </w:rPr>
        <w:t>Статья 5</w:t>
      </w:r>
      <w:r w:rsidR="003821C3" w:rsidRPr="007E3367">
        <w:rPr>
          <w:u w:val="single"/>
        </w:rPr>
        <w:t>3</w:t>
      </w:r>
      <w:r w:rsidRPr="007E3367">
        <w:rPr>
          <w:u w:val="single"/>
        </w:rPr>
        <w:t>.</w:t>
      </w:r>
      <w:r w:rsidRPr="005709E3">
        <w:t xml:space="preserve"> Градостроительные регламенты использования территорий  в части видов  разрешенного использования земельных участков и объектов капитального</w:t>
      </w:r>
      <w:r w:rsidR="001E1219" w:rsidRPr="005709E3">
        <w:t xml:space="preserve"> строительства</w:t>
      </w:r>
    </w:p>
    <w:p w:rsidR="001E0DC0" w:rsidRPr="001E0DC0" w:rsidRDefault="001E0DC0" w:rsidP="001E0DC0"/>
    <w:tbl>
      <w:tblPr>
        <w:tblStyle w:val="aa"/>
        <w:tblW w:w="5007" w:type="pct"/>
        <w:tblLayout w:type="fixed"/>
        <w:tblLook w:val="04A0" w:firstRow="1" w:lastRow="0" w:firstColumn="1" w:lastColumn="0" w:noHBand="0" w:noVBand="1"/>
      </w:tblPr>
      <w:tblGrid>
        <w:gridCol w:w="944"/>
        <w:gridCol w:w="1957"/>
        <w:gridCol w:w="3161"/>
        <w:gridCol w:w="19"/>
        <w:gridCol w:w="831"/>
        <w:gridCol w:w="3245"/>
        <w:gridCol w:w="9"/>
        <w:gridCol w:w="7"/>
        <w:gridCol w:w="708"/>
        <w:gridCol w:w="4209"/>
      </w:tblGrid>
      <w:tr w:rsidR="00E33755" w:rsidRPr="00FB48D5" w:rsidTr="00C25B88">
        <w:trPr>
          <w:trHeight w:val="340"/>
        </w:trPr>
        <w:tc>
          <w:tcPr>
            <w:tcW w:w="2901" w:type="dxa"/>
            <w:gridSpan w:val="2"/>
            <w:vMerge w:val="restart"/>
            <w:shd w:val="pct10" w:color="auto" w:fill="auto"/>
            <w:vAlign w:val="center"/>
          </w:tcPr>
          <w:p w:rsidR="00E33755" w:rsidRPr="00FB48D5" w:rsidRDefault="00E33755" w:rsidP="001E0DC0">
            <w:pPr>
              <w:pStyle w:val="afc"/>
              <w:jc w:val="center"/>
            </w:pPr>
            <w:r w:rsidRPr="00FB48D5">
              <w:t>вид</w:t>
            </w:r>
          </w:p>
          <w:p w:rsidR="00E33755" w:rsidRPr="00FB48D5" w:rsidRDefault="00E33755" w:rsidP="001E0DC0">
            <w:pPr>
              <w:pStyle w:val="afc"/>
              <w:jc w:val="center"/>
            </w:pPr>
            <w:r w:rsidRPr="00FB48D5">
              <w:t>территориальной зоны</w:t>
            </w:r>
          </w:p>
        </w:tc>
        <w:tc>
          <w:tcPr>
            <w:tcW w:w="4011" w:type="dxa"/>
            <w:gridSpan w:val="3"/>
            <w:shd w:val="pct10" w:color="auto" w:fill="auto"/>
            <w:vAlign w:val="center"/>
          </w:tcPr>
          <w:p w:rsidR="00E33755" w:rsidRPr="00FB48D5" w:rsidRDefault="00E33755" w:rsidP="001E0DC0">
            <w:pPr>
              <w:pStyle w:val="afc"/>
              <w:jc w:val="center"/>
            </w:pPr>
            <w:r w:rsidRPr="00FB48D5">
              <w:t>основные виды разрешенного использования земельных участков и объектов капитального строительства</w:t>
            </w:r>
          </w:p>
        </w:tc>
        <w:tc>
          <w:tcPr>
            <w:tcW w:w="3969" w:type="dxa"/>
            <w:gridSpan w:val="4"/>
            <w:shd w:val="pct10" w:color="auto" w:fill="auto"/>
            <w:vAlign w:val="center"/>
          </w:tcPr>
          <w:p w:rsidR="00E33755" w:rsidRPr="00FB48D5" w:rsidRDefault="00E33755" w:rsidP="001E0DC0">
            <w:pPr>
              <w:pStyle w:val="afc"/>
              <w:jc w:val="center"/>
            </w:pPr>
            <w:r w:rsidRPr="00FB48D5">
              <w:t>условно разрешенные виды использования земельных участков и объектов капитального строительства</w:t>
            </w:r>
          </w:p>
        </w:tc>
        <w:tc>
          <w:tcPr>
            <w:tcW w:w="4209" w:type="dxa"/>
            <w:shd w:val="pct10" w:color="auto" w:fill="auto"/>
            <w:vAlign w:val="center"/>
          </w:tcPr>
          <w:p w:rsidR="00E33755" w:rsidRPr="00FB48D5" w:rsidRDefault="00E33755" w:rsidP="001E0DC0">
            <w:pPr>
              <w:pStyle w:val="afc"/>
              <w:jc w:val="center"/>
            </w:pPr>
            <w:r w:rsidRPr="00FB48D5">
              <w:t>вспомогательные виды  использования земельных  участков и объектов капитального строительства</w:t>
            </w:r>
          </w:p>
        </w:tc>
      </w:tr>
      <w:tr w:rsidR="00E33755" w:rsidRPr="00FB48D5" w:rsidTr="00C25B88">
        <w:trPr>
          <w:trHeight w:val="340"/>
        </w:trPr>
        <w:tc>
          <w:tcPr>
            <w:tcW w:w="2901" w:type="dxa"/>
            <w:gridSpan w:val="2"/>
            <w:vMerge/>
            <w:shd w:val="pct10" w:color="auto" w:fill="auto"/>
            <w:vAlign w:val="center"/>
          </w:tcPr>
          <w:p w:rsidR="00E33755" w:rsidRPr="00FB48D5" w:rsidRDefault="00E33755" w:rsidP="001E0DC0">
            <w:pPr>
              <w:pStyle w:val="afc"/>
              <w:jc w:val="center"/>
            </w:pPr>
          </w:p>
        </w:tc>
        <w:tc>
          <w:tcPr>
            <w:tcW w:w="3180" w:type="dxa"/>
            <w:gridSpan w:val="2"/>
            <w:shd w:val="pct10" w:color="auto" w:fill="auto"/>
            <w:vAlign w:val="center"/>
          </w:tcPr>
          <w:p w:rsidR="00E33755" w:rsidRPr="00FB48D5" w:rsidRDefault="00E33755" w:rsidP="001E0DC0">
            <w:pPr>
              <w:pStyle w:val="afc"/>
              <w:jc w:val="center"/>
            </w:pPr>
            <w:r w:rsidRPr="00FB48D5">
              <w:t>наименование</w:t>
            </w:r>
          </w:p>
        </w:tc>
        <w:tc>
          <w:tcPr>
            <w:tcW w:w="831" w:type="dxa"/>
            <w:shd w:val="pct10" w:color="auto" w:fill="auto"/>
            <w:vAlign w:val="center"/>
          </w:tcPr>
          <w:p w:rsidR="00E33755" w:rsidRPr="00FB48D5" w:rsidRDefault="00E33755" w:rsidP="001E0DC0">
            <w:pPr>
              <w:pStyle w:val="afc"/>
              <w:tabs>
                <w:tab w:val="left" w:pos="749"/>
              </w:tabs>
              <w:ind w:left="-101" w:right="-96"/>
              <w:jc w:val="center"/>
            </w:pPr>
            <w:r w:rsidRPr="00FB48D5">
              <w:t>код</w:t>
            </w:r>
          </w:p>
          <w:p w:rsidR="00E33755" w:rsidRPr="00FB48D5" w:rsidRDefault="00E33755" w:rsidP="001E0DC0">
            <w:pPr>
              <w:pStyle w:val="afc"/>
              <w:tabs>
                <w:tab w:val="left" w:pos="749"/>
              </w:tabs>
              <w:ind w:left="-101" w:right="-96"/>
              <w:jc w:val="center"/>
            </w:pPr>
            <w:r w:rsidRPr="00FB48D5">
              <w:t>вида*</w:t>
            </w:r>
          </w:p>
        </w:tc>
        <w:tc>
          <w:tcPr>
            <w:tcW w:w="3254" w:type="dxa"/>
            <w:gridSpan w:val="2"/>
            <w:shd w:val="pct10" w:color="auto" w:fill="auto"/>
            <w:vAlign w:val="center"/>
          </w:tcPr>
          <w:p w:rsidR="00E33755" w:rsidRPr="00FB48D5" w:rsidRDefault="00E33755" w:rsidP="001E0DC0">
            <w:pPr>
              <w:pStyle w:val="afc"/>
              <w:jc w:val="center"/>
            </w:pPr>
            <w:r w:rsidRPr="00FB48D5">
              <w:t>наименование</w:t>
            </w:r>
          </w:p>
        </w:tc>
        <w:tc>
          <w:tcPr>
            <w:tcW w:w="715" w:type="dxa"/>
            <w:gridSpan w:val="2"/>
            <w:shd w:val="pct10" w:color="auto" w:fill="auto"/>
            <w:vAlign w:val="center"/>
          </w:tcPr>
          <w:p w:rsidR="00FB48D5" w:rsidRPr="00FB48D5" w:rsidRDefault="00FB48D5" w:rsidP="001E0DC0">
            <w:pPr>
              <w:pStyle w:val="afc"/>
              <w:tabs>
                <w:tab w:val="left" w:pos="749"/>
              </w:tabs>
              <w:ind w:left="-101" w:right="-96"/>
              <w:jc w:val="center"/>
            </w:pPr>
            <w:r w:rsidRPr="00FB48D5">
              <w:t>К</w:t>
            </w:r>
            <w:r w:rsidR="00E33755" w:rsidRPr="00FB48D5">
              <w:t>од</w:t>
            </w:r>
          </w:p>
          <w:p w:rsidR="00E33755" w:rsidRPr="00FB48D5" w:rsidRDefault="00E33755" w:rsidP="001E0DC0">
            <w:pPr>
              <w:pStyle w:val="afc"/>
              <w:tabs>
                <w:tab w:val="left" w:pos="749"/>
              </w:tabs>
              <w:ind w:left="-101" w:right="-96"/>
              <w:jc w:val="center"/>
            </w:pPr>
            <w:r w:rsidRPr="00FB48D5">
              <w:t>вида*</w:t>
            </w:r>
          </w:p>
        </w:tc>
        <w:tc>
          <w:tcPr>
            <w:tcW w:w="4209" w:type="dxa"/>
            <w:shd w:val="pct10" w:color="auto" w:fill="auto"/>
            <w:vAlign w:val="center"/>
          </w:tcPr>
          <w:p w:rsidR="00E33755" w:rsidRPr="00FB48D5" w:rsidRDefault="00E33755" w:rsidP="001E0DC0">
            <w:pPr>
              <w:pStyle w:val="afc"/>
              <w:jc w:val="center"/>
            </w:pPr>
            <w:r w:rsidRPr="00FB48D5">
              <w:t>наименование</w:t>
            </w:r>
          </w:p>
        </w:tc>
      </w:tr>
      <w:tr w:rsidR="00E417A4" w:rsidRPr="00FB48D5" w:rsidTr="00941500">
        <w:trPr>
          <w:trHeight w:val="340"/>
        </w:trPr>
        <w:tc>
          <w:tcPr>
            <w:tcW w:w="15090" w:type="dxa"/>
            <w:gridSpan w:val="10"/>
          </w:tcPr>
          <w:p w:rsidR="00E417A4" w:rsidRPr="00FB48D5" w:rsidRDefault="00E417A4" w:rsidP="00FB48D5">
            <w:pPr>
              <w:pStyle w:val="afc"/>
              <w:jc w:val="center"/>
              <w:rPr>
                <w:b/>
              </w:rPr>
            </w:pPr>
            <w:r w:rsidRPr="00FB48D5">
              <w:rPr>
                <w:b/>
              </w:rPr>
              <w:t>Жилые зоны</w:t>
            </w:r>
          </w:p>
        </w:tc>
      </w:tr>
      <w:tr w:rsidR="00E33755" w:rsidRPr="00FB48D5" w:rsidTr="00C25B88">
        <w:trPr>
          <w:trHeight w:val="340"/>
        </w:trPr>
        <w:tc>
          <w:tcPr>
            <w:tcW w:w="944" w:type="dxa"/>
            <w:vMerge w:val="restart"/>
          </w:tcPr>
          <w:p w:rsidR="00436BAB" w:rsidRPr="00941500" w:rsidRDefault="00436BAB" w:rsidP="007E3367">
            <w:pPr>
              <w:pStyle w:val="afc"/>
              <w:rPr>
                <w:b/>
              </w:rPr>
            </w:pPr>
          </w:p>
          <w:p w:rsidR="00E33755" w:rsidRPr="00941500" w:rsidRDefault="00E33755" w:rsidP="007E3367">
            <w:pPr>
              <w:pStyle w:val="afc"/>
              <w:rPr>
                <w:b/>
              </w:rPr>
            </w:pPr>
            <w:r w:rsidRPr="00941500">
              <w:rPr>
                <w:b/>
              </w:rPr>
              <w:t>ЖУ</w:t>
            </w:r>
          </w:p>
        </w:tc>
        <w:tc>
          <w:tcPr>
            <w:tcW w:w="1957" w:type="dxa"/>
            <w:vMerge w:val="restart"/>
          </w:tcPr>
          <w:p w:rsidR="00436BAB" w:rsidRPr="00941500" w:rsidRDefault="00436BAB" w:rsidP="00FB48D5">
            <w:pPr>
              <w:pStyle w:val="afc"/>
              <w:jc w:val="center"/>
              <w:rPr>
                <w:b/>
              </w:rPr>
            </w:pPr>
          </w:p>
          <w:p w:rsidR="00E33755" w:rsidRPr="00941500" w:rsidRDefault="00E33755" w:rsidP="00FB48D5">
            <w:pPr>
              <w:pStyle w:val="afc"/>
              <w:jc w:val="center"/>
              <w:rPr>
                <w:b/>
              </w:rPr>
            </w:pPr>
            <w:r w:rsidRPr="00941500">
              <w:rPr>
                <w:b/>
              </w:rPr>
              <w:t>зона усадебной застройки</w:t>
            </w:r>
          </w:p>
        </w:tc>
        <w:tc>
          <w:tcPr>
            <w:tcW w:w="3180" w:type="dxa"/>
            <w:gridSpan w:val="2"/>
            <w:vAlign w:val="center"/>
          </w:tcPr>
          <w:p w:rsidR="00E33755" w:rsidRPr="00FB48D5" w:rsidRDefault="00E33755" w:rsidP="007E3367">
            <w:pPr>
              <w:pStyle w:val="afc"/>
            </w:pPr>
            <w:r w:rsidRPr="00FB48D5">
              <w:t xml:space="preserve">малоэтажная  жилая застройка </w:t>
            </w:r>
          </w:p>
        </w:tc>
        <w:tc>
          <w:tcPr>
            <w:tcW w:w="831" w:type="dxa"/>
            <w:vAlign w:val="center"/>
          </w:tcPr>
          <w:p w:rsidR="00E33755" w:rsidRPr="00FB48D5" w:rsidRDefault="00AC433E" w:rsidP="007E3367">
            <w:pPr>
              <w:pStyle w:val="afc"/>
            </w:pPr>
            <w:r w:rsidRPr="00FB48D5">
              <w:t>21</w:t>
            </w:r>
          </w:p>
        </w:tc>
        <w:tc>
          <w:tcPr>
            <w:tcW w:w="3254" w:type="dxa"/>
            <w:gridSpan w:val="2"/>
            <w:vAlign w:val="center"/>
          </w:tcPr>
          <w:p w:rsidR="00E33755" w:rsidRPr="00FB48D5" w:rsidRDefault="00E33755" w:rsidP="007E3367">
            <w:pPr>
              <w:pStyle w:val="afc"/>
            </w:pPr>
            <w:r w:rsidRPr="00FB48D5">
              <w:t>передвижные жилые помещения</w:t>
            </w:r>
          </w:p>
        </w:tc>
        <w:tc>
          <w:tcPr>
            <w:tcW w:w="715" w:type="dxa"/>
            <w:gridSpan w:val="2"/>
            <w:vAlign w:val="center"/>
          </w:tcPr>
          <w:p w:rsidR="00E33755" w:rsidRPr="00FB48D5" w:rsidRDefault="00AC433E" w:rsidP="007E3367">
            <w:pPr>
              <w:pStyle w:val="afc"/>
            </w:pPr>
            <w:r w:rsidRPr="00FB48D5">
              <w:t>24</w:t>
            </w:r>
          </w:p>
        </w:tc>
        <w:tc>
          <w:tcPr>
            <w:tcW w:w="4209" w:type="dxa"/>
            <w:vMerge w:val="restart"/>
          </w:tcPr>
          <w:p w:rsidR="00E33755" w:rsidRPr="00FB48D5" w:rsidRDefault="00E33755" w:rsidP="007E3367">
            <w:pPr>
              <w:pStyle w:val="afc"/>
            </w:pPr>
            <w:r w:rsidRPr="00FB48D5">
              <w:t xml:space="preserve">- выращивание плодовых, ягодных, декоративных растений, ягодных, овощных культур; </w:t>
            </w:r>
          </w:p>
          <w:p w:rsidR="00E33755" w:rsidRPr="00FB48D5" w:rsidRDefault="00E33755" w:rsidP="007E3367">
            <w:pPr>
              <w:pStyle w:val="afc"/>
            </w:pPr>
            <w:r w:rsidRPr="00FB48D5">
              <w:t>- содержание и разведение  сельскохозяйственных животных;</w:t>
            </w:r>
          </w:p>
          <w:p w:rsidR="00E33755" w:rsidRPr="00FB48D5" w:rsidRDefault="00E33755" w:rsidP="007E3367">
            <w:pPr>
              <w:pStyle w:val="afc"/>
            </w:pPr>
            <w:r w:rsidRPr="00FB48D5">
              <w:t xml:space="preserve">- строительство и размещение гаражей для личного легкового автомототранспорта не более чем на 2 машины; </w:t>
            </w:r>
          </w:p>
          <w:p w:rsidR="00E33755" w:rsidRPr="00FB48D5" w:rsidRDefault="00E33755" w:rsidP="007E3367">
            <w:pPr>
              <w:pStyle w:val="afc"/>
            </w:pPr>
            <w:r w:rsidRPr="00FB48D5">
              <w:t xml:space="preserve">- строительство и размещение подсобных и коммунальных строений, сооружений; </w:t>
            </w:r>
          </w:p>
          <w:p w:rsidR="00E33755" w:rsidRPr="00FB48D5" w:rsidRDefault="00E33755" w:rsidP="007E3367">
            <w:pPr>
              <w:pStyle w:val="afc"/>
            </w:pPr>
            <w:r w:rsidRPr="00FB48D5">
              <w:t>-размещение детских игровых  и спортивных  площадок</w:t>
            </w: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личное подсобное хозяйство</w:t>
            </w:r>
          </w:p>
        </w:tc>
        <w:tc>
          <w:tcPr>
            <w:tcW w:w="831" w:type="dxa"/>
            <w:vAlign w:val="center"/>
          </w:tcPr>
          <w:p w:rsidR="00E33755" w:rsidRPr="00FB48D5" w:rsidRDefault="00AC433E" w:rsidP="007E3367">
            <w:pPr>
              <w:pStyle w:val="afc"/>
            </w:pPr>
            <w:r w:rsidRPr="00FB48D5">
              <w:t>22</w:t>
            </w:r>
          </w:p>
        </w:tc>
        <w:tc>
          <w:tcPr>
            <w:tcW w:w="3254" w:type="dxa"/>
            <w:gridSpan w:val="2"/>
            <w:vAlign w:val="center"/>
          </w:tcPr>
          <w:p w:rsidR="00E33755" w:rsidRPr="00FB48D5" w:rsidRDefault="00E33755" w:rsidP="007E3367">
            <w:pPr>
              <w:pStyle w:val="afc"/>
            </w:pPr>
            <w:r w:rsidRPr="00FB48D5">
              <w:t xml:space="preserve">объекты религиозного назначения </w:t>
            </w:r>
          </w:p>
        </w:tc>
        <w:tc>
          <w:tcPr>
            <w:tcW w:w="715" w:type="dxa"/>
            <w:gridSpan w:val="2"/>
            <w:vAlign w:val="center"/>
          </w:tcPr>
          <w:p w:rsidR="00E33755" w:rsidRPr="00FB48D5" w:rsidRDefault="00AC433E" w:rsidP="007E3367">
            <w:pPr>
              <w:pStyle w:val="afc"/>
            </w:pPr>
            <w:r w:rsidRPr="00FB48D5">
              <w:t>37</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малоэтажная  блокированная жилая застройка </w:t>
            </w:r>
          </w:p>
        </w:tc>
        <w:tc>
          <w:tcPr>
            <w:tcW w:w="831" w:type="dxa"/>
            <w:vAlign w:val="center"/>
          </w:tcPr>
          <w:p w:rsidR="00E33755" w:rsidRPr="00FB48D5" w:rsidRDefault="00AC433E" w:rsidP="007E3367">
            <w:pPr>
              <w:pStyle w:val="afc"/>
            </w:pPr>
            <w:r w:rsidRPr="00FB48D5">
              <w:t>23</w:t>
            </w:r>
          </w:p>
        </w:tc>
        <w:tc>
          <w:tcPr>
            <w:tcW w:w="3254" w:type="dxa"/>
            <w:gridSpan w:val="2"/>
            <w:vAlign w:val="center"/>
          </w:tcPr>
          <w:p w:rsidR="00E33755" w:rsidRPr="00FB48D5" w:rsidRDefault="00E33755" w:rsidP="007E3367">
            <w:pPr>
              <w:pStyle w:val="afc"/>
            </w:pPr>
            <w:r w:rsidRPr="00FB48D5">
              <w:t>дачные дома</w:t>
            </w:r>
          </w:p>
        </w:tc>
        <w:tc>
          <w:tcPr>
            <w:tcW w:w="715" w:type="dxa"/>
            <w:gridSpan w:val="2"/>
            <w:vAlign w:val="center"/>
          </w:tcPr>
          <w:p w:rsidR="00E33755" w:rsidRPr="00FB48D5" w:rsidRDefault="00E3375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объекты обслуживания жилой застройки </w:t>
            </w:r>
          </w:p>
        </w:tc>
        <w:tc>
          <w:tcPr>
            <w:tcW w:w="831" w:type="dxa"/>
            <w:vAlign w:val="center"/>
          </w:tcPr>
          <w:p w:rsidR="00E33755" w:rsidRPr="00FB48D5" w:rsidRDefault="00AC433E" w:rsidP="007E3367">
            <w:pPr>
              <w:pStyle w:val="afc"/>
            </w:pPr>
            <w:r w:rsidRPr="00FB48D5">
              <w:t>27</w:t>
            </w:r>
          </w:p>
        </w:tc>
        <w:tc>
          <w:tcPr>
            <w:tcW w:w="3969" w:type="dxa"/>
            <w:gridSpan w:val="4"/>
            <w:vMerge w:val="restart"/>
            <w:vAlign w:val="center"/>
          </w:tcPr>
          <w:p w:rsidR="00E33755" w:rsidRPr="00FB48D5" w:rsidRDefault="00E3375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tcPr>
          <w:p w:rsidR="00E33755" w:rsidRDefault="00E33755" w:rsidP="007E3367">
            <w:pPr>
              <w:pStyle w:val="afc"/>
            </w:pPr>
            <w:r w:rsidRPr="00FB48D5">
              <w:t>объекты образования и просвещения (детские ясли,  детские сады и иные учреждения дошкольного образования; школы, лицеи, гимназии)</w:t>
            </w:r>
          </w:p>
          <w:p w:rsidR="001E0DC0" w:rsidRDefault="001E0DC0" w:rsidP="007E3367">
            <w:pPr>
              <w:pStyle w:val="afc"/>
            </w:pPr>
          </w:p>
          <w:p w:rsidR="001E0DC0" w:rsidRDefault="001E0DC0" w:rsidP="007E3367">
            <w:pPr>
              <w:pStyle w:val="afc"/>
            </w:pPr>
          </w:p>
          <w:p w:rsidR="001E0DC0" w:rsidRDefault="001E0DC0" w:rsidP="007E3367">
            <w:pPr>
              <w:pStyle w:val="afc"/>
            </w:pPr>
          </w:p>
          <w:p w:rsidR="001E0DC0" w:rsidRPr="00FB48D5" w:rsidRDefault="001E0DC0" w:rsidP="007E3367">
            <w:pPr>
              <w:pStyle w:val="afc"/>
            </w:pPr>
          </w:p>
        </w:tc>
        <w:tc>
          <w:tcPr>
            <w:tcW w:w="831" w:type="dxa"/>
          </w:tcPr>
          <w:p w:rsidR="00E33755" w:rsidRPr="00FB48D5" w:rsidRDefault="00AC433E" w:rsidP="007E3367">
            <w:pPr>
              <w:pStyle w:val="afc"/>
            </w:pPr>
            <w:r w:rsidRPr="00FB48D5">
              <w:t>35</w:t>
            </w:r>
          </w:p>
        </w:tc>
        <w:tc>
          <w:tcPr>
            <w:tcW w:w="3969" w:type="dxa"/>
            <w:gridSpan w:val="4"/>
            <w:vMerge/>
            <w:vAlign w:val="center"/>
          </w:tcPr>
          <w:p w:rsidR="00E33755" w:rsidRPr="00FB48D5" w:rsidRDefault="00E3375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E33755" w:rsidRPr="00941500" w:rsidRDefault="00E33755" w:rsidP="007E3367">
            <w:pPr>
              <w:pStyle w:val="afc"/>
              <w:rPr>
                <w:b/>
              </w:rPr>
            </w:pPr>
            <w:r w:rsidRPr="00941500">
              <w:rPr>
                <w:b/>
              </w:rPr>
              <w:t>ЖЛ</w:t>
            </w: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tc>
        <w:tc>
          <w:tcPr>
            <w:tcW w:w="1957" w:type="dxa"/>
            <w:vMerge w:val="restart"/>
          </w:tcPr>
          <w:p w:rsidR="00436BAB" w:rsidRPr="00941500" w:rsidRDefault="00436BAB" w:rsidP="007E3367">
            <w:pPr>
              <w:pStyle w:val="afc"/>
              <w:rPr>
                <w:b/>
              </w:rPr>
            </w:pPr>
          </w:p>
          <w:p w:rsidR="00436BAB" w:rsidRPr="00941500" w:rsidRDefault="00436BAB" w:rsidP="007E3367">
            <w:pPr>
              <w:pStyle w:val="afc"/>
              <w:rPr>
                <w:b/>
              </w:rPr>
            </w:pPr>
          </w:p>
          <w:p w:rsidR="00E33755" w:rsidRPr="00941500" w:rsidRDefault="00E33755" w:rsidP="007E3367">
            <w:pPr>
              <w:pStyle w:val="afc"/>
              <w:rPr>
                <w:b/>
              </w:rPr>
            </w:pPr>
            <w:r w:rsidRPr="00941500">
              <w:rPr>
                <w:b/>
              </w:rPr>
              <w:t xml:space="preserve">зона ведения ЛПХ </w:t>
            </w: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tc>
        <w:tc>
          <w:tcPr>
            <w:tcW w:w="3180" w:type="dxa"/>
            <w:gridSpan w:val="2"/>
            <w:vAlign w:val="center"/>
          </w:tcPr>
          <w:p w:rsidR="00E33755" w:rsidRPr="00FB48D5" w:rsidRDefault="00E33755" w:rsidP="007E3367">
            <w:pPr>
              <w:pStyle w:val="afc"/>
            </w:pPr>
            <w:r w:rsidRPr="00FB48D5">
              <w:t>личное подсобное хозяйство</w:t>
            </w:r>
          </w:p>
        </w:tc>
        <w:tc>
          <w:tcPr>
            <w:tcW w:w="831" w:type="dxa"/>
            <w:vAlign w:val="center"/>
          </w:tcPr>
          <w:p w:rsidR="00E33755" w:rsidRPr="00FB48D5" w:rsidRDefault="00AC433E" w:rsidP="007E3367">
            <w:pPr>
              <w:pStyle w:val="afc"/>
            </w:pPr>
            <w:r w:rsidRPr="00FB48D5">
              <w:t>22</w:t>
            </w:r>
          </w:p>
        </w:tc>
        <w:tc>
          <w:tcPr>
            <w:tcW w:w="3254" w:type="dxa"/>
            <w:gridSpan w:val="2"/>
            <w:vAlign w:val="center"/>
          </w:tcPr>
          <w:p w:rsidR="00E33755" w:rsidRPr="00FB48D5" w:rsidRDefault="00E33755" w:rsidP="007E3367">
            <w:pPr>
              <w:pStyle w:val="afc"/>
            </w:pPr>
            <w:r w:rsidRPr="00FB48D5">
              <w:t>дачные дома</w:t>
            </w:r>
          </w:p>
        </w:tc>
        <w:tc>
          <w:tcPr>
            <w:tcW w:w="715" w:type="dxa"/>
            <w:gridSpan w:val="2"/>
            <w:vAlign w:val="center"/>
          </w:tcPr>
          <w:p w:rsidR="00E33755" w:rsidRPr="00FB48D5" w:rsidRDefault="00E33755" w:rsidP="007E3367">
            <w:pPr>
              <w:pStyle w:val="afc"/>
            </w:pPr>
          </w:p>
        </w:tc>
        <w:tc>
          <w:tcPr>
            <w:tcW w:w="4209" w:type="dxa"/>
            <w:vMerge w:val="restart"/>
          </w:tcPr>
          <w:p w:rsidR="00E33755" w:rsidRPr="00FB48D5" w:rsidRDefault="00E33755" w:rsidP="007E3367">
            <w:pPr>
              <w:pStyle w:val="afc"/>
            </w:pPr>
            <w:r w:rsidRPr="00FB48D5">
              <w:t xml:space="preserve">- выращивание плодовых, ягодных, декоративных растений, ягодных, овощных культур; </w:t>
            </w:r>
          </w:p>
          <w:p w:rsidR="00E33755" w:rsidRPr="00FB48D5" w:rsidRDefault="00E33755" w:rsidP="007E3367">
            <w:pPr>
              <w:pStyle w:val="afc"/>
            </w:pPr>
            <w:r w:rsidRPr="00FB48D5">
              <w:t>- содержание и разведение сельскохозяйственных животных;</w:t>
            </w:r>
          </w:p>
          <w:p w:rsidR="00E33755" w:rsidRPr="00FB48D5" w:rsidRDefault="00E33755" w:rsidP="007E3367">
            <w:pPr>
              <w:pStyle w:val="afc"/>
            </w:pPr>
            <w:r w:rsidRPr="00FB48D5">
              <w:t xml:space="preserve">- строительство и размещение гаражей для личного легкового автомототранспорта не более чем на 2 машины; </w:t>
            </w:r>
          </w:p>
          <w:p w:rsidR="00E33755" w:rsidRPr="00FB48D5" w:rsidRDefault="00E33755" w:rsidP="007E3367">
            <w:pPr>
              <w:pStyle w:val="afc"/>
            </w:pPr>
            <w:r w:rsidRPr="00FB48D5">
              <w:t xml:space="preserve">- строительство и размещение подсобных и коммунальных строений, сооружений; </w:t>
            </w:r>
          </w:p>
          <w:p w:rsidR="00E33755" w:rsidRPr="00FB48D5" w:rsidRDefault="00E33755" w:rsidP="007E3367">
            <w:pPr>
              <w:pStyle w:val="afc"/>
            </w:pPr>
            <w:r w:rsidRPr="00FB48D5">
              <w:t>- размещение детских игровых  и спортивных  площадок</w:t>
            </w: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малоэтажная  жилая застройка </w:t>
            </w:r>
          </w:p>
        </w:tc>
        <w:tc>
          <w:tcPr>
            <w:tcW w:w="831" w:type="dxa"/>
            <w:vAlign w:val="center"/>
          </w:tcPr>
          <w:p w:rsidR="00E33755" w:rsidRPr="00FB48D5" w:rsidRDefault="00AC433E" w:rsidP="007E3367">
            <w:pPr>
              <w:pStyle w:val="afc"/>
            </w:pPr>
            <w:r w:rsidRPr="00FB48D5">
              <w:t>21</w:t>
            </w:r>
          </w:p>
        </w:tc>
        <w:tc>
          <w:tcPr>
            <w:tcW w:w="3254" w:type="dxa"/>
            <w:gridSpan w:val="2"/>
            <w:vAlign w:val="center"/>
          </w:tcPr>
          <w:p w:rsidR="00E33755" w:rsidRPr="00FB48D5" w:rsidRDefault="00E33755" w:rsidP="007E3367">
            <w:pPr>
              <w:pStyle w:val="afc"/>
            </w:pPr>
            <w:r w:rsidRPr="00FB48D5">
              <w:t>передвижные жилые помещения</w:t>
            </w:r>
          </w:p>
        </w:tc>
        <w:tc>
          <w:tcPr>
            <w:tcW w:w="715" w:type="dxa"/>
            <w:gridSpan w:val="2"/>
            <w:vAlign w:val="center"/>
          </w:tcPr>
          <w:p w:rsidR="00FB48D5" w:rsidRDefault="00FB48D5" w:rsidP="007E3367">
            <w:pPr>
              <w:pStyle w:val="afc"/>
            </w:pPr>
          </w:p>
          <w:p w:rsidR="00E33755" w:rsidRDefault="00AC433E" w:rsidP="007E3367">
            <w:pPr>
              <w:pStyle w:val="afc"/>
            </w:pPr>
            <w:r w:rsidRPr="00FB48D5">
              <w:t>24</w:t>
            </w:r>
          </w:p>
          <w:p w:rsidR="00FB48D5" w:rsidRPr="00FB48D5" w:rsidRDefault="00FB48D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объекты обслуживания жилой застройки </w:t>
            </w:r>
          </w:p>
        </w:tc>
        <w:tc>
          <w:tcPr>
            <w:tcW w:w="831" w:type="dxa"/>
            <w:vAlign w:val="center"/>
          </w:tcPr>
          <w:p w:rsidR="00E33755" w:rsidRPr="00FB48D5" w:rsidRDefault="00AC433E" w:rsidP="007E3367">
            <w:pPr>
              <w:pStyle w:val="afc"/>
            </w:pPr>
            <w:r w:rsidRPr="00FB48D5">
              <w:t>27</w:t>
            </w:r>
          </w:p>
        </w:tc>
        <w:tc>
          <w:tcPr>
            <w:tcW w:w="3254" w:type="dxa"/>
            <w:gridSpan w:val="2"/>
            <w:vAlign w:val="center"/>
          </w:tcPr>
          <w:p w:rsidR="00E33755" w:rsidRPr="00FB48D5" w:rsidRDefault="00E33755" w:rsidP="007E3367">
            <w:pPr>
              <w:pStyle w:val="afc"/>
            </w:pPr>
            <w:r w:rsidRPr="00FB48D5">
              <w:t xml:space="preserve">объекты религиозного назначения </w:t>
            </w:r>
          </w:p>
        </w:tc>
        <w:tc>
          <w:tcPr>
            <w:tcW w:w="715" w:type="dxa"/>
            <w:gridSpan w:val="2"/>
            <w:vAlign w:val="center"/>
          </w:tcPr>
          <w:p w:rsidR="00E33755" w:rsidRPr="00FB48D5" w:rsidRDefault="00AC433E" w:rsidP="007E3367">
            <w:pPr>
              <w:pStyle w:val="afc"/>
            </w:pPr>
            <w:r w:rsidRPr="00FB48D5">
              <w:t>37</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Borders>
              <w:bottom w:val="single" w:sz="4" w:space="0" w:color="000000" w:themeColor="text1"/>
            </w:tcBorders>
          </w:tcPr>
          <w:p w:rsidR="00E33755" w:rsidRPr="00FB48D5" w:rsidRDefault="00E33755" w:rsidP="007E3367">
            <w:pPr>
              <w:pStyle w:val="afc"/>
            </w:pPr>
          </w:p>
        </w:tc>
        <w:tc>
          <w:tcPr>
            <w:tcW w:w="1957" w:type="dxa"/>
            <w:vMerge/>
            <w:tcBorders>
              <w:bottom w:val="single" w:sz="4" w:space="0" w:color="000000" w:themeColor="text1"/>
            </w:tcBorders>
          </w:tcPr>
          <w:p w:rsidR="00E33755" w:rsidRPr="00FB48D5" w:rsidRDefault="00E33755" w:rsidP="007E3367">
            <w:pPr>
              <w:pStyle w:val="afc"/>
            </w:pPr>
          </w:p>
        </w:tc>
        <w:tc>
          <w:tcPr>
            <w:tcW w:w="3180" w:type="dxa"/>
            <w:gridSpan w:val="2"/>
            <w:tcBorders>
              <w:bottom w:val="single" w:sz="4" w:space="0" w:color="000000" w:themeColor="text1"/>
            </w:tcBorders>
            <w:vAlign w:val="center"/>
          </w:tcPr>
          <w:p w:rsidR="00E33755" w:rsidRPr="00FB48D5" w:rsidRDefault="00E33755" w:rsidP="007E3367">
            <w:pPr>
              <w:pStyle w:val="afc"/>
            </w:pPr>
            <w:r w:rsidRPr="00FB48D5">
              <w:t>объекты образования и просвещения (детские ясли,  детские сады и иные учреждения дошкольного образования; школы, лицеи, гимназии)</w:t>
            </w:r>
          </w:p>
        </w:tc>
        <w:tc>
          <w:tcPr>
            <w:tcW w:w="831" w:type="dxa"/>
            <w:tcBorders>
              <w:bottom w:val="single" w:sz="4" w:space="0" w:color="000000" w:themeColor="text1"/>
            </w:tcBorders>
            <w:vAlign w:val="center"/>
          </w:tcPr>
          <w:p w:rsidR="00E33755" w:rsidRPr="00FB48D5" w:rsidRDefault="00AC433E" w:rsidP="007E3367">
            <w:pPr>
              <w:pStyle w:val="afc"/>
            </w:pPr>
            <w:r w:rsidRPr="00FB48D5">
              <w:t>35</w:t>
            </w:r>
          </w:p>
        </w:tc>
        <w:tc>
          <w:tcPr>
            <w:tcW w:w="3969" w:type="dxa"/>
            <w:gridSpan w:val="4"/>
            <w:vMerge w:val="restart"/>
            <w:tcBorders>
              <w:bottom w:val="single" w:sz="4" w:space="0" w:color="000000" w:themeColor="text1"/>
            </w:tcBorders>
            <w:vAlign w:val="center"/>
          </w:tcPr>
          <w:p w:rsidR="00E33755" w:rsidRPr="00FB48D5" w:rsidRDefault="00E33755" w:rsidP="007E3367">
            <w:pPr>
              <w:pStyle w:val="afc"/>
            </w:pPr>
          </w:p>
        </w:tc>
        <w:tc>
          <w:tcPr>
            <w:tcW w:w="4209" w:type="dxa"/>
            <w:vMerge/>
            <w:tcBorders>
              <w:bottom w:val="single" w:sz="4" w:space="0" w:color="000000" w:themeColor="text1"/>
            </w:tcBorders>
          </w:tcPr>
          <w:p w:rsidR="00E33755" w:rsidRPr="00FB48D5" w:rsidRDefault="00E33755" w:rsidP="007E3367">
            <w:pPr>
              <w:pStyle w:val="afc"/>
            </w:pPr>
          </w:p>
        </w:tc>
      </w:tr>
      <w:tr w:rsidR="00E33755" w:rsidRPr="00FB48D5" w:rsidTr="00C25B88">
        <w:trPr>
          <w:trHeight w:val="340"/>
        </w:trPr>
        <w:tc>
          <w:tcPr>
            <w:tcW w:w="944" w:type="dxa"/>
            <w:vMerge/>
            <w:tcBorders>
              <w:bottom w:val="single" w:sz="4" w:space="0" w:color="000000" w:themeColor="text1"/>
            </w:tcBorders>
          </w:tcPr>
          <w:p w:rsidR="00E33755" w:rsidRPr="00FB48D5" w:rsidRDefault="00E33755" w:rsidP="007E3367">
            <w:pPr>
              <w:pStyle w:val="afc"/>
            </w:pPr>
          </w:p>
        </w:tc>
        <w:tc>
          <w:tcPr>
            <w:tcW w:w="1957" w:type="dxa"/>
            <w:vMerge/>
            <w:tcBorders>
              <w:bottom w:val="single" w:sz="4" w:space="0" w:color="000000" w:themeColor="text1"/>
            </w:tcBorders>
          </w:tcPr>
          <w:p w:rsidR="00E33755" w:rsidRPr="00FB48D5" w:rsidRDefault="00E33755" w:rsidP="007E3367">
            <w:pPr>
              <w:pStyle w:val="afc"/>
            </w:pPr>
          </w:p>
        </w:tc>
        <w:tc>
          <w:tcPr>
            <w:tcW w:w="4011" w:type="dxa"/>
            <w:gridSpan w:val="3"/>
            <w:tcBorders>
              <w:bottom w:val="single" w:sz="4" w:space="0" w:color="000000" w:themeColor="text1"/>
            </w:tcBorders>
            <w:vAlign w:val="center"/>
          </w:tcPr>
          <w:p w:rsidR="00E33755" w:rsidRPr="00FB48D5" w:rsidRDefault="00E33755" w:rsidP="007E3367">
            <w:pPr>
              <w:pStyle w:val="afc"/>
            </w:pPr>
          </w:p>
        </w:tc>
        <w:tc>
          <w:tcPr>
            <w:tcW w:w="3969" w:type="dxa"/>
            <w:gridSpan w:val="4"/>
            <w:vMerge/>
            <w:tcBorders>
              <w:bottom w:val="single" w:sz="4" w:space="0" w:color="000000" w:themeColor="text1"/>
            </w:tcBorders>
            <w:vAlign w:val="center"/>
          </w:tcPr>
          <w:p w:rsidR="00E33755" w:rsidRPr="00FB48D5" w:rsidRDefault="00E33755" w:rsidP="007E3367">
            <w:pPr>
              <w:pStyle w:val="afc"/>
            </w:pPr>
          </w:p>
        </w:tc>
        <w:tc>
          <w:tcPr>
            <w:tcW w:w="4209" w:type="dxa"/>
            <w:vMerge/>
            <w:tcBorders>
              <w:bottom w:val="single" w:sz="4" w:space="0" w:color="000000" w:themeColor="text1"/>
            </w:tcBorders>
          </w:tcPr>
          <w:p w:rsidR="00E33755" w:rsidRPr="00FB48D5" w:rsidRDefault="00E33755" w:rsidP="007E3367">
            <w:pPr>
              <w:pStyle w:val="afc"/>
            </w:pPr>
          </w:p>
        </w:tc>
      </w:tr>
      <w:tr w:rsidR="00E33755"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E33755" w:rsidRPr="00941500" w:rsidRDefault="00E33755" w:rsidP="007E3367">
            <w:pPr>
              <w:pStyle w:val="afc"/>
              <w:rPr>
                <w:b/>
              </w:rPr>
            </w:pPr>
            <w:r w:rsidRPr="00941500">
              <w:rPr>
                <w:b/>
              </w:rPr>
              <w:t>ЖМ</w:t>
            </w:r>
          </w:p>
        </w:tc>
        <w:tc>
          <w:tcPr>
            <w:tcW w:w="1957" w:type="dxa"/>
            <w:vMerge w:val="restart"/>
          </w:tcPr>
          <w:p w:rsidR="00436BAB" w:rsidRPr="00941500" w:rsidRDefault="00436BAB" w:rsidP="007E3367">
            <w:pPr>
              <w:pStyle w:val="afc"/>
              <w:rPr>
                <w:b/>
              </w:rPr>
            </w:pPr>
          </w:p>
          <w:p w:rsidR="00E33755" w:rsidRPr="00941500" w:rsidRDefault="00E33755" w:rsidP="00C87F53">
            <w:pPr>
              <w:pStyle w:val="afc"/>
              <w:ind w:right="-9"/>
              <w:rPr>
                <w:b/>
              </w:rPr>
            </w:pPr>
            <w:r w:rsidRPr="00941500">
              <w:rPr>
                <w:b/>
              </w:rPr>
              <w:t>зона застройки малоэтажными жилыми домами</w:t>
            </w:r>
          </w:p>
        </w:tc>
        <w:tc>
          <w:tcPr>
            <w:tcW w:w="3180" w:type="dxa"/>
            <w:gridSpan w:val="2"/>
            <w:vAlign w:val="center"/>
          </w:tcPr>
          <w:p w:rsidR="00E33755" w:rsidRPr="00FB48D5" w:rsidRDefault="00E33755" w:rsidP="007E3367">
            <w:pPr>
              <w:pStyle w:val="afc"/>
            </w:pPr>
            <w:r w:rsidRPr="00FB48D5">
              <w:t xml:space="preserve">малоэтажная </w:t>
            </w:r>
            <w:r w:rsidR="00610D19">
              <w:t>совмещенная</w:t>
            </w:r>
            <w:r w:rsidRPr="00FB48D5">
              <w:t xml:space="preserve"> </w:t>
            </w:r>
            <w:r w:rsidR="00610D19">
              <w:t>(</w:t>
            </w:r>
            <w:r w:rsidRPr="00FB48D5">
              <w:t>блокированная</w:t>
            </w:r>
            <w:r w:rsidR="00610D19">
              <w:t>)</w:t>
            </w:r>
            <w:r w:rsidRPr="00FB48D5">
              <w:t xml:space="preserve"> жилая застройка </w:t>
            </w:r>
          </w:p>
        </w:tc>
        <w:tc>
          <w:tcPr>
            <w:tcW w:w="831" w:type="dxa"/>
            <w:vAlign w:val="center"/>
          </w:tcPr>
          <w:p w:rsidR="00E33755" w:rsidRPr="00FB48D5" w:rsidRDefault="00AC433E" w:rsidP="007E3367">
            <w:pPr>
              <w:pStyle w:val="afc"/>
            </w:pPr>
            <w:r w:rsidRPr="00FB48D5">
              <w:t>23</w:t>
            </w:r>
          </w:p>
        </w:tc>
        <w:tc>
          <w:tcPr>
            <w:tcW w:w="3254" w:type="dxa"/>
            <w:gridSpan w:val="2"/>
            <w:vAlign w:val="center"/>
          </w:tcPr>
          <w:p w:rsidR="00E33755" w:rsidRPr="00FB48D5" w:rsidRDefault="00E33755" w:rsidP="007E3367">
            <w:pPr>
              <w:pStyle w:val="afc"/>
            </w:pPr>
            <w:r w:rsidRPr="00FB48D5">
              <w:t>передвижные жилые помещения</w:t>
            </w:r>
          </w:p>
        </w:tc>
        <w:tc>
          <w:tcPr>
            <w:tcW w:w="715" w:type="dxa"/>
            <w:gridSpan w:val="2"/>
            <w:vAlign w:val="center"/>
          </w:tcPr>
          <w:p w:rsidR="00E33755" w:rsidRPr="00FB48D5" w:rsidRDefault="00AC433E" w:rsidP="007E3367">
            <w:pPr>
              <w:pStyle w:val="afc"/>
            </w:pPr>
            <w:r w:rsidRPr="00FB48D5">
              <w:t>24</w:t>
            </w:r>
          </w:p>
        </w:tc>
        <w:tc>
          <w:tcPr>
            <w:tcW w:w="4209" w:type="dxa"/>
            <w:vMerge w:val="restart"/>
          </w:tcPr>
          <w:p w:rsidR="00E33755" w:rsidRPr="00FB48D5" w:rsidRDefault="00E33755" w:rsidP="007E3367">
            <w:pPr>
              <w:pStyle w:val="afc"/>
            </w:pPr>
            <w:r w:rsidRPr="00FB48D5">
              <w:t xml:space="preserve">-выращивание плодовых, ягодных, декоративных растений, ягодных, овощных культур; </w:t>
            </w:r>
          </w:p>
          <w:p w:rsidR="00E33755" w:rsidRPr="00FB48D5" w:rsidRDefault="00E33755" w:rsidP="007E3367">
            <w:pPr>
              <w:pStyle w:val="afc"/>
            </w:pPr>
            <w:r w:rsidRPr="00FB48D5">
              <w:t xml:space="preserve">- строительство и размещение гаражей для личного легкового автомототранспорта; </w:t>
            </w:r>
          </w:p>
          <w:p w:rsidR="00E33755" w:rsidRPr="00FB48D5" w:rsidRDefault="00E33755" w:rsidP="007E3367">
            <w:pPr>
              <w:pStyle w:val="afc"/>
            </w:pPr>
            <w:r w:rsidRPr="00FB48D5">
              <w:t xml:space="preserve">- строительство и размещение подсобных и коммунальных строений, сооружений; </w:t>
            </w:r>
          </w:p>
          <w:p w:rsidR="00E33755" w:rsidRPr="00FB48D5" w:rsidRDefault="00E33755" w:rsidP="007E3367">
            <w:pPr>
              <w:pStyle w:val="afc"/>
            </w:pPr>
            <w:r w:rsidRPr="00FB48D5">
              <w:t>- размещение детских игровых  и спортивных  площадок</w:t>
            </w: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малоэтажная  жилая застройка </w:t>
            </w:r>
          </w:p>
        </w:tc>
        <w:tc>
          <w:tcPr>
            <w:tcW w:w="831" w:type="dxa"/>
            <w:vAlign w:val="center"/>
          </w:tcPr>
          <w:p w:rsidR="00E33755" w:rsidRPr="00FB48D5" w:rsidRDefault="00AC433E" w:rsidP="007E3367">
            <w:pPr>
              <w:pStyle w:val="afc"/>
            </w:pPr>
            <w:r w:rsidRPr="00FB48D5">
              <w:t>21</w:t>
            </w:r>
          </w:p>
        </w:tc>
        <w:tc>
          <w:tcPr>
            <w:tcW w:w="3254" w:type="dxa"/>
            <w:gridSpan w:val="2"/>
            <w:vAlign w:val="center"/>
          </w:tcPr>
          <w:p w:rsidR="00E33755" w:rsidRPr="00FB48D5" w:rsidRDefault="00E33755" w:rsidP="007E3367">
            <w:pPr>
              <w:pStyle w:val="afc"/>
            </w:pPr>
            <w:r w:rsidRPr="00FB48D5">
              <w:t xml:space="preserve">объекты религиозного назначения </w:t>
            </w:r>
          </w:p>
        </w:tc>
        <w:tc>
          <w:tcPr>
            <w:tcW w:w="715" w:type="dxa"/>
            <w:gridSpan w:val="2"/>
            <w:vAlign w:val="center"/>
          </w:tcPr>
          <w:p w:rsidR="00E33755" w:rsidRPr="00FB48D5" w:rsidRDefault="00AC433E" w:rsidP="007E3367">
            <w:pPr>
              <w:pStyle w:val="afc"/>
            </w:pPr>
            <w:r w:rsidRPr="00FB48D5">
              <w:t>37</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обслуживание жилой застройки </w:t>
            </w:r>
          </w:p>
        </w:tc>
        <w:tc>
          <w:tcPr>
            <w:tcW w:w="831" w:type="dxa"/>
            <w:vAlign w:val="center"/>
          </w:tcPr>
          <w:p w:rsidR="00E33755" w:rsidRPr="00FB48D5" w:rsidRDefault="00AC433E" w:rsidP="007E3367">
            <w:pPr>
              <w:pStyle w:val="afc"/>
            </w:pPr>
            <w:r w:rsidRPr="00FB48D5">
              <w:t>27</w:t>
            </w:r>
          </w:p>
        </w:tc>
        <w:tc>
          <w:tcPr>
            <w:tcW w:w="3254" w:type="dxa"/>
            <w:gridSpan w:val="2"/>
            <w:vAlign w:val="center"/>
          </w:tcPr>
          <w:p w:rsidR="00E33755" w:rsidRPr="00FB48D5" w:rsidRDefault="00E33755" w:rsidP="007E3367">
            <w:pPr>
              <w:pStyle w:val="afc"/>
            </w:pPr>
            <w:proofErr w:type="spellStart"/>
            <w:r w:rsidRPr="00FB48D5">
              <w:t>среднеэтажная</w:t>
            </w:r>
            <w:proofErr w:type="spellEnd"/>
            <w:r w:rsidRPr="00FB48D5">
              <w:t xml:space="preserve">  жилая застройка </w:t>
            </w:r>
          </w:p>
        </w:tc>
        <w:tc>
          <w:tcPr>
            <w:tcW w:w="715" w:type="dxa"/>
            <w:gridSpan w:val="2"/>
            <w:vAlign w:val="center"/>
          </w:tcPr>
          <w:p w:rsidR="00E33755" w:rsidRPr="00FB48D5" w:rsidRDefault="00AC433E" w:rsidP="007E3367">
            <w:pPr>
              <w:pStyle w:val="afc"/>
            </w:pPr>
            <w:r w:rsidRPr="00FB48D5">
              <w:t>25</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объекты образования и просвещения (детские ясли,  детские сады и иные учреждения дошкольного образования; школы, лицеи, гимназии)</w:t>
            </w:r>
          </w:p>
        </w:tc>
        <w:tc>
          <w:tcPr>
            <w:tcW w:w="831" w:type="dxa"/>
            <w:vAlign w:val="center"/>
          </w:tcPr>
          <w:p w:rsidR="00E33755" w:rsidRPr="00FB48D5" w:rsidRDefault="00AC433E" w:rsidP="007E3367">
            <w:pPr>
              <w:pStyle w:val="afc"/>
            </w:pPr>
            <w:r w:rsidRPr="00FB48D5">
              <w:t>35</w:t>
            </w:r>
          </w:p>
        </w:tc>
        <w:tc>
          <w:tcPr>
            <w:tcW w:w="3969" w:type="dxa"/>
            <w:gridSpan w:val="4"/>
            <w:vAlign w:val="center"/>
          </w:tcPr>
          <w:p w:rsidR="00E33755" w:rsidRPr="00FB48D5" w:rsidRDefault="00E3375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E33755" w:rsidRPr="00941500" w:rsidRDefault="00E33755" w:rsidP="007E3367">
            <w:pPr>
              <w:pStyle w:val="afc"/>
              <w:rPr>
                <w:b/>
              </w:rPr>
            </w:pPr>
            <w:r w:rsidRPr="00941500">
              <w:rPr>
                <w:b/>
              </w:rPr>
              <w:t>ЖС</w:t>
            </w: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p w:rsidR="00E33755" w:rsidRPr="00941500" w:rsidRDefault="00E33755" w:rsidP="007E3367">
            <w:pPr>
              <w:pStyle w:val="afc"/>
              <w:rPr>
                <w:b/>
              </w:rPr>
            </w:pPr>
          </w:p>
        </w:tc>
        <w:tc>
          <w:tcPr>
            <w:tcW w:w="1957" w:type="dxa"/>
            <w:vMerge w:val="restart"/>
          </w:tcPr>
          <w:p w:rsidR="00436BAB" w:rsidRPr="00941500" w:rsidRDefault="00436BAB" w:rsidP="007E3367">
            <w:pPr>
              <w:pStyle w:val="afc"/>
              <w:rPr>
                <w:b/>
              </w:rPr>
            </w:pPr>
          </w:p>
          <w:p w:rsidR="00E33755" w:rsidRPr="00941500" w:rsidRDefault="00E33755" w:rsidP="007E3367">
            <w:pPr>
              <w:pStyle w:val="afc"/>
              <w:rPr>
                <w:b/>
              </w:rPr>
            </w:pPr>
            <w:r w:rsidRPr="00941500">
              <w:rPr>
                <w:b/>
              </w:rPr>
              <w:t xml:space="preserve">зона застройки </w:t>
            </w:r>
            <w:proofErr w:type="spellStart"/>
            <w:r w:rsidRPr="00941500">
              <w:rPr>
                <w:b/>
              </w:rPr>
              <w:t>среднеэтаж</w:t>
            </w:r>
            <w:proofErr w:type="spellEnd"/>
            <w:r w:rsidRPr="00941500">
              <w:rPr>
                <w:b/>
              </w:rPr>
              <w:t>-</w:t>
            </w:r>
          </w:p>
          <w:p w:rsidR="00E33755" w:rsidRPr="00941500" w:rsidRDefault="00E33755" w:rsidP="007E3367">
            <w:pPr>
              <w:pStyle w:val="afc"/>
              <w:rPr>
                <w:b/>
              </w:rPr>
            </w:pPr>
            <w:proofErr w:type="spellStart"/>
            <w:r w:rsidRPr="00941500">
              <w:rPr>
                <w:b/>
              </w:rPr>
              <w:t>ными</w:t>
            </w:r>
            <w:proofErr w:type="spellEnd"/>
            <w:r w:rsidRPr="00941500">
              <w:rPr>
                <w:b/>
              </w:rPr>
              <w:t xml:space="preserve"> жилыми домами</w:t>
            </w:r>
          </w:p>
          <w:p w:rsidR="00E33755" w:rsidRPr="00941500" w:rsidRDefault="00E33755" w:rsidP="007E3367">
            <w:pPr>
              <w:pStyle w:val="afc"/>
              <w:rPr>
                <w:b/>
              </w:rPr>
            </w:pPr>
          </w:p>
          <w:p w:rsidR="00E33755" w:rsidRPr="00941500" w:rsidRDefault="00E33755" w:rsidP="007E3367">
            <w:pPr>
              <w:pStyle w:val="afc"/>
              <w:rPr>
                <w:b/>
              </w:rPr>
            </w:pPr>
          </w:p>
        </w:tc>
        <w:tc>
          <w:tcPr>
            <w:tcW w:w="3180" w:type="dxa"/>
            <w:gridSpan w:val="2"/>
            <w:vAlign w:val="center"/>
          </w:tcPr>
          <w:p w:rsidR="00E33755" w:rsidRPr="00FB48D5" w:rsidRDefault="00E33755" w:rsidP="007E3367">
            <w:pPr>
              <w:pStyle w:val="afc"/>
            </w:pPr>
            <w:proofErr w:type="spellStart"/>
            <w:r w:rsidRPr="00FB48D5">
              <w:t>среднеэтажная</w:t>
            </w:r>
            <w:proofErr w:type="spellEnd"/>
            <w:r w:rsidRPr="00FB48D5">
              <w:t xml:space="preserve">  жилая застройка </w:t>
            </w:r>
          </w:p>
        </w:tc>
        <w:tc>
          <w:tcPr>
            <w:tcW w:w="831" w:type="dxa"/>
            <w:vAlign w:val="center"/>
          </w:tcPr>
          <w:p w:rsidR="00E33755" w:rsidRPr="00FB48D5" w:rsidRDefault="00AC433E" w:rsidP="007E3367">
            <w:pPr>
              <w:pStyle w:val="afc"/>
            </w:pPr>
            <w:r w:rsidRPr="00FB48D5">
              <w:t>25</w:t>
            </w:r>
          </w:p>
        </w:tc>
        <w:tc>
          <w:tcPr>
            <w:tcW w:w="3254" w:type="dxa"/>
            <w:gridSpan w:val="2"/>
            <w:vAlign w:val="center"/>
          </w:tcPr>
          <w:p w:rsidR="00E33755" w:rsidRPr="00FB48D5" w:rsidRDefault="00E33755" w:rsidP="007E3367">
            <w:pPr>
              <w:pStyle w:val="afc"/>
            </w:pPr>
            <w:r w:rsidRPr="00FB48D5">
              <w:t xml:space="preserve">малоэтажная  блокированная жилая застройка </w:t>
            </w:r>
          </w:p>
        </w:tc>
        <w:tc>
          <w:tcPr>
            <w:tcW w:w="715" w:type="dxa"/>
            <w:gridSpan w:val="2"/>
            <w:vAlign w:val="center"/>
          </w:tcPr>
          <w:p w:rsidR="00E33755" w:rsidRPr="00FB48D5" w:rsidRDefault="00AC433E" w:rsidP="007E3367">
            <w:pPr>
              <w:pStyle w:val="afc"/>
            </w:pPr>
            <w:r w:rsidRPr="00FB48D5">
              <w:t>23</w:t>
            </w:r>
          </w:p>
        </w:tc>
        <w:tc>
          <w:tcPr>
            <w:tcW w:w="4209" w:type="dxa"/>
            <w:vMerge w:val="restart"/>
          </w:tcPr>
          <w:p w:rsidR="00E33755" w:rsidRPr="00FB48D5" w:rsidRDefault="00E33755" w:rsidP="007E3367">
            <w:pPr>
              <w:pStyle w:val="afc"/>
            </w:pPr>
            <w:r w:rsidRPr="00FB48D5">
              <w:t xml:space="preserve">- выращивание плодовых, ягодных, декоративных растений, ягодных, овощных культур; </w:t>
            </w:r>
          </w:p>
          <w:p w:rsidR="00E33755" w:rsidRPr="00FB48D5" w:rsidRDefault="00E33755" w:rsidP="007E3367">
            <w:pPr>
              <w:pStyle w:val="afc"/>
            </w:pPr>
            <w:r w:rsidRPr="00FB48D5">
              <w:t xml:space="preserve">- размещение спортивных </w:t>
            </w:r>
            <w:proofErr w:type="spellStart"/>
            <w:r w:rsidRPr="00FB48D5">
              <w:t>сооруже</w:t>
            </w:r>
            <w:r w:rsidR="001E0DC0">
              <w:t>-</w:t>
            </w:r>
            <w:r w:rsidRPr="00FB48D5">
              <w:t>ний</w:t>
            </w:r>
            <w:proofErr w:type="spellEnd"/>
            <w:r w:rsidRPr="00FB48D5">
              <w:t xml:space="preserve"> и детских игровых площадок;</w:t>
            </w:r>
          </w:p>
          <w:p w:rsidR="00FB48D5" w:rsidRPr="00FB48D5" w:rsidRDefault="00E33755" w:rsidP="00941500">
            <w:pPr>
              <w:pStyle w:val="afc"/>
            </w:pPr>
            <w:r w:rsidRPr="00FB48D5">
              <w:t>- строительство и эксплуатация подземных и наземных автостоянок для легкового автомототранспорта</w:t>
            </w: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объекты обслуживания жилой застройки </w:t>
            </w:r>
          </w:p>
        </w:tc>
        <w:tc>
          <w:tcPr>
            <w:tcW w:w="831" w:type="dxa"/>
            <w:vAlign w:val="center"/>
          </w:tcPr>
          <w:p w:rsidR="00E33755" w:rsidRPr="00FB48D5" w:rsidRDefault="00AC433E" w:rsidP="007E3367">
            <w:pPr>
              <w:pStyle w:val="afc"/>
            </w:pPr>
            <w:r w:rsidRPr="00FB48D5">
              <w:t>27</w:t>
            </w:r>
          </w:p>
        </w:tc>
        <w:tc>
          <w:tcPr>
            <w:tcW w:w="3254" w:type="dxa"/>
            <w:gridSpan w:val="2"/>
            <w:vAlign w:val="center"/>
          </w:tcPr>
          <w:p w:rsidR="00E33755" w:rsidRPr="00FB48D5" w:rsidRDefault="00E33755" w:rsidP="007E3367">
            <w:pPr>
              <w:pStyle w:val="afc"/>
            </w:pPr>
            <w:r w:rsidRPr="00FB48D5">
              <w:t xml:space="preserve">малоэтажная  жилая застройка </w:t>
            </w:r>
          </w:p>
        </w:tc>
        <w:tc>
          <w:tcPr>
            <w:tcW w:w="715" w:type="dxa"/>
            <w:gridSpan w:val="2"/>
            <w:vAlign w:val="center"/>
          </w:tcPr>
          <w:p w:rsidR="00E33755" w:rsidRPr="00FB48D5" w:rsidRDefault="00AC433E" w:rsidP="007E3367">
            <w:pPr>
              <w:pStyle w:val="afc"/>
            </w:pPr>
            <w:r w:rsidRPr="00FB48D5">
              <w:t>21</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4011" w:type="dxa"/>
            <w:gridSpan w:val="3"/>
            <w:vMerge w:val="restart"/>
            <w:vAlign w:val="center"/>
          </w:tcPr>
          <w:p w:rsidR="00E33755" w:rsidRPr="00FB48D5" w:rsidRDefault="00E33755" w:rsidP="007E3367">
            <w:pPr>
              <w:pStyle w:val="afc"/>
            </w:pPr>
          </w:p>
        </w:tc>
        <w:tc>
          <w:tcPr>
            <w:tcW w:w="3254" w:type="dxa"/>
            <w:gridSpan w:val="2"/>
            <w:vAlign w:val="center"/>
          </w:tcPr>
          <w:p w:rsidR="00E33755" w:rsidRPr="00FB48D5" w:rsidRDefault="00E33755" w:rsidP="007E3367">
            <w:pPr>
              <w:pStyle w:val="afc"/>
            </w:pPr>
            <w:r w:rsidRPr="00FB48D5">
              <w:t xml:space="preserve">объекты религиозного назначения </w:t>
            </w:r>
          </w:p>
        </w:tc>
        <w:tc>
          <w:tcPr>
            <w:tcW w:w="715" w:type="dxa"/>
            <w:gridSpan w:val="2"/>
            <w:vAlign w:val="center"/>
          </w:tcPr>
          <w:p w:rsidR="00E33755" w:rsidRPr="00FB48D5" w:rsidRDefault="00AC433E" w:rsidP="007E3367">
            <w:pPr>
              <w:pStyle w:val="afc"/>
            </w:pPr>
            <w:r w:rsidRPr="00FB48D5">
              <w:t>37</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4011" w:type="dxa"/>
            <w:gridSpan w:val="3"/>
            <w:vMerge/>
            <w:vAlign w:val="center"/>
          </w:tcPr>
          <w:p w:rsidR="00E33755" w:rsidRPr="00FB48D5" w:rsidRDefault="00E33755" w:rsidP="007E3367">
            <w:pPr>
              <w:pStyle w:val="afc"/>
            </w:pPr>
          </w:p>
        </w:tc>
        <w:tc>
          <w:tcPr>
            <w:tcW w:w="3969" w:type="dxa"/>
            <w:gridSpan w:val="4"/>
            <w:vAlign w:val="center"/>
          </w:tcPr>
          <w:p w:rsidR="00E33755" w:rsidRPr="00FB48D5" w:rsidRDefault="00E33755" w:rsidP="007E3367">
            <w:pPr>
              <w:pStyle w:val="afc"/>
            </w:pP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E33755" w:rsidRPr="00941500" w:rsidRDefault="00E33755" w:rsidP="007E3367">
            <w:pPr>
              <w:pStyle w:val="afc"/>
              <w:rPr>
                <w:b/>
              </w:rPr>
            </w:pPr>
            <w:r w:rsidRPr="00941500">
              <w:rPr>
                <w:b/>
              </w:rPr>
              <w:t>ЖЭ</w:t>
            </w:r>
          </w:p>
        </w:tc>
        <w:tc>
          <w:tcPr>
            <w:tcW w:w="1957" w:type="dxa"/>
            <w:vMerge w:val="restart"/>
          </w:tcPr>
          <w:p w:rsidR="00436BAB" w:rsidRPr="00941500" w:rsidRDefault="00436BAB" w:rsidP="007E3367">
            <w:pPr>
              <w:pStyle w:val="afc"/>
              <w:rPr>
                <w:b/>
              </w:rPr>
            </w:pPr>
          </w:p>
          <w:p w:rsidR="00E33755" w:rsidRPr="00941500" w:rsidRDefault="00E33755" w:rsidP="007E3367">
            <w:pPr>
              <w:pStyle w:val="afc"/>
              <w:rPr>
                <w:b/>
              </w:rPr>
            </w:pPr>
            <w:r w:rsidRPr="00941500">
              <w:rPr>
                <w:b/>
              </w:rPr>
              <w:t xml:space="preserve">зона застройки </w:t>
            </w:r>
            <w:proofErr w:type="spellStart"/>
            <w:r w:rsidRPr="00941500">
              <w:rPr>
                <w:b/>
              </w:rPr>
              <w:t>многоэтаж</w:t>
            </w:r>
            <w:r w:rsidR="00941500">
              <w:rPr>
                <w:b/>
              </w:rPr>
              <w:t>-</w:t>
            </w:r>
            <w:r w:rsidRPr="00941500">
              <w:rPr>
                <w:b/>
              </w:rPr>
              <w:t>ными</w:t>
            </w:r>
            <w:proofErr w:type="spellEnd"/>
            <w:r w:rsidRPr="00941500">
              <w:rPr>
                <w:b/>
              </w:rPr>
              <w:t xml:space="preserve"> жилыми домами</w:t>
            </w:r>
          </w:p>
        </w:tc>
        <w:tc>
          <w:tcPr>
            <w:tcW w:w="3180" w:type="dxa"/>
            <w:gridSpan w:val="2"/>
            <w:vAlign w:val="center"/>
          </w:tcPr>
          <w:p w:rsidR="00E33755" w:rsidRPr="00FB48D5" w:rsidRDefault="00E33755" w:rsidP="007E3367">
            <w:pPr>
              <w:pStyle w:val="afc"/>
            </w:pPr>
            <w:r w:rsidRPr="00FB48D5">
              <w:t xml:space="preserve">многоэтажная жилая застройка </w:t>
            </w:r>
          </w:p>
        </w:tc>
        <w:tc>
          <w:tcPr>
            <w:tcW w:w="831" w:type="dxa"/>
            <w:vAlign w:val="center"/>
          </w:tcPr>
          <w:p w:rsidR="00E33755" w:rsidRPr="00FB48D5" w:rsidRDefault="00AC433E" w:rsidP="007E3367">
            <w:pPr>
              <w:pStyle w:val="afc"/>
            </w:pPr>
            <w:r w:rsidRPr="00FB48D5">
              <w:t>26</w:t>
            </w:r>
          </w:p>
        </w:tc>
        <w:tc>
          <w:tcPr>
            <w:tcW w:w="3254" w:type="dxa"/>
            <w:gridSpan w:val="2"/>
            <w:vAlign w:val="center"/>
          </w:tcPr>
          <w:p w:rsidR="00E33755" w:rsidRPr="00FB48D5" w:rsidRDefault="00E33755" w:rsidP="007E3367">
            <w:pPr>
              <w:pStyle w:val="afc"/>
            </w:pPr>
            <w:r w:rsidRPr="00FB48D5">
              <w:t xml:space="preserve">малоэтажная  блокированная жилая застройка </w:t>
            </w:r>
          </w:p>
        </w:tc>
        <w:tc>
          <w:tcPr>
            <w:tcW w:w="715" w:type="dxa"/>
            <w:gridSpan w:val="2"/>
            <w:vAlign w:val="center"/>
          </w:tcPr>
          <w:p w:rsidR="00E33755" w:rsidRPr="00FB48D5" w:rsidRDefault="00AC433E" w:rsidP="007E3367">
            <w:pPr>
              <w:pStyle w:val="afc"/>
            </w:pPr>
            <w:r w:rsidRPr="00FB48D5">
              <w:t>23</w:t>
            </w:r>
          </w:p>
        </w:tc>
        <w:tc>
          <w:tcPr>
            <w:tcW w:w="4209" w:type="dxa"/>
            <w:vMerge w:val="restart"/>
          </w:tcPr>
          <w:p w:rsidR="00E33755" w:rsidRPr="00FB48D5" w:rsidRDefault="00E33755" w:rsidP="007E3367">
            <w:pPr>
              <w:pStyle w:val="afc"/>
            </w:pPr>
            <w:r w:rsidRPr="00FB48D5">
              <w:t>- размещение спортивных сооружений и детских игровых площадок;</w:t>
            </w:r>
          </w:p>
          <w:p w:rsidR="00E33755" w:rsidRPr="00FB48D5" w:rsidRDefault="00E33755" w:rsidP="007E3367">
            <w:pPr>
              <w:pStyle w:val="afc"/>
            </w:pPr>
            <w:r w:rsidRPr="00FB48D5">
              <w:t>- строительство и эксплуатация подземных гаражей и наземных автостоянок для легкового автомототранспорта;</w:t>
            </w:r>
          </w:p>
          <w:p w:rsidR="00E33755" w:rsidRPr="00FB48D5" w:rsidRDefault="00E33755" w:rsidP="007E3367">
            <w:pPr>
              <w:pStyle w:val="afc"/>
            </w:pPr>
            <w:r w:rsidRPr="00FB48D5">
              <w:t>- благоустройство территории</w:t>
            </w:r>
          </w:p>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proofErr w:type="spellStart"/>
            <w:r w:rsidRPr="00FB48D5">
              <w:t>среднеэтажная</w:t>
            </w:r>
            <w:proofErr w:type="spellEnd"/>
            <w:r w:rsidRPr="00FB48D5">
              <w:t xml:space="preserve">  жилая застройка </w:t>
            </w:r>
          </w:p>
        </w:tc>
        <w:tc>
          <w:tcPr>
            <w:tcW w:w="831" w:type="dxa"/>
            <w:vAlign w:val="center"/>
          </w:tcPr>
          <w:p w:rsidR="00E33755" w:rsidRPr="00FB48D5" w:rsidRDefault="00AC433E" w:rsidP="007E3367">
            <w:pPr>
              <w:pStyle w:val="afc"/>
            </w:pPr>
            <w:r w:rsidRPr="00FB48D5">
              <w:t>25</w:t>
            </w:r>
          </w:p>
        </w:tc>
        <w:tc>
          <w:tcPr>
            <w:tcW w:w="3254" w:type="dxa"/>
            <w:gridSpan w:val="2"/>
            <w:vAlign w:val="center"/>
          </w:tcPr>
          <w:p w:rsidR="00E33755" w:rsidRPr="00FB48D5" w:rsidRDefault="00E33755" w:rsidP="007E3367">
            <w:pPr>
              <w:pStyle w:val="afc"/>
            </w:pPr>
            <w:r w:rsidRPr="00FB48D5">
              <w:t xml:space="preserve">малоэтажная  жилая застройка </w:t>
            </w:r>
          </w:p>
        </w:tc>
        <w:tc>
          <w:tcPr>
            <w:tcW w:w="715" w:type="dxa"/>
            <w:gridSpan w:val="2"/>
            <w:vAlign w:val="center"/>
          </w:tcPr>
          <w:p w:rsidR="00E33755" w:rsidRPr="00FB48D5" w:rsidRDefault="00AC433E" w:rsidP="007E3367">
            <w:pPr>
              <w:pStyle w:val="afc"/>
            </w:pPr>
            <w:r w:rsidRPr="00FB48D5">
              <w:t>21</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 xml:space="preserve">объекты обслуживания жилой застройки </w:t>
            </w:r>
          </w:p>
        </w:tc>
        <w:tc>
          <w:tcPr>
            <w:tcW w:w="831" w:type="dxa"/>
            <w:vAlign w:val="center"/>
          </w:tcPr>
          <w:p w:rsidR="00E33755" w:rsidRPr="00FB48D5" w:rsidRDefault="00AC433E" w:rsidP="007E3367">
            <w:pPr>
              <w:pStyle w:val="afc"/>
            </w:pPr>
            <w:r w:rsidRPr="00FB48D5">
              <w:t>27</w:t>
            </w:r>
          </w:p>
        </w:tc>
        <w:tc>
          <w:tcPr>
            <w:tcW w:w="3254" w:type="dxa"/>
            <w:gridSpan w:val="2"/>
            <w:vAlign w:val="center"/>
          </w:tcPr>
          <w:p w:rsidR="00E33755" w:rsidRPr="00FB48D5" w:rsidRDefault="00E33755" w:rsidP="007E3367">
            <w:pPr>
              <w:pStyle w:val="afc"/>
            </w:pPr>
            <w:r w:rsidRPr="00FB48D5">
              <w:t xml:space="preserve">объекты религиозного назначения </w:t>
            </w:r>
          </w:p>
        </w:tc>
        <w:tc>
          <w:tcPr>
            <w:tcW w:w="715" w:type="dxa"/>
            <w:gridSpan w:val="2"/>
            <w:vAlign w:val="center"/>
          </w:tcPr>
          <w:p w:rsidR="00E33755" w:rsidRPr="00FB48D5" w:rsidRDefault="00AC433E" w:rsidP="007E3367">
            <w:pPr>
              <w:pStyle w:val="afc"/>
            </w:pPr>
            <w:r w:rsidRPr="00FB48D5">
              <w:t>37</w:t>
            </w:r>
          </w:p>
        </w:tc>
        <w:tc>
          <w:tcPr>
            <w:tcW w:w="4209" w:type="dxa"/>
            <w:vMerge/>
          </w:tcPr>
          <w:p w:rsidR="00E33755" w:rsidRPr="00FB48D5" w:rsidRDefault="00E33755" w:rsidP="007E3367">
            <w:pPr>
              <w:pStyle w:val="afc"/>
            </w:pPr>
          </w:p>
        </w:tc>
      </w:tr>
      <w:tr w:rsidR="00E33755" w:rsidRPr="00FB48D5" w:rsidTr="00C25B88">
        <w:trPr>
          <w:trHeight w:val="340"/>
        </w:trPr>
        <w:tc>
          <w:tcPr>
            <w:tcW w:w="944" w:type="dxa"/>
            <w:vMerge/>
          </w:tcPr>
          <w:p w:rsidR="00E33755" w:rsidRPr="00FB48D5" w:rsidRDefault="00E33755" w:rsidP="007E3367">
            <w:pPr>
              <w:pStyle w:val="afc"/>
            </w:pPr>
          </w:p>
        </w:tc>
        <w:tc>
          <w:tcPr>
            <w:tcW w:w="1957" w:type="dxa"/>
            <w:vMerge/>
          </w:tcPr>
          <w:p w:rsidR="00E33755" w:rsidRPr="00FB48D5" w:rsidRDefault="00E33755" w:rsidP="007E3367">
            <w:pPr>
              <w:pStyle w:val="afc"/>
            </w:pPr>
          </w:p>
        </w:tc>
        <w:tc>
          <w:tcPr>
            <w:tcW w:w="3180" w:type="dxa"/>
            <w:gridSpan w:val="2"/>
            <w:vAlign w:val="center"/>
          </w:tcPr>
          <w:p w:rsidR="00E33755" w:rsidRPr="00FB48D5" w:rsidRDefault="00E33755" w:rsidP="007E3367">
            <w:pPr>
              <w:pStyle w:val="afc"/>
            </w:pPr>
            <w:r w:rsidRPr="00FB48D5">
              <w:t>объекты образования и просвещения (детские сады и   иные учреждения дошкольного образования; школы, лицеи, гимназии)</w:t>
            </w:r>
          </w:p>
        </w:tc>
        <w:tc>
          <w:tcPr>
            <w:tcW w:w="831" w:type="dxa"/>
            <w:vAlign w:val="center"/>
          </w:tcPr>
          <w:p w:rsidR="00E33755" w:rsidRPr="00FB48D5" w:rsidRDefault="00AC433E" w:rsidP="007E3367">
            <w:pPr>
              <w:pStyle w:val="afc"/>
            </w:pPr>
            <w:r w:rsidRPr="00FB48D5">
              <w:t>35</w:t>
            </w:r>
          </w:p>
        </w:tc>
        <w:tc>
          <w:tcPr>
            <w:tcW w:w="3969" w:type="dxa"/>
            <w:gridSpan w:val="4"/>
            <w:vAlign w:val="center"/>
          </w:tcPr>
          <w:p w:rsidR="00E33755" w:rsidRPr="00FB48D5" w:rsidRDefault="00690F91" w:rsidP="00FC7208">
            <w:pPr>
              <w:pStyle w:val="afc"/>
            </w:pPr>
            <w:r w:rsidRPr="00FB48D5">
              <w:t>Жилые здания повышенной этажности</w:t>
            </w:r>
            <w:r w:rsidR="00FC7208">
              <w:t xml:space="preserve"> (предельные параметры определяются проектом, согласовываются и утверждаются в установленном порядке)</w:t>
            </w:r>
          </w:p>
        </w:tc>
        <w:tc>
          <w:tcPr>
            <w:tcW w:w="4209" w:type="dxa"/>
            <w:vMerge/>
          </w:tcPr>
          <w:p w:rsidR="00E33755" w:rsidRPr="00FB48D5" w:rsidRDefault="00E33755" w:rsidP="007E3367">
            <w:pPr>
              <w:pStyle w:val="afc"/>
            </w:pPr>
          </w:p>
        </w:tc>
      </w:tr>
      <w:tr w:rsidR="00941500" w:rsidRPr="00FB48D5" w:rsidTr="00C25B88">
        <w:trPr>
          <w:trHeight w:val="340"/>
        </w:trPr>
        <w:tc>
          <w:tcPr>
            <w:tcW w:w="944" w:type="dxa"/>
            <w:vMerge w:val="restart"/>
          </w:tcPr>
          <w:p w:rsidR="00941500" w:rsidRPr="00941500" w:rsidRDefault="00941500" w:rsidP="007E3367">
            <w:pPr>
              <w:pStyle w:val="afc"/>
              <w:rPr>
                <w:b/>
              </w:rPr>
            </w:pPr>
          </w:p>
          <w:p w:rsidR="00941500" w:rsidRPr="00941500" w:rsidRDefault="00941500" w:rsidP="007E3367">
            <w:pPr>
              <w:pStyle w:val="afc"/>
              <w:rPr>
                <w:b/>
              </w:rPr>
            </w:pPr>
          </w:p>
          <w:p w:rsidR="00941500" w:rsidRPr="00941500" w:rsidRDefault="00941500" w:rsidP="007E3367">
            <w:pPr>
              <w:pStyle w:val="afc"/>
              <w:rPr>
                <w:b/>
              </w:rPr>
            </w:pPr>
            <w:r w:rsidRPr="00941500">
              <w:rPr>
                <w:b/>
              </w:rPr>
              <w:t>ЖД</w:t>
            </w:r>
          </w:p>
        </w:tc>
        <w:tc>
          <w:tcPr>
            <w:tcW w:w="1957" w:type="dxa"/>
            <w:vMerge w:val="restart"/>
          </w:tcPr>
          <w:p w:rsidR="00941500" w:rsidRPr="00941500" w:rsidRDefault="00941500" w:rsidP="007E3367">
            <w:pPr>
              <w:pStyle w:val="afc"/>
              <w:rPr>
                <w:b/>
              </w:rPr>
            </w:pPr>
          </w:p>
          <w:p w:rsidR="00941500" w:rsidRPr="00941500" w:rsidRDefault="00941500" w:rsidP="007E3367">
            <w:pPr>
              <w:pStyle w:val="afc"/>
              <w:rPr>
                <w:b/>
              </w:rPr>
            </w:pPr>
            <w:r w:rsidRPr="00941500">
              <w:rPr>
                <w:b/>
              </w:rPr>
              <w:t>зона застройки дачными домами</w:t>
            </w:r>
          </w:p>
        </w:tc>
        <w:tc>
          <w:tcPr>
            <w:tcW w:w="3180" w:type="dxa"/>
            <w:gridSpan w:val="2"/>
            <w:vAlign w:val="center"/>
          </w:tcPr>
          <w:p w:rsidR="00941500" w:rsidRPr="00FB48D5" w:rsidRDefault="00941500" w:rsidP="007E3367">
            <w:pPr>
              <w:pStyle w:val="afc"/>
            </w:pPr>
            <w:r w:rsidRPr="00FB48D5">
              <w:t>дачные дома</w:t>
            </w:r>
          </w:p>
        </w:tc>
        <w:tc>
          <w:tcPr>
            <w:tcW w:w="831" w:type="dxa"/>
            <w:vAlign w:val="center"/>
          </w:tcPr>
          <w:p w:rsidR="00941500" w:rsidRPr="00FB48D5" w:rsidRDefault="00941500" w:rsidP="007E3367">
            <w:pPr>
              <w:pStyle w:val="afc"/>
            </w:pPr>
          </w:p>
        </w:tc>
        <w:tc>
          <w:tcPr>
            <w:tcW w:w="3261" w:type="dxa"/>
            <w:gridSpan w:val="3"/>
            <w:vMerge w:val="restart"/>
          </w:tcPr>
          <w:p w:rsidR="00941500" w:rsidRPr="00FB48D5" w:rsidRDefault="00941500" w:rsidP="00941500">
            <w:pPr>
              <w:pStyle w:val="afc"/>
            </w:pPr>
            <w:r w:rsidRPr="00FB48D5">
              <w:t>коммунальное облуживание  (объекты локального значения)</w:t>
            </w:r>
          </w:p>
        </w:tc>
        <w:tc>
          <w:tcPr>
            <w:tcW w:w="708" w:type="dxa"/>
            <w:vMerge w:val="restart"/>
          </w:tcPr>
          <w:p w:rsidR="00941500" w:rsidRPr="00FB48D5" w:rsidRDefault="00941500" w:rsidP="00941500">
            <w:pPr>
              <w:pStyle w:val="afc"/>
              <w:ind w:left="85" w:right="85"/>
              <w:jc w:val="center"/>
            </w:pPr>
            <w:r w:rsidRPr="00FB48D5">
              <w:t>31</w:t>
            </w:r>
          </w:p>
        </w:tc>
        <w:tc>
          <w:tcPr>
            <w:tcW w:w="4209" w:type="dxa"/>
            <w:vMerge w:val="restart"/>
          </w:tcPr>
          <w:p w:rsidR="00941500" w:rsidRPr="00FB48D5" w:rsidRDefault="00941500" w:rsidP="007E3367">
            <w:pPr>
              <w:pStyle w:val="afc"/>
            </w:pPr>
            <w:r w:rsidRPr="00FB48D5">
              <w:t>- выращивание плодовых, ягодных, декоративных растений, ягодных и овощных культур;</w:t>
            </w:r>
          </w:p>
          <w:p w:rsidR="00941500" w:rsidRPr="00FB48D5" w:rsidRDefault="00941500" w:rsidP="007E3367">
            <w:pPr>
              <w:pStyle w:val="afc"/>
            </w:pPr>
            <w:r w:rsidRPr="00FB48D5">
              <w:t xml:space="preserve">- строительство и размещение гаражей для личного легкового автомототранспорта не более чем на 2 машины; </w:t>
            </w:r>
          </w:p>
          <w:p w:rsidR="00941500" w:rsidRPr="00FB48D5" w:rsidRDefault="00941500" w:rsidP="007E3367">
            <w:pPr>
              <w:pStyle w:val="afc"/>
            </w:pPr>
            <w:r w:rsidRPr="00FB48D5">
              <w:t xml:space="preserve">- строительство и размещение подсобных и коммунальных строений, сооружений; </w:t>
            </w:r>
          </w:p>
          <w:p w:rsidR="00941500" w:rsidRPr="00FB48D5" w:rsidRDefault="00941500" w:rsidP="007E3367">
            <w:pPr>
              <w:pStyle w:val="afc"/>
            </w:pPr>
            <w:r w:rsidRPr="00FB48D5">
              <w:t>- размещение детских игровых  и спортивных  площадок</w:t>
            </w:r>
          </w:p>
        </w:tc>
      </w:tr>
      <w:tr w:rsidR="00941500" w:rsidRPr="00FB48D5" w:rsidTr="00C25B88">
        <w:trPr>
          <w:trHeight w:val="340"/>
        </w:trPr>
        <w:tc>
          <w:tcPr>
            <w:tcW w:w="944" w:type="dxa"/>
            <w:vMerge/>
          </w:tcPr>
          <w:p w:rsidR="00941500" w:rsidRPr="00FB48D5" w:rsidRDefault="00941500" w:rsidP="007E3367">
            <w:pPr>
              <w:pStyle w:val="afc"/>
            </w:pPr>
          </w:p>
        </w:tc>
        <w:tc>
          <w:tcPr>
            <w:tcW w:w="1957" w:type="dxa"/>
            <w:vMerge/>
          </w:tcPr>
          <w:p w:rsidR="00941500" w:rsidRPr="00FB48D5" w:rsidRDefault="00941500" w:rsidP="007E3367">
            <w:pPr>
              <w:pStyle w:val="afc"/>
            </w:pPr>
          </w:p>
        </w:tc>
        <w:tc>
          <w:tcPr>
            <w:tcW w:w="3180" w:type="dxa"/>
            <w:gridSpan w:val="2"/>
            <w:vAlign w:val="center"/>
          </w:tcPr>
          <w:p w:rsidR="00941500" w:rsidRPr="00FB48D5" w:rsidRDefault="00941500" w:rsidP="00941500">
            <w:pPr>
              <w:pStyle w:val="afc"/>
            </w:pPr>
            <w:r w:rsidRPr="00FB48D5">
              <w:t xml:space="preserve">огородничество </w:t>
            </w:r>
          </w:p>
        </w:tc>
        <w:tc>
          <w:tcPr>
            <w:tcW w:w="831" w:type="dxa"/>
            <w:vAlign w:val="center"/>
          </w:tcPr>
          <w:p w:rsidR="00941500" w:rsidRPr="00FB48D5" w:rsidRDefault="00941500" w:rsidP="007E3367">
            <w:pPr>
              <w:pStyle w:val="afc"/>
            </w:pPr>
            <w:r w:rsidRPr="00FB48D5">
              <w:t>15</w:t>
            </w:r>
          </w:p>
        </w:tc>
        <w:tc>
          <w:tcPr>
            <w:tcW w:w="3261" w:type="dxa"/>
            <w:gridSpan w:val="3"/>
            <w:vMerge/>
            <w:vAlign w:val="center"/>
          </w:tcPr>
          <w:p w:rsidR="00941500" w:rsidRPr="00FB48D5" w:rsidRDefault="00941500" w:rsidP="007E3367">
            <w:pPr>
              <w:pStyle w:val="afc"/>
            </w:pPr>
          </w:p>
        </w:tc>
        <w:tc>
          <w:tcPr>
            <w:tcW w:w="708" w:type="dxa"/>
            <w:vMerge/>
            <w:vAlign w:val="center"/>
          </w:tcPr>
          <w:p w:rsidR="00941500" w:rsidRPr="00FB48D5" w:rsidRDefault="00941500" w:rsidP="007E3367">
            <w:pPr>
              <w:pStyle w:val="afc"/>
            </w:pPr>
          </w:p>
        </w:tc>
        <w:tc>
          <w:tcPr>
            <w:tcW w:w="4209" w:type="dxa"/>
            <w:vMerge/>
          </w:tcPr>
          <w:p w:rsidR="00941500" w:rsidRPr="00FB48D5" w:rsidRDefault="00941500" w:rsidP="007E3367">
            <w:pPr>
              <w:pStyle w:val="afc"/>
            </w:pPr>
          </w:p>
        </w:tc>
      </w:tr>
      <w:tr w:rsidR="00941500" w:rsidRPr="00FB48D5" w:rsidTr="00C25B88">
        <w:trPr>
          <w:trHeight w:val="340"/>
        </w:trPr>
        <w:tc>
          <w:tcPr>
            <w:tcW w:w="944" w:type="dxa"/>
            <w:vMerge/>
          </w:tcPr>
          <w:p w:rsidR="00941500" w:rsidRPr="00FB48D5" w:rsidRDefault="00941500" w:rsidP="007E3367">
            <w:pPr>
              <w:pStyle w:val="afc"/>
            </w:pPr>
          </w:p>
        </w:tc>
        <w:tc>
          <w:tcPr>
            <w:tcW w:w="1957" w:type="dxa"/>
            <w:vMerge/>
          </w:tcPr>
          <w:p w:rsidR="00941500" w:rsidRPr="00FB48D5" w:rsidRDefault="00941500" w:rsidP="007E3367">
            <w:pPr>
              <w:pStyle w:val="afc"/>
            </w:pPr>
          </w:p>
        </w:tc>
        <w:tc>
          <w:tcPr>
            <w:tcW w:w="3180" w:type="dxa"/>
            <w:gridSpan w:val="2"/>
            <w:vAlign w:val="center"/>
          </w:tcPr>
          <w:p w:rsidR="00941500" w:rsidRPr="00FB48D5" w:rsidRDefault="00941500" w:rsidP="007E3367">
            <w:pPr>
              <w:pStyle w:val="afc"/>
            </w:pPr>
            <w:r w:rsidRPr="00FB48D5">
              <w:t>садоводство и виноградарство</w:t>
            </w:r>
          </w:p>
        </w:tc>
        <w:tc>
          <w:tcPr>
            <w:tcW w:w="831" w:type="dxa"/>
            <w:vAlign w:val="center"/>
          </w:tcPr>
          <w:p w:rsidR="00941500" w:rsidRPr="00FB48D5" w:rsidRDefault="00941500" w:rsidP="007E3367">
            <w:pPr>
              <w:pStyle w:val="afc"/>
            </w:pPr>
            <w:r w:rsidRPr="00FB48D5">
              <w:t>17</w:t>
            </w:r>
          </w:p>
        </w:tc>
        <w:tc>
          <w:tcPr>
            <w:tcW w:w="3261" w:type="dxa"/>
            <w:gridSpan w:val="3"/>
            <w:vMerge/>
            <w:vAlign w:val="center"/>
          </w:tcPr>
          <w:p w:rsidR="00941500" w:rsidRPr="00FB48D5" w:rsidRDefault="00941500" w:rsidP="007E3367">
            <w:pPr>
              <w:pStyle w:val="afc"/>
            </w:pPr>
          </w:p>
        </w:tc>
        <w:tc>
          <w:tcPr>
            <w:tcW w:w="708" w:type="dxa"/>
            <w:vMerge/>
            <w:vAlign w:val="center"/>
          </w:tcPr>
          <w:p w:rsidR="00941500" w:rsidRPr="00FB48D5" w:rsidRDefault="00941500" w:rsidP="007E3367">
            <w:pPr>
              <w:pStyle w:val="afc"/>
            </w:pPr>
          </w:p>
        </w:tc>
        <w:tc>
          <w:tcPr>
            <w:tcW w:w="4209" w:type="dxa"/>
            <w:vMerge/>
          </w:tcPr>
          <w:p w:rsidR="00941500" w:rsidRPr="00FB48D5" w:rsidRDefault="00941500" w:rsidP="007E3367">
            <w:pPr>
              <w:pStyle w:val="afc"/>
            </w:pPr>
          </w:p>
        </w:tc>
      </w:tr>
      <w:tr w:rsidR="00941500" w:rsidRPr="00FB48D5" w:rsidTr="00C25B88">
        <w:trPr>
          <w:trHeight w:val="340"/>
        </w:trPr>
        <w:tc>
          <w:tcPr>
            <w:tcW w:w="944" w:type="dxa"/>
            <w:vMerge/>
          </w:tcPr>
          <w:p w:rsidR="00941500" w:rsidRPr="00FB48D5" w:rsidRDefault="00941500" w:rsidP="007E3367">
            <w:pPr>
              <w:pStyle w:val="afc"/>
            </w:pPr>
          </w:p>
        </w:tc>
        <w:tc>
          <w:tcPr>
            <w:tcW w:w="1957" w:type="dxa"/>
            <w:vMerge/>
          </w:tcPr>
          <w:p w:rsidR="00941500" w:rsidRPr="00FB48D5" w:rsidRDefault="00941500" w:rsidP="007E3367">
            <w:pPr>
              <w:pStyle w:val="afc"/>
            </w:pPr>
          </w:p>
        </w:tc>
        <w:tc>
          <w:tcPr>
            <w:tcW w:w="4011" w:type="dxa"/>
            <w:gridSpan w:val="3"/>
            <w:vAlign w:val="center"/>
          </w:tcPr>
          <w:p w:rsidR="00941500" w:rsidRPr="00FB48D5" w:rsidRDefault="00941500" w:rsidP="007E3367">
            <w:pPr>
              <w:pStyle w:val="afc"/>
            </w:pPr>
          </w:p>
        </w:tc>
        <w:tc>
          <w:tcPr>
            <w:tcW w:w="3261" w:type="dxa"/>
            <w:gridSpan w:val="3"/>
            <w:vMerge/>
            <w:vAlign w:val="center"/>
          </w:tcPr>
          <w:p w:rsidR="00941500" w:rsidRPr="00FB48D5" w:rsidRDefault="00941500" w:rsidP="007E3367">
            <w:pPr>
              <w:pStyle w:val="afc"/>
            </w:pPr>
          </w:p>
        </w:tc>
        <w:tc>
          <w:tcPr>
            <w:tcW w:w="708" w:type="dxa"/>
            <w:vMerge/>
            <w:vAlign w:val="center"/>
          </w:tcPr>
          <w:p w:rsidR="00941500" w:rsidRPr="00FB48D5" w:rsidRDefault="00941500" w:rsidP="007E3367">
            <w:pPr>
              <w:pStyle w:val="afc"/>
            </w:pPr>
          </w:p>
        </w:tc>
        <w:tc>
          <w:tcPr>
            <w:tcW w:w="4209" w:type="dxa"/>
            <w:vMerge/>
          </w:tcPr>
          <w:p w:rsidR="00941500" w:rsidRPr="00FB48D5" w:rsidRDefault="00941500" w:rsidP="007E3367">
            <w:pPr>
              <w:pStyle w:val="afc"/>
            </w:pPr>
          </w:p>
        </w:tc>
      </w:tr>
      <w:tr w:rsidR="00E417A4" w:rsidRPr="00FB48D5" w:rsidTr="00941500">
        <w:trPr>
          <w:trHeight w:val="340"/>
        </w:trPr>
        <w:tc>
          <w:tcPr>
            <w:tcW w:w="15090" w:type="dxa"/>
            <w:gridSpan w:val="10"/>
            <w:vAlign w:val="center"/>
          </w:tcPr>
          <w:p w:rsidR="00E417A4" w:rsidRPr="00FB48D5" w:rsidRDefault="00E417A4" w:rsidP="00FB48D5">
            <w:pPr>
              <w:pStyle w:val="afc"/>
              <w:jc w:val="center"/>
              <w:rPr>
                <w:b/>
              </w:rPr>
            </w:pPr>
            <w:r w:rsidRPr="00FB48D5">
              <w:rPr>
                <w:b/>
              </w:rPr>
              <w:t>Общественно-деловые зоны</w:t>
            </w:r>
          </w:p>
        </w:tc>
      </w:tr>
      <w:tr w:rsidR="007A15EA"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7A15EA" w:rsidRPr="00941500" w:rsidRDefault="007A15EA" w:rsidP="007E3367">
            <w:pPr>
              <w:pStyle w:val="afc"/>
              <w:rPr>
                <w:b/>
              </w:rPr>
            </w:pPr>
            <w:r w:rsidRPr="00941500">
              <w:rPr>
                <w:b/>
              </w:rPr>
              <w:t>ОН</w:t>
            </w:r>
          </w:p>
          <w:p w:rsidR="007A15EA" w:rsidRPr="00941500" w:rsidRDefault="007A15EA" w:rsidP="007E3367">
            <w:pPr>
              <w:pStyle w:val="afc"/>
              <w:rPr>
                <w:b/>
              </w:rPr>
            </w:pPr>
          </w:p>
        </w:tc>
        <w:tc>
          <w:tcPr>
            <w:tcW w:w="1957" w:type="dxa"/>
            <w:vMerge w:val="restart"/>
          </w:tcPr>
          <w:p w:rsidR="00436BAB" w:rsidRPr="00941500" w:rsidRDefault="00436BAB" w:rsidP="007E3367">
            <w:pPr>
              <w:pStyle w:val="afc"/>
              <w:rPr>
                <w:b/>
              </w:rPr>
            </w:pPr>
          </w:p>
          <w:p w:rsidR="007A15EA" w:rsidRPr="00941500" w:rsidRDefault="007A15EA" w:rsidP="007E3367">
            <w:pPr>
              <w:pStyle w:val="afc"/>
              <w:rPr>
                <w:b/>
              </w:rPr>
            </w:pPr>
            <w:r w:rsidRPr="00941500">
              <w:rPr>
                <w:b/>
              </w:rPr>
              <w:t xml:space="preserve">зона объектов образования и просвещения </w:t>
            </w:r>
          </w:p>
          <w:p w:rsidR="007A15EA" w:rsidRPr="00941500" w:rsidRDefault="007A15EA" w:rsidP="007E3367">
            <w:pPr>
              <w:pStyle w:val="afc"/>
              <w:rPr>
                <w:b/>
              </w:rPr>
            </w:pPr>
          </w:p>
        </w:tc>
        <w:tc>
          <w:tcPr>
            <w:tcW w:w="3161" w:type="dxa"/>
          </w:tcPr>
          <w:p w:rsidR="007A15EA" w:rsidRPr="00FB48D5" w:rsidRDefault="007A15EA" w:rsidP="007E3367">
            <w:pPr>
              <w:pStyle w:val="afc"/>
            </w:pPr>
            <w:r w:rsidRPr="00FB48D5">
              <w:t>объекты образования и просвещения</w:t>
            </w:r>
          </w:p>
        </w:tc>
        <w:tc>
          <w:tcPr>
            <w:tcW w:w="850" w:type="dxa"/>
            <w:gridSpan w:val="2"/>
            <w:vAlign w:val="center"/>
          </w:tcPr>
          <w:p w:rsidR="007A15EA" w:rsidRPr="00FB48D5" w:rsidRDefault="007A15EA" w:rsidP="007E3367">
            <w:pPr>
              <w:pStyle w:val="afc"/>
            </w:pPr>
            <w:r w:rsidRPr="00FB48D5">
              <w:t>35</w:t>
            </w:r>
          </w:p>
        </w:tc>
        <w:tc>
          <w:tcPr>
            <w:tcW w:w="3261" w:type="dxa"/>
            <w:gridSpan w:val="3"/>
            <w:vAlign w:val="center"/>
          </w:tcPr>
          <w:p w:rsidR="007A15EA" w:rsidRPr="00FB48D5" w:rsidRDefault="007A15EA" w:rsidP="007E3367">
            <w:pPr>
              <w:pStyle w:val="afc"/>
            </w:pPr>
            <w:r w:rsidRPr="00FB48D5">
              <w:t xml:space="preserve">коммунальное облуживание </w:t>
            </w:r>
          </w:p>
        </w:tc>
        <w:tc>
          <w:tcPr>
            <w:tcW w:w="708" w:type="dxa"/>
            <w:vAlign w:val="center"/>
          </w:tcPr>
          <w:p w:rsidR="007A15EA" w:rsidRPr="00FB48D5" w:rsidRDefault="007A15EA" w:rsidP="007E3367">
            <w:pPr>
              <w:pStyle w:val="afc"/>
            </w:pPr>
            <w:r w:rsidRPr="00FB48D5">
              <w:t>31</w:t>
            </w:r>
          </w:p>
        </w:tc>
        <w:tc>
          <w:tcPr>
            <w:tcW w:w="4209" w:type="dxa"/>
            <w:vMerge w:val="restart"/>
          </w:tcPr>
          <w:p w:rsidR="007A15EA" w:rsidRPr="00FB48D5" w:rsidRDefault="007A15EA" w:rsidP="007E3367">
            <w:pPr>
              <w:pStyle w:val="afc"/>
            </w:pPr>
            <w:r w:rsidRPr="00FB48D5">
              <w:t>- размещение  парковок для автомобилей сотрудников и посетителей;</w:t>
            </w:r>
          </w:p>
          <w:p w:rsidR="007A15EA" w:rsidRPr="00FB48D5" w:rsidRDefault="007A15EA" w:rsidP="007E3367">
            <w:pPr>
              <w:pStyle w:val="afc"/>
            </w:pPr>
            <w:r w:rsidRPr="00FB48D5">
              <w:t xml:space="preserve">- размещение вспомогательных, подсобных, спортивных строений, сооружений; </w:t>
            </w:r>
          </w:p>
          <w:p w:rsidR="007A15EA" w:rsidRPr="00FB48D5" w:rsidRDefault="007A15EA" w:rsidP="007E3367">
            <w:pPr>
              <w:pStyle w:val="afc"/>
            </w:pPr>
            <w:r w:rsidRPr="00FB48D5">
              <w:t>- размещение детских игровых  и спортивных  площадок;</w:t>
            </w:r>
          </w:p>
          <w:p w:rsidR="00C25B88" w:rsidRDefault="007A15EA" w:rsidP="00C25B88">
            <w:pPr>
              <w:pStyle w:val="afc"/>
            </w:pPr>
            <w:r w:rsidRPr="00FB48D5">
              <w:t>- благоустройство территории</w:t>
            </w:r>
          </w:p>
          <w:p w:rsidR="00C25B88" w:rsidRPr="00FB48D5" w:rsidRDefault="00C25B88" w:rsidP="00C25B88">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61" w:type="dxa"/>
            <w:vAlign w:val="center"/>
          </w:tcPr>
          <w:p w:rsidR="007A15EA" w:rsidRPr="00FB48D5" w:rsidRDefault="007A15EA" w:rsidP="007E3367">
            <w:pPr>
              <w:pStyle w:val="afc"/>
            </w:pPr>
          </w:p>
        </w:tc>
        <w:tc>
          <w:tcPr>
            <w:tcW w:w="850" w:type="dxa"/>
            <w:gridSpan w:val="2"/>
            <w:vAlign w:val="center"/>
          </w:tcPr>
          <w:p w:rsidR="007A15EA" w:rsidRPr="00FB48D5" w:rsidRDefault="007A15EA" w:rsidP="007E3367">
            <w:pPr>
              <w:pStyle w:val="afc"/>
            </w:pPr>
          </w:p>
        </w:tc>
        <w:tc>
          <w:tcPr>
            <w:tcW w:w="3261" w:type="dxa"/>
            <w:gridSpan w:val="3"/>
            <w:vAlign w:val="center"/>
          </w:tcPr>
          <w:p w:rsidR="007A15EA" w:rsidRPr="00FB48D5" w:rsidRDefault="007A15EA" w:rsidP="007E3367">
            <w:pPr>
              <w:pStyle w:val="afc"/>
            </w:pPr>
            <w:r w:rsidRPr="00FB48D5">
              <w:t xml:space="preserve">малоэтажная  жилая застройка </w:t>
            </w:r>
          </w:p>
        </w:tc>
        <w:tc>
          <w:tcPr>
            <w:tcW w:w="708" w:type="dxa"/>
            <w:vAlign w:val="center"/>
          </w:tcPr>
          <w:p w:rsidR="007A15EA" w:rsidRPr="00FB48D5" w:rsidRDefault="007A15EA" w:rsidP="007E3367">
            <w:pPr>
              <w:pStyle w:val="afc"/>
            </w:pPr>
            <w:r w:rsidRPr="00FB48D5">
              <w:t>21</w:t>
            </w: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4011" w:type="dxa"/>
            <w:gridSpan w:val="3"/>
            <w:vAlign w:val="center"/>
          </w:tcPr>
          <w:p w:rsidR="007A15EA" w:rsidRPr="00FB48D5" w:rsidRDefault="007A15EA" w:rsidP="007E3367">
            <w:pPr>
              <w:pStyle w:val="afc"/>
            </w:pPr>
          </w:p>
        </w:tc>
        <w:tc>
          <w:tcPr>
            <w:tcW w:w="3969" w:type="dxa"/>
            <w:gridSpan w:val="4"/>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val="restart"/>
          </w:tcPr>
          <w:p w:rsidR="00436BAB" w:rsidRPr="00941500" w:rsidRDefault="00436BAB" w:rsidP="007E3367">
            <w:pPr>
              <w:pStyle w:val="afc"/>
              <w:rPr>
                <w:b/>
              </w:rPr>
            </w:pPr>
          </w:p>
          <w:p w:rsidR="00436BAB" w:rsidRPr="00941500" w:rsidRDefault="00436BAB" w:rsidP="007E3367">
            <w:pPr>
              <w:pStyle w:val="afc"/>
              <w:rPr>
                <w:b/>
              </w:rPr>
            </w:pPr>
          </w:p>
          <w:p w:rsidR="00436BAB" w:rsidRPr="00941500" w:rsidRDefault="00436BAB" w:rsidP="007E3367">
            <w:pPr>
              <w:pStyle w:val="afc"/>
              <w:rPr>
                <w:b/>
              </w:rPr>
            </w:pPr>
          </w:p>
          <w:p w:rsidR="00436BAB" w:rsidRPr="00941500" w:rsidRDefault="00436BAB" w:rsidP="007E3367">
            <w:pPr>
              <w:pStyle w:val="afc"/>
              <w:rPr>
                <w:b/>
              </w:rPr>
            </w:pPr>
          </w:p>
          <w:p w:rsidR="007A15EA" w:rsidRPr="00941500" w:rsidRDefault="007A15EA" w:rsidP="007E3367">
            <w:pPr>
              <w:pStyle w:val="afc"/>
              <w:rPr>
                <w:b/>
              </w:rPr>
            </w:pPr>
            <w:r w:rsidRPr="00941500">
              <w:rPr>
                <w:b/>
              </w:rPr>
              <w:t>ОД</w:t>
            </w:r>
          </w:p>
          <w:p w:rsidR="007A15EA" w:rsidRPr="00941500" w:rsidRDefault="007A15EA" w:rsidP="007E3367">
            <w:pPr>
              <w:pStyle w:val="afc"/>
              <w:rPr>
                <w:b/>
              </w:rPr>
            </w:pPr>
          </w:p>
          <w:p w:rsidR="007A15EA" w:rsidRPr="00941500" w:rsidRDefault="007A15EA" w:rsidP="007E3367">
            <w:pPr>
              <w:pStyle w:val="afc"/>
              <w:rPr>
                <w:b/>
              </w:rPr>
            </w:pPr>
          </w:p>
          <w:p w:rsidR="007A15EA" w:rsidRPr="00941500" w:rsidRDefault="007A15EA" w:rsidP="007E3367">
            <w:pPr>
              <w:pStyle w:val="afc"/>
              <w:rPr>
                <w:b/>
              </w:rPr>
            </w:pPr>
          </w:p>
          <w:p w:rsidR="007A15EA" w:rsidRPr="00941500" w:rsidRDefault="007A15EA" w:rsidP="007E3367">
            <w:pPr>
              <w:pStyle w:val="afc"/>
              <w:rPr>
                <w:b/>
              </w:rPr>
            </w:pPr>
          </w:p>
          <w:p w:rsidR="007A15EA" w:rsidRPr="00941500" w:rsidRDefault="007A15EA" w:rsidP="007E3367">
            <w:pPr>
              <w:pStyle w:val="afc"/>
              <w:rPr>
                <w:b/>
              </w:rPr>
            </w:pPr>
          </w:p>
          <w:p w:rsidR="007A15EA" w:rsidRPr="00941500" w:rsidRDefault="007A15EA" w:rsidP="007E3367">
            <w:pPr>
              <w:pStyle w:val="afc"/>
              <w:rPr>
                <w:b/>
              </w:rPr>
            </w:pPr>
          </w:p>
        </w:tc>
        <w:tc>
          <w:tcPr>
            <w:tcW w:w="1957" w:type="dxa"/>
            <w:vMerge w:val="restart"/>
          </w:tcPr>
          <w:p w:rsidR="00436BAB" w:rsidRPr="00941500" w:rsidRDefault="00436BAB" w:rsidP="007E3367">
            <w:pPr>
              <w:pStyle w:val="afc"/>
              <w:rPr>
                <w:rFonts w:eastAsia="Calibri"/>
                <w:b/>
                <w:lang w:eastAsia="ar-SA"/>
              </w:rPr>
            </w:pPr>
          </w:p>
          <w:p w:rsidR="00436BAB" w:rsidRPr="00941500" w:rsidRDefault="00436BAB" w:rsidP="007E3367">
            <w:pPr>
              <w:pStyle w:val="afc"/>
              <w:rPr>
                <w:rFonts w:eastAsia="Calibri"/>
                <w:b/>
                <w:lang w:eastAsia="ar-SA"/>
              </w:rPr>
            </w:pPr>
          </w:p>
          <w:p w:rsidR="007A15EA" w:rsidRPr="00941500" w:rsidRDefault="007A15EA" w:rsidP="00941500">
            <w:pPr>
              <w:pStyle w:val="afc"/>
              <w:ind w:left="0" w:right="-9"/>
              <w:rPr>
                <w:rFonts w:eastAsia="Calibri"/>
                <w:b/>
                <w:lang w:eastAsia="ar-SA"/>
              </w:rPr>
            </w:pPr>
            <w:r w:rsidRPr="00941500">
              <w:rPr>
                <w:rFonts w:eastAsia="Calibri"/>
                <w:b/>
                <w:lang w:eastAsia="ar-SA"/>
              </w:rPr>
              <w:t xml:space="preserve">зона делового, общественного и </w:t>
            </w:r>
            <w:proofErr w:type="spellStart"/>
            <w:r w:rsidRPr="00941500">
              <w:rPr>
                <w:rFonts w:eastAsia="Calibri"/>
                <w:b/>
                <w:lang w:eastAsia="ar-SA"/>
              </w:rPr>
              <w:t>коммер</w:t>
            </w:r>
            <w:r w:rsidR="00941500">
              <w:rPr>
                <w:rFonts w:eastAsia="Calibri"/>
                <w:b/>
                <w:lang w:eastAsia="ar-SA"/>
              </w:rPr>
              <w:t>-</w:t>
            </w:r>
            <w:r w:rsidRPr="00941500">
              <w:rPr>
                <w:rFonts w:eastAsia="Calibri"/>
                <w:b/>
                <w:lang w:eastAsia="ar-SA"/>
              </w:rPr>
              <w:t>ческого</w:t>
            </w:r>
            <w:proofErr w:type="spellEnd"/>
            <w:r w:rsidRPr="00941500">
              <w:rPr>
                <w:rFonts w:eastAsia="Calibri"/>
                <w:b/>
                <w:lang w:eastAsia="ar-SA"/>
              </w:rPr>
              <w:t xml:space="preserve"> назначения</w:t>
            </w:r>
          </w:p>
          <w:p w:rsidR="007A15EA" w:rsidRPr="00941500" w:rsidRDefault="007A15EA" w:rsidP="007E3367">
            <w:pPr>
              <w:pStyle w:val="afc"/>
              <w:rPr>
                <w:rFonts w:eastAsia="Calibri"/>
                <w:b/>
                <w:lang w:eastAsia="ar-SA"/>
              </w:rPr>
            </w:pPr>
          </w:p>
          <w:p w:rsidR="007A15EA" w:rsidRPr="00941500" w:rsidRDefault="007A15EA" w:rsidP="007E3367">
            <w:pPr>
              <w:pStyle w:val="afc"/>
              <w:rPr>
                <w:rFonts w:eastAsia="Calibri"/>
                <w:b/>
                <w:lang w:eastAsia="ar-SA"/>
              </w:rPr>
            </w:pPr>
          </w:p>
          <w:p w:rsidR="007A15EA" w:rsidRPr="00941500" w:rsidRDefault="007A15EA" w:rsidP="007E3367">
            <w:pPr>
              <w:pStyle w:val="afc"/>
              <w:rPr>
                <w:b/>
              </w:rPr>
            </w:pPr>
          </w:p>
        </w:tc>
        <w:tc>
          <w:tcPr>
            <w:tcW w:w="3180" w:type="dxa"/>
            <w:gridSpan w:val="2"/>
            <w:vAlign w:val="center"/>
          </w:tcPr>
          <w:p w:rsidR="007A15EA" w:rsidRPr="00FB48D5" w:rsidRDefault="007A15EA" w:rsidP="007E3367">
            <w:pPr>
              <w:pStyle w:val="afc"/>
            </w:pPr>
            <w:r w:rsidRPr="00FB48D5">
              <w:t>деловое управление</w:t>
            </w:r>
          </w:p>
        </w:tc>
        <w:tc>
          <w:tcPr>
            <w:tcW w:w="831" w:type="dxa"/>
            <w:vAlign w:val="center"/>
          </w:tcPr>
          <w:p w:rsidR="007A15EA" w:rsidRPr="00FB48D5" w:rsidRDefault="007A15EA" w:rsidP="007E3367">
            <w:pPr>
              <w:pStyle w:val="afc"/>
            </w:pPr>
            <w:r w:rsidRPr="00FB48D5">
              <w:t>41</w:t>
            </w:r>
          </w:p>
        </w:tc>
        <w:tc>
          <w:tcPr>
            <w:tcW w:w="3254" w:type="dxa"/>
            <w:gridSpan w:val="2"/>
            <w:vAlign w:val="center"/>
          </w:tcPr>
          <w:p w:rsidR="007A15EA" w:rsidRPr="00FB48D5" w:rsidRDefault="007A15EA" w:rsidP="007E3367">
            <w:pPr>
              <w:pStyle w:val="afc"/>
            </w:pPr>
            <w:r w:rsidRPr="00FB48D5">
              <w:t xml:space="preserve">многоэтажная жилая застройка </w:t>
            </w:r>
          </w:p>
        </w:tc>
        <w:tc>
          <w:tcPr>
            <w:tcW w:w="715" w:type="dxa"/>
            <w:gridSpan w:val="2"/>
            <w:vAlign w:val="center"/>
          </w:tcPr>
          <w:p w:rsidR="007A15EA" w:rsidRPr="00FB48D5" w:rsidRDefault="007A15EA" w:rsidP="007E3367">
            <w:pPr>
              <w:pStyle w:val="afc"/>
            </w:pPr>
            <w:r w:rsidRPr="00FB48D5">
              <w:t>26</w:t>
            </w:r>
          </w:p>
        </w:tc>
        <w:tc>
          <w:tcPr>
            <w:tcW w:w="4209" w:type="dxa"/>
            <w:vMerge w:val="restart"/>
          </w:tcPr>
          <w:p w:rsidR="007A15EA" w:rsidRPr="00FB48D5" w:rsidRDefault="007A15EA" w:rsidP="007E3367">
            <w:pPr>
              <w:pStyle w:val="afc"/>
            </w:pPr>
            <w:r w:rsidRPr="00FB48D5">
              <w:t>- размещение объектов некапитального строительства мелкорозничной торговли и общественного питания;</w:t>
            </w:r>
          </w:p>
          <w:p w:rsidR="007A15EA" w:rsidRPr="00FB48D5" w:rsidRDefault="007A15EA" w:rsidP="007E3367">
            <w:pPr>
              <w:pStyle w:val="afc"/>
            </w:pPr>
            <w:r w:rsidRPr="00FB48D5">
              <w:t>- благоустройство территории</w:t>
            </w:r>
          </w:p>
          <w:p w:rsidR="007A15EA" w:rsidRPr="00FB48D5" w:rsidRDefault="007A15EA" w:rsidP="007E3367">
            <w:pPr>
              <w:pStyle w:val="afc"/>
            </w:pPr>
          </w:p>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торговые центры  </w:t>
            </w:r>
          </w:p>
        </w:tc>
        <w:tc>
          <w:tcPr>
            <w:tcW w:w="831" w:type="dxa"/>
            <w:vAlign w:val="center"/>
          </w:tcPr>
          <w:p w:rsidR="007A15EA" w:rsidRPr="00FB48D5" w:rsidRDefault="007A15EA" w:rsidP="007E3367">
            <w:pPr>
              <w:pStyle w:val="afc"/>
            </w:pPr>
            <w:r w:rsidRPr="00FB48D5">
              <w:t>42</w:t>
            </w:r>
          </w:p>
        </w:tc>
        <w:tc>
          <w:tcPr>
            <w:tcW w:w="3254" w:type="dxa"/>
            <w:gridSpan w:val="2"/>
            <w:vAlign w:val="center"/>
          </w:tcPr>
          <w:p w:rsidR="007A15EA" w:rsidRPr="00FB48D5" w:rsidRDefault="007A15EA" w:rsidP="007E3367">
            <w:pPr>
              <w:pStyle w:val="afc"/>
            </w:pPr>
            <w:proofErr w:type="spellStart"/>
            <w:r w:rsidRPr="00FB48D5">
              <w:t>среднеэтажная</w:t>
            </w:r>
            <w:proofErr w:type="spellEnd"/>
            <w:r w:rsidRPr="00FB48D5">
              <w:t xml:space="preserve">  жилая застройка </w:t>
            </w:r>
          </w:p>
        </w:tc>
        <w:tc>
          <w:tcPr>
            <w:tcW w:w="715" w:type="dxa"/>
            <w:gridSpan w:val="2"/>
            <w:vAlign w:val="center"/>
          </w:tcPr>
          <w:p w:rsidR="007A15EA" w:rsidRPr="00FB48D5" w:rsidRDefault="007A15EA" w:rsidP="007E3367">
            <w:pPr>
              <w:pStyle w:val="afc"/>
            </w:pPr>
            <w:r w:rsidRPr="00FB48D5">
              <w:t>25</w:t>
            </w: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рынки </w:t>
            </w:r>
          </w:p>
        </w:tc>
        <w:tc>
          <w:tcPr>
            <w:tcW w:w="831" w:type="dxa"/>
            <w:vAlign w:val="center"/>
          </w:tcPr>
          <w:p w:rsidR="007A15EA" w:rsidRPr="00FB48D5" w:rsidRDefault="007A15EA" w:rsidP="007E3367">
            <w:pPr>
              <w:pStyle w:val="afc"/>
            </w:pPr>
            <w:r w:rsidRPr="00FB48D5">
              <w:t>43</w:t>
            </w:r>
          </w:p>
        </w:tc>
        <w:tc>
          <w:tcPr>
            <w:tcW w:w="3254" w:type="dxa"/>
            <w:gridSpan w:val="2"/>
            <w:vAlign w:val="center"/>
          </w:tcPr>
          <w:p w:rsidR="007A15EA" w:rsidRPr="00FB48D5" w:rsidRDefault="007A15EA" w:rsidP="007E3367">
            <w:pPr>
              <w:pStyle w:val="afc"/>
            </w:pPr>
            <w:r w:rsidRPr="00FB48D5">
              <w:t xml:space="preserve">обслуживание автотранспорта </w:t>
            </w:r>
          </w:p>
        </w:tc>
        <w:tc>
          <w:tcPr>
            <w:tcW w:w="715" w:type="dxa"/>
            <w:gridSpan w:val="2"/>
            <w:vAlign w:val="center"/>
          </w:tcPr>
          <w:p w:rsidR="007A15EA" w:rsidRPr="00FB48D5" w:rsidRDefault="007A15EA" w:rsidP="007E3367">
            <w:pPr>
              <w:pStyle w:val="afc"/>
            </w:pPr>
            <w:r w:rsidRPr="00FB48D5">
              <w:t>49</w:t>
            </w: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магазины</w:t>
            </w:r>
          </w:p>
        </w:tc>
        <w:tc>
          <w:tcPr>
            <w:tcW w:w="831" w:type="dxa"/>
            <w:vAlign w:val="center"/>
          </w:tcPr>
          <w:p w:rsidR="007A15EA" w:rsidRPr="00FB48D5" w:rsidRDefault="007A15EA" w:rsidP="007E3367">
            <w:pPr>
              <w:pStyle w:val="afc"/>
            </w:pPr>
            <w:r w:rsidRPr="00FB48D5">
              <w:t>44</w:t>
            </w:r>
          </w:p>
        </w:tc>
        <w:tc>
          <w:tcPr>
            <w:tcW w:w="3969" w:type="dxa"/>
            <w:gridSpan w:val="4"/>
            <w:vMerge w:val="restart"/>
          </w:tcPr>
          <w:p w:rsidR="007A15EA" w:rsidRPr="00FB48D5" w:rsidRDefault="007A15EA" w:rsidP="007E3367">
            <w:pPr>
              <w:pStyle w:val="afc"/>
            </w:pPr>
          </w:p>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банковская и страховая деятельность </w:t>
            </w:r>
          </w:p>
        </w:tc>
        <w:tc>
          <w:tcPr>
            <w:tcW w:w="831" w:type="dxa"/>
            <w:vAlign w:val="center"/>
          </w:tcPr>
          <w:p w:rsidR="007A15EA" w:rsidRPr="00FB48D5" w:rsidRDefault="007A15EA" w:rsidP="007E3367">
            <w:pPr>
              <w:pStyle w:val="afc"/>
            </w:pPr>
            <w:r w:rsidRPr="00FB48D5">
              <w:t>45</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общественное питание</w:t>
            </w:r>
          </w:p>
        </w:tc>
        <w:tc>
          <w:tcPr>
            <w:tcW w:w="831" w:type="dxa"/>
            <w:vAlign w:val="center"/>
          </w:tcPr>
          <w:p w:rsidR="007A15EA" w:rsidRPr="00FB48D5" w:rsidRDefault="007A15EA" w:rsidP="007E3367">
            <w:pPr>
              <w:pStyle w:val="afc"/>
            </w:pPr>
            <w:r w:rsidRPr="00FB48D5">
              <w:t>46</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гостиничное обслуживание </w:t>
            </w:r>
          </w:p>
        </w:tc>
        <w:tc>
          <w:tcPr>
            <w:tcW w:w="831" w:type="dxa"/>
            <w:vAlign w:val="center"/>
          </w:tcPr>
          <w:p w:rsidR="007A15EA" w:rsidRPr="00FB48D5" w:rsidRDefault="007A15EA" w:rsidP="007E3367">
            <w:pPr>
              <w:pStyle w:val="afc"/>
            </w:pPr>
            <w:r w:rsidRPr="00FB48D5">
              <w:t>47</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досуг</w:t>
            </w:r>
          </w:p>
        </w:tc>
        <w:tc>
          <w:tcPr>
            <w:tcW w:w="831" w:type="dxa"/>
            <w:vAlign w:val="center"/>
          </w:tcPr>
          <w:p w:rsidR="007A15EA" w:rsidRPr="00FB48D5" w:rsidRDefault="007A15EA" w:rsidP="007E3367">
            <w:pPr>
              <w:pStyle w:val="afc"/>
            </w:pPr>
            <w:r w:rsidRPr="00FB48D5">
              <w:t>48</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объекты спорта</w:t>
            </w:r>
          </w:p>
        </w:tc>
        <w:tc>
          <w:tcPr>
            <w:tcW w:w="831" w:type="dxa"/>
            <w:vAlign w:val="center"/>
          </w:tcPr>
          <w:p w:rsidR="007A15EA" w:rsidRPr="00FB48D5" w:rsidRDefault="007A15EA" w:rsidP="007E3367">
            <w:pPr>
              <w:pStyle w:val="afc"/>
            </w:pPr>
            <w:r w:rsidRPr="00FB48D5">
              <w:t>51</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бытовое обслуживание </w:t>
            </w:r>
          </w:p>
        </w:tc>
        <w:tc>
          <w:tcPr>
            <w:tcW w:w="831" w:type="dxa"/>
            <w:vAlign w:val="center"/>
          </w:tcPr>
          <w:p w:rsidR="007A15EA" w:rsidRPr="00FB48D5" w:rsidRDefault="007A15EA" w:rsidP="007E3367">
            <w:pPr>
              <w:pStyle w:val="afc"/>
            </w:pPr>
            <w:r w:rsidRPr="00FB48D5">
              <w:t>32</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объекты культуры</w:t>
            </w:r>
          </w:p>
        </w:tc>
        <w:tc>
          <w:tcPr>
            <w:tcW w:w="831" w:type="dxa"/>
            <w:vAlign w:val="center"/>
          </w:tcPr>
          <w:p w:rsidR="007A15EA" w:rsidRPr="00FB48D5" w:rsidRDefault="007A15EA" w:rsidP="007E3367">
            <w:pPr>
              <w:pStyle w:val="afc"/>
            </w:pPr>
            <w:r w:rsidRPr="00FB48D5">
              <w:t>36</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объекты религиозного назначения </w:t>
            </w:r>
          </w:p>
        </w:tc>
        <w:tc>
          <w:tcPr>
            <w:tcW w:w="831" w:type="dxa"/>
            <w:vAlign w:val="center"/>
          </w:tcPr>
          <w:p w:rsidR="007A15EA" w:rsidRPr="00FB48D5" w:rsidRDefault="007A15EA" w:rsidP="007E3367">
            <w:pPr>
              <w:pStyle w:val="afc"/>
            </w:pPr>
            <w:r w:rsidRPr="00FB48D5">
              <w:t>37</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объекты общественного управления </w:t>
            </w:r>
          </w:p>
        </w:tc>
        <w:tc>
          <w:tcPr>
            <w:tcW w:w="831" w:type="dxa"/>
            <w:vAlign w:val="center"/>
          </w:tcPr>
          <w:p w:rsidR="007A15EA" w:rsidRPr="00FB48D5" w:rsidRDefault="007A15EA" w:rsidP="007E3367">
            <w:pPr>
              <w:pStyle w:val="afc"/>
            </w:pPr>
            <w:r w:rsidRPr="00FB48D5">
              <w:t>38</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социальное обслуживание </w:t>
            </w:r>
          </w:p>
        </w:tc>
        <w:tc>
          <w:tcPr>
            <w:tcW w:w="831" w:type="dxa"/>
            <w:vAlign w:val="center"/>
          </w:tcPr>
          <w:p w:rsidR="007A15EA" w:rsidRPr="00FB48D5" w:rsidRDefault="007A15EA" w:rsidP="007E3367">
            <w:pPr>
              <w:pStyle w:val="afc"/>
            </w:pPr>
            <w:r w:rsidRPr="00FB48D5">
              <w:t>33</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объекты образования и просвещения</w:t>
            </w:r>
          </w:p>
        </w:tc>
        <w:tc>
          <w:tcPr>
            <w:tcW w:w="831" w:type="dxa"/>
            <w:vAlign w:val="center"/>
          </w:tcPr>
          <w:p w:rsidR="007A15EA" w:rsidRPr="00FB48D5" w:rsidRDefault="007A15EA" w:rsidP="007E3367">
            <w:pPr>
              <w:pStyle w:val="afc"/>
            </w:pPr>
            <w:r w:rsidRPr="00FB48D5">
              <w:t>35</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7A15EA" w:rsidRPr="00FB48D5" w:rsidRDefault="007A15EA" w:rsidP="007E3367">
            <w:pPr>
              <w:pStyle w:val="afc"/>
            </w:pPr>
            <w:r w:rsidRPr="00FB48D5">
              <w:t xml:space="preserve">научная деятельность </w:t>
            </w:r>
          </w:p>
        </w:tc>
        <w:tc>
          <w:tcPr>
            <w:tcW w:w="831" w:type="dxa"/>
            <w:vAlign w:val="center"/>
          </w:tcPr>
          <w:p w:rsidR="007A15EA" w:rsidRPr="00FB48D5" w:rsidRDefault="007A15EA" w:rsidP="007E3367">
            <w:pPr>
              <w:pStyle w:val="afc"/>
            </w:pPr>
            <w:r w:rsidRPr="00FB48D5">
              <w:t>39</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vAlign w:val="center"/>
          </w:tcPr>
          <w:p w:rsidR="00FB48D5" w:rsidRPr="00FB48D5" w:rsidRDefault="007A15EA" w:rsidP="00C25B88">
            <w:pPr>
              <w:pStyle w:val="afc"/>
            </w:pPr>
            <w:r w:rsidRPr="00FB48D5">
              <w:t xml:space="preserve">коммунальное облуживание </w:t>
            </w:r>
          </w:p>
        </w:tc>
        <w:tc>
          <w:tcPr>
            <w:tcW w:w="831" w:type="dxa"/>
            <w:vAlign w:val="center"/>
          </w:tcPr>
          <w:p w:rsidR="007A15EA" w:rsidRPr="00FB48D5" w:rsidRDefault="007A15EA" w:rsidP="007E3367">
            <w:pPr>
              <w:pStyle w:val="afc"/>
            </w:pPr>
            <w:r w:rsidRPr="00FB48D5">
              <w:t>31</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E417A4" w:rsidRPr="00FB48D5" w:rsidTr="00C25B88">
        <w:trPr>
          <w:trHeight w:val="340"/>
        </w:trPr>
        <w:tc>
          <w:tcPr>
            <w:tcW w:w="944" w:type="dxa"/>
            <w:vMerge w:val="restart"/>
            <w:vAlign w:val="center"/>
          </w:tcPr>
          <w:p w:rsidR="00E417A4" w:rsidRPr="00941500" w:rsidRDefault="00E417A4" w:rsidP="007E3367">
            <w:pPr>
              <w:pStyle w:val="afc"/>
              <w:rPr>
                <w:b/>
              </w:rPr>
            </w:pPr>
            <w:r w:rsidRPr="00941500">
              <w:rPr>
                <w:b/>
              </w:rPr>
              <w:t>ОЦ</w:t>
            </w:r>
          </w:p>
          <w:p w:rsidR="00E417A4" w:rsidRPr="00941500" w:rsidRDefault="00E417A4" w:rsidP="007E3367">
            <w:pPr>
              <w:pStyle w:val="afc"/>
              <w:rPr>
                <w:b/>
              </w:rPr>
            </w:pPr>
          </w:p>
        </w:tc>
        <w:tc>
          <w:tcPr>
            <w:tcW w:w="1957" w:type="dxa"/>
            <w:vMerge w:val="restart"/>
            <w:vAlign w:val="center"/>
          </w:tcPr>
          <w:p w:rsidR="00E417A4" w:rsidRPr="00941500" w:rsidRDefault="00E417A4" w:rsidP="00941500">
            <w:pPr>
              <w:pStyle w:val="afc"/>
              <w:ind w:left="0" w:right="-9"/>
              <w:rPr>
                <w:rFonts w:eastAsia="Calibri"/>
                <w:b/>
                <w:lang w:eastAsia="ar-SA"/>
              </w:rPr>
            </w:pPr>
            <w:r w:rsidRPr="00941500">
              <w:rPr>
                <w:rFonts w:eastAsia="Calibri"/>
                <w:b/>
                <w:lang w:eastAsia="ar-SA"/>
              </w:rPr>
              <w:t>зона культурно-делового и общественного центра</w:t>
            </w:r>
          </w:p>
          <w:p w:rsidR="00E417A4" w:rsidRPr="00941500" w:rsidRDefault="00E417A4" w:rsidP="007E3367">
            <w:pPr>
              <w:pStyle w:val="afc"/>
              <w:rPr>
                <w:b/>
              </w:rPr>
            </w:pPr>
          </w:p>
        </w:tc>
        <w:tc>
          <w:tcPr>
            <w:tcW w:w="3180" w:type="dxa"/>
            <w:gridSpan w:val="2"/>
            <w:vAlign w:val="center"/>
          </w:tcPr>
          <w:p w:rsidR="00E417A4" w:rsidRPr="00FB48D5" w:rsidRDefault="00E417A4" w:rsidP="001D38A7">
            <w:pPr>
              <w:pStyle w:val="afc"/>
              <w:ind w:hanging="123"/>
            </w:pPr>
            <w:r w:rsidRPr="00FB48D5">
              <w:t xml:space="preserve">коммунальное облуживание </w:t>
            </w:r>
          </w:p>
        </w:tc>
        <w:tc>
          <w:tcPr>
            <w:tcW w:w="831" w:type="dxa"/>
            <w:vAlign w:val="center"/>
          </w:tcPr>
          <w:p w:rsidR="00E417A4" w:rsidRPr="00FB48D5" w:rsidRDefault="00E417A4" w:rsidP="00705E6D">
            <w:pPr>
              <w:pStyle w:val="afc"/>
            </w:pPr>
            <w:r w:rsidRPr="00FB48D5">
              <w:t>3</w:t>
            </w:r>
            <w:r w:rsidR="00705E6D">
              <w:t>1</w:t>
            </w:r>
          </w:p>
        </w:tc>
        <w:tc>
          <w:tcPr>
            <w:tcW w:w="3245" w:type="dxa"/>
            <w:vMerge w:val="restart"/>
            <w:vAlign w:val="center"/>
          </w:tcPr>
          <w:p w:rsidR="00E417A4" w:rsidRPr="00FB48D5" w:rsidRDefault="00FB48D5" w:rsidP="00FB48D5">
            <w:pPr>
              <w:pStyle w:val="afc"/>
            </w:pPr>
            <w:proofErr w:type="spellStart"/>
            <w:r>
              <w:t>Среднеэтажная</w:t>
            </w:r>
            <w:proofErr w:type="spellEnd"/>
            <w:r>
              <w:t xml:space="preserve"> </w:t>
            </w:r>
            <w:r w:rsidR="00E417A4" w:rsidRPr="00FB48D5">
              <w:t xml:space="preserve">жилая застройка </w:t>
            </w:r>
          </w:p>
        </w:tc>
        <w:tc>
          <w:tcPr>
            <w:tcW w:w="724" w:type="dxa"/>
            <w:gridSpan w:val="3"/>
            <w:vMerge w:val="restart"/>
            <w:vAlign w:val="center"/>
          </w:tcPr>
          <w:p w:rsidR="00E417A4" w:rsidRPr="00FB48D5" w:rsidRDefault="00E417A4" w:rsidP="00F9180F">
            <w:pPr>
              <w:pStyle w:val="afc"/>
            </w:pPr>
            <w:r w:rsidRPr="00FB48D5">
              <w:t>26</w:t>
            </w:r>
          </w:p>
        </w:tc>
        <w:tc>
          <w:tcPr>
            <w:tcW w:w="4209" w:type="dxa"/>
            <w:vMerge w:val="restart"/>
          </w:tcPr>
          <w:p w:rsidR="00E417A4" w:rsidRPr="00FB48D5" w:rsidRDefault="00E417A4" w:rsidP="007E3367">
            <w:pPr>
              <w:pStyle w:val="afc"/>
            </w:pPr>
            <w:r w:rsidRPr="00FB48D5">
              <w:t>- размещение гаражей и парковок для автомобилей сотрудников и посетителей;</w:t>
            </w:r>
          </w:p>
          <w:p w:rsidR="00E417A4" w:rsidRPr="00FB48D5" w:rsidRDefault="00E417A4" w:rsidP="007E3367">
            <w:pPr>
              <w:pStyle w:val="afc"/>
            </w:pPr>
            <w:r w:rsidRPr="00FB48D5">
              <w:t>- размещение объектов некапитального строительства мелкорозничной торговли и общественного питания;</w:t>
            </w:r>
          </w:p>
          <w:p w:rsidR="00E417A4" w:rsidRPr="00FB48D5" w:rsidRDefault="00E417A4" w:rsidP="007E3367">
            <w:pPr>
              <w:pStyle w:val="afc"/>
            </w:pPr>
            <w:r w:rsidRPr="00FB48D5">
              <w:lastRenderedPageBreak/>
              <w:t>- размещение детских игровых  и спортивных  площадок;</w:t>
            </w:r>
          </w:p>
          <w:p w:rsidR="00E417A4" w:rsidRPr="00FB48D5" w:rsidRDefault="00E417A4" w:rsidP="007E3367">
            <w:pPr>
              <w:pStyle w:val="afc"/>
            </w:pPr>
            <w:r w:rsidRPr="00FB48D5">
              <w:t>- благоустройство территории</w:t>
            </w: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бытовое обслуживание </w:t>
            </w:r>
          </w:p>
        </w:tc>
        <w:tc>
          <w:tcPr>
            <w:tcW w:w="831" w:type="dxa"/>
            <w:vAlign w:val="center"/>
          </w:tcPr>
          <w:p w:rsidR="00E417A4" w:rsidRPr="00FB48D5" w:rsidRDefault="00E417A4" w:rsidP="00705E6D">
            <w:pPr>
              <w:pStyle w:val="afc"/>
            </w:pPr>
            <w:r w:rsidRPr="00FB48D5">
              <w:t>3</w:t>
            </w:r>
            <w:r w:rsidR="00705E6D">
              <w:t>2</w:t>
            </w:r>
          </w:p>
        </w:tc>
        <w:tc>
          <w:tcPr>
            <w:tcW w:w="3245" w:type="dxa"/>
            <w:vMerge/>
            <w:vAlign w:val="center"/>
          </w:tcPr>
          <w:p w:rsidR="00E417A4" w:rsidRPr="00FB48D5" w:rsidRDefault="00E417A4" w:rsidP="007E3367">
            <w:pPr>
              <w:pStyle w:val="afc"/>
            </w:pPr>
          </w:p>
        </w:tc>
        <w:tc>
          <w:tcPr>
            <w:tcW w:w="724" w:type="dxa"/>
            <w:gridSpan w:val="3"/>
            <w:vMerge/>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социальное обслуживание </w:t>
            </w:r>
          </w:p>
        </w:tc>
        <w:tc>
          <w:tcPr>
            <w:tcW w:w="831" w:type="dxa"/>
            <w:vAlign w:val="center"/>
          </w:tcPr>
          <w:p w:rsidR="00E417A4" w:rsidRPr="00FB48D5" w:rsidRDefault="00E417A4" w:rsidP="00705E6D">
            <w:pPr>
              <w:pStyle w:val="afc"/>
            </w:pPr>
            <w:r w:rsidRPr="00FB48D5">
              <w:t>3</w:t>
            </w:r>
            <w:r w:rsidR="00705E6D">
              <w:t>3</w:t>
            </w:r>
          </w:p>
        </w:tc>
        <w:tc>
          <w:tcPr>
            <w:tcW w:w="3245" w:type="dxa"/>
            <w:vMerge w:val="restart"/>
            <w:vAlign w:val="center"/>
          </w:tcPr>
          <w:p w:rsidR="00E417A4" w:rsidRPr="00FB48D5" w:rsidRDefault="00E417A4" w:rsidP="007E3367">
            <w:pPr>
              <w:pStyle w:val="afc"/>
            </w:pPr>
            <w:r w:rsidRPr="00FB48D5">
              <w:t xml:space="preserve">малоэтажная  блокированная жилая застройка </w:t>
            </w:r>
          </w:p>
        </w:tc>
        <w:tc>
          <w:tcPr>
            <w:tcW w:w="724" w:type="dxa"/>
            <w:gridSpan w:val="3"/>
            <w:vMerge w:val="restart"/>
            <w:vAlign w:val="center"/>
          </w:tcPr>
          <w:p w:rsidR="00E417A4" w:rsidRPr="00FB48D5" w:rsidRDefault="00E417A4" w:rsidP="00F9180F">
            <w:pPr>
              <w:pStyle w:val="afc"/>
            </w:pPr>
            <w:r w:rsidRPr="00FB48D5">
              <w:t>24</w:t>
            </w: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объекты культуры</w:t>
            </w:r>
          </w:p>
        </w:tc>
        <w:tc>
          <w:tcPr>
            <w:tcW w:w="831" w:type="dxa"/>
            <w:vAlign w:val="center"/>
          </w:tcPr>
          <w:p w:rsidR="00E417A4" w:rsidRPr="00FB48D5" w:rsidRDefault="00E417A4" w:rsidP="00705E6D">
            <w:pPr>
              <w:pStyle w:val="afc"/>
            </w:pPr>
            <w:r w:rsidRPr="00FB48D5">
              <w:t>3</w:t>
            </w:r>
            <w:r w:rsidR="00705E6D">
              <w:t>6</w:t>
            </w:r>
          </w:p>
        </w:tc>
        <w:tc>
          <w:tcPr>
            <w:tcW w:w="3245" w:type="dxa"/>
            <w:vMerge/>
          </w:tcPr>
          <w:p w:rsidR="00E417A4" w:rsidRPr="00FB48D5" w:rsidRDefault="00E417A4" w:rsidP="007E3367">
            <w:pPr>
              <w:pStyle w:val="afc"/>
            </w:pPr>
          </w:p>
        </w:tc>
        <w:tc>
          <w:tcPr>
            <w:tcW w:w="724" w:type="dxa"/>
            <w:gridSpan w:val="3"/>
            <w:vMerge/>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объекты религиозного назначения </w:t>
            </w:r>
          </w:p>
        </w:tc>
        <w:tc>
          <w:tcPr>
            <w:tcW w:w="831" w:type="dxa"/>
            <w:vAlign w:val="center"/>
          </w:tcPr>
          <w:p w:rsidR="00E417A4" w:rsidRPr="00FB48D5" w:rsidRDefault="00E417A4" w:rsidP="00705E6D">
            <w:pPr>
              <w:pStyle w:val="afc"/>
            </w:pPr>
            <w:r w:rsidRPr="00FB48D5">
              <w:t>3</w:t>
            </w:r>
            <w:r w:rsidR="00705E6D">
              <w:t>7</w:t>
            </w:r>
          </w:p>
        </w:tc>
        <w:tc>
          <w:tcPr>
            <w:tcW w:w="3245" w:type="dxa"/>
            <w:vAlign w:val="center"/>
          </w:tcPr>
          <w:p w:rsidR="00E417A4" w:rsidRPr="00FB48D5" w:rsidRDefault="00E417A4" w:rsidP="007E3367">
            <w:pPr>
              <w:pStyle w:val="afc"/>
            </w:pPr>
            <w:r w:rsidRPr="00FB48D5">
              <w:t>малоэтажная  жилая застройка</w:t>
            </w:r>
          </w:p>
        </w:tc>
        <w:tc>
          <w:tcPr>
            <w:tcW w:w="724" w:type="dxa"/>
            <w:gridSpan w:val="3"/>
            <w:vAlign w:val="center"/>
          </w:tcPr>
          <w:p w:rsidR="00E417A4" w:rsidRPr="00FB48D5" w:rsidRDefault="00E417A4" w:rsidP="00F9180F">
            <w:pPr>
              <w:pStyle w:val="afc"/>
            </w:pPr>
            <w:r w:rsidRPr="00FB48D5">
              <w:t>22</w:t>
            </w: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объекты общественного управления </w:t>
            </w:r>
          </w:p>
        </w:tc>
        <w:tc>
          <w:tcPr>
            <w:tcW w:w="831" w:type="dxa"/>
            <w:vAlign w:val="center"/>
          </w:tcPr>
          <w:p w:rsidR="00E417A4" w:rsidRPr="00FB48D5" w:rsidRDefault="00E417A4" w:rsidP="00705E6D">
            <w:pPr>
              <w:pStyle w:val="afc"/>
            </w:pPr>
            <w:r w:rsidRPr="00FB48D5">
              <w:t>3</w:t>
            </w:r>
            <w:r w:rsidR="00705E6D">
              <w:t>8</w:t>
            </w:r>
          </w:p>
        </w:tc>
        <w:tc>
          <w:tcPr>
            <w:tcW w:w="3245" w:type="dxa"/>
            <w:vAlign w:val="center"/>
          </w:tcPr>
          <w:p w:rsidR="00E417A4" w:rsidRPr="00FB48D5" w:rsidRDefault="00E417A4" w:rsidP="007E3367">
            <w:pPr>
              <w:pStyle w:val="afc"/>
            </w:pPr>
            <w:r w:rsidRPr="00FB48D5">
              <w:t>обслуживание автотранспорта</w:t>
            </w:r>
          </w:p>
        </w:tc>
        <w:tc>
          <w:tcPr>
            <w:tcW w:w="724" w:type="dxa"/>
            <w:gridSpan w:val="3"/>
            <w:vAlign w:val="center"/>
          </w:tcPr>
          <w:p w:rsidR="00E417A4" w:rsidRPr="00FB48D5" w:rsidRDefault="00E417A4" w:rsidP="00F9180F">
            <w:pPr>
              <w:pStyle w:val="afc"/>
            </w:pPr>
            <w:r w:rsidRPr="00FB48D5">
              <w:t>4</w:t>
            </w:r>
            <w:r w:rsidR="00F9180F">
              <w:t>9</w:t>
            </w: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научная деятельность </w:t>
            </w:r>
          </w:p>
        </w:tc>
        <w:tc>
          <w:tcPr>
            <w:tcW w:w="831" w:type="dxa"/>
            <w:vAlign w:val="center"/>
          </w:tcPr>
          <w:p w:rsidR="00E417A4" w:rsidRPr="00FB48D5" w:rsidRDefault="00E417A4" w:rsidP="00705E6D">
            <w:pPr>
              <w:pStyle w:val="afc"/>
            </w:pPr>
            <w:r w:rsidRPr="00FB48D5">
              <w:t>3</w:t>
            </w:r>
            <w:r w:rsidR="00705E6D">
              <w:t>9</w:t>
            </w:r>
          </w:p>
        </w:tc>
        <w:tc>
          <w:tcPr>
            <w:tcW w:w="3245" w:type="dxa"/>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деловое управление</w:t>
            </w:r>
          </w:p>
        </w:tc>
        <w:tc>
          <w:tcPr>
            <w:tcW w:w="831" w:type="dxa"/>
            <w:vAlign w:val="center"/>
          </w:tcPr>
          <w:p w:rsidR="00E417A4" w:rsidRPr="00FB48D5" w:rsidRDefault="00E417A4" w:rsidP="00705E6D">
            <w:pPr>
              <w:pStyle w:val="afc"/>
            </w:pPr>
            <w:r w:rsidRPr="00FB48D5">
              <w:t>4</w:t>
            </w:r>
            <w:r w:rsidR="00705E6D">
              <w:t>1</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магазины</w:t>
            </w:r>
          </w:p>
        </w:tc>
        <w:tc>
          <w:tcPr>
            <w:tcW w:w="831" w:type="dxa"/>
            <w:vAlign w:val="center"/>
          </w:tcPr>
          <w:p w:rsidR="00E417A4" w:rsidRPr="00FB48D5" w:rsidRDefault="00E417A4" w:rsidP="00705E6D">
            <w:pPr>
              <w:pStyle w:val="afc"/>
            </w:pPr>
            <w:r w:rsidRPr="00FB48D5">
              <w:t>4</w:t>
            </w:r>
            <w:r w:rsidR="00705E6D">
              <w:t>4</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рынки </w:t>
            </w:r>
          </w:p>
        </w:tc>
        <w:tc>
          <w:tcPr>
            <w:tcW w:w="831" w:type="dxa"/>
            <w:vAlign w:val="center"/>
          </w:tcPr>
          <w:p w:rsidR="00E417A4" w:rsidRPr="00FB48D5" w:rsidRDefault="00E417A4" w:rsidP="00705E6D">
            <w:pPr>
              <w:pStyle w:val="afc"/>
            </w:pPr>
            <w:r w:rsidRPr="00FB48D5">
              <w:t>4</w:t>
            </w:r>
            <w:r w:rsidR="00705E6D">
              <w:t>3</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общественное питание</w:t>
            </w:r>
          </w:p>
        </w:tc>
        <w:tc>
          <w:tcPr>
            <w:tcW w:w="831" w:type="dxa"/>
            <w:vAlign w:val="center"/>
          </w:tcPr>
          <w:p w:rsidR="00E417A4" w:rsidRPr="00FB48D5" w:rsidRDefault="00E417A4" w:rsidP="00705E6D">
            <w:pPr>
              <w:pStyle w:val="afc"/>
            </w:pPr>
            <w:r w:rsidRPr="00FB48D5">
              <w:t>4</w:t>
            </w:r>
            <w:r w:rsidR="00705E6D">
              <w:t>6</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банковская и страховая деятельность </w:t>
            </w:r>
          </w:p>
        </w:tc>
        <w:tc>
          <w:tcPr>
            <w:tcW w:w="831" w:type="dxa"/>
            <w:vAlign w:val="center"/>
          </w:tcPr>
          <w:p w:rsidR="00E417A4" w:rsidRPr="00FB48D5" w:rsidRDefault="00E417A4" w:rsidP="00705E6D">
            <w:pPr>
              <w:pStyle w:val="afc"/>
            </w:pPr>
            <w:r w:rsidRPr="00FB48D5">
              <w:t>4</w:t>
            </w:r>
            <w:r w:rsidR="00705E6D">
              <w:t>5</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 xml:space="preserve">гостиничное обслуживание </w:t>
            </w:r>
          </w:p>
        </w:tc>
        <w:tc>
          <w:tcPr>
            <w:tcW w:w="831" w:type="dxa"/>
            <w:vAlign w:val="center"/>
          </w:tcPr>
          <w:p w:rsidR="00E417A4" w:rsidRPr="00FB48D5" w:rsidRDefault="00E417A4" w:rsidP="00705E6D">
            <w:pPr>
              <w:pStyle w:val="afc"/>
            </w:pPr>
            <w:r w:rsidRPr="00FB48D5">
              <w:t>4</w:t>
            </w:r>
            <w:r w:rsidR="00705E6D">
              <w:t>7</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досуг</w:t>
            </w:r>
          </w:p>
        </w:tc>
        <w:tc>
          <w:tcPr>
            <w:tcW w:w="831" w:type="dxa"/>
            <w:vAlign w:val="center"/>
          </w:tcPr>
          <w:p w:rsidR="00E417A4" w:rsidRPr="00FB48D5" w:rsidRDefault="00E417A4" w:rsidP="00F9180F">
            <w:pPr>
              <w:pStyle w:val="afc"/>
            </w:pPr>
            <w:r w:rsidRPr="00FB48D5">
              <w:t>4</w:t>
            </w:r>
            <w:r w:rsidR="00F9180F">
              <w:t>8</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E417A4" w:rsidRPr="00FB48D5" w:rsidTr="00C25B88">
        <w:trPr>
          <w:trHeight w:val="340"/>
        </w:trPr>
        <w:tc>
          <w:tcPr>
            <w:tcW w:w="944" w:type="dxa"/>
            <w:vMerge/>
            <w:vAlign w:val="center"/>
          </w:tcPr>
          <w:p w:rsidR="00E417A4" w:rsidRPr="00FB48D5" w:rsidRDefault="00E417A4" w:rsidP="007E3367">
            <w:pPr>
              <w:pStyle w:val="afc"/>
            </w:pPr>
          </w:p>
        </w:tc>
        <w:tc>
          <w:tcPr>
            <w:tcW w:w="1957" w:type="dxa"/>
            <w:vMerge/>
          </w:tcPr>
          <w:p w:rsidR="00E417A4" w:rsidRPr="00FB48D5" w:rsidRDefault="00E417A4" w:rsidP="007E3367">
            <w:pPr>
              <w:pStyle w:val="afc"/>
            </w:pPr>
          </w:p>
        </w:tc>
        <w:tc>
          <w:tcPr>
            <w:tcW w:w="3180" w:type="dxa"/>
            <w:gridSpan w:val="2"/>
            <w:vAlign w:val="center"/>
          </w:tcPr>
          <w:p w:rsidR="00E417A4" w:rsidRPr="00FB48D5" w:rsidRDefault="00E417A4" w:rsidP="007E3367">
            <w:pPr>
              <w:pStyle w:val="afc"/>
            </w:pPr>
            <w:r w:rsidRPr="00FB48D5">
              <w:t>объекты спорта</w:t>
            </w:r>
          </w:p>
        </w:tc>
        <w:tc>
          <w:tcPr>
            <w:tcW w:w="831" w:type="dxa"/>
            <w:vAlign w:val="center"/>
          </w:tcPr>
          <w:p w:rsidR="00E417A4" w:rsidRPr="00FB48D5" w:rsidRDefault="00E417A4" w:rsidP="00F9180F">
            <w:pPr>
              <w:pStyle w:val="afc"/>
            </w:pPr>
            <w:r w:rsidRPr="00FB48D5">
              <w:t>5</w:t>
            </w:r>
            <w:r w:rsidR="00F9180F">
              <w:t>1</w:t>
            </w:r>
          </w:p>
        </w:tc>
        <w:tc>
          <w:tcPr>
            <w:tcW w:w="3245" w:type="dxa"/>
            <w:vAlign w:val="center"/>
          </w:tcPr>
          <w:p w:rsidR="00E417A4" w:rsidRPr="00FB48D5" w:rsidRDefault="00E417A4" w:rsidP="007E3367">
            <w:pPr>
              <w:pStyle w:val="afc"/>
            </w:pPr>
          </w:p>
        </w:tc>
        <w:tc>
          <w:tcPr>
            <w:tcW w:w="724" w:type="dxa"/>
            <w:gridSpan w:val="3"/>
            <w:vAlign w:val="center"/>
          </w:tcPr>
          <w:p w:rsidR="00E417A4" w:rsidRPr="00FB48D5" w:rsidRDefault="00E417A4" w:rsidP="007E3367">
            <w:pPr>
              <w:pStyle w:val="afc"/>
            </w:pPr>
          </w:p>
        </w:tc>
        <w:tc>
          <w:tcPr>
            <w:tcW w:w="4209" w:type="dxa"/>
            <w:vMerge/>
          </w:tcPr>
          <w:p w:rsidR="00E417A4" w:rsidRPr="00FB48D5" w:rsidRDefault="00E417A4" w:rsidP="007E3367">
            <w:pPr>
              <w:pStyle w:val="afc"/>
            </w:pPr>
          </w:p>
        </w:tc>
      </w:tr>
      <w:tr w:rsidR="00436BAB" w:rsidRPr="00FB48D5" w:rsidTr="00941500">
        <w:trPr>
          <w:trHeight w:val="340"/>
        </w:trPr>
        <w:tc>
          <w:tcPr>
            <w:tcW w:w="15090" w:type="dxa"/>
            <w:gridSpan w:val="10"/>
            <w:vAlign w:val="center"/>
          </w:tcPr>
          <w:p w:rsidR="00436BAB" w:rsidRPr="001D38A7" w:rsidRDefault="00436BAB" w:rsidP="001D38A7">
            <w:pPr>
              <w:pStyle w:val="afc"/>
              <w:jc w:val="center"/>
              <w:rPr>
                <w:b/>
              </w:rPr>
            </w:pPr>
            <w:r w:rsidRPr="001D38A7">
              <w:rPr>
                <w:b/>
              </w:rPr>
              <w:t>Зоны рекреационного назначения</w:t>
            </w:r>
          </w:p>
        </w:tc>
      </w:tr>
      <w:tr w:rsidR="007A15EA" w:rsidRPr="00FB48D5" w:rsidTr="00C25B88">
        <w:trPr>
          <w:trHeight w:val="340"/>
        </w:trPr>
        <w:tc>
          <w:tcPr>
            <w:tcW w:w="944" w:type="dxa"/>
            <w:vMerge w:val="restart"/>
          </w:tcPr>
          <w:p w:rsidR="006E2812" w:rsidRPr="00C25B88" w:rsidRDefault="006E2812" w:rsidP="007E3367">
            <w:pPr>
              <w:pStyle w:val="afc"/>
              <w:rPr>
                <w:b/>
              </w:rPr>
            </w:pPr>
          </w:p>
          <w:p w:rsidR="006E2812" w:rsidRPr="00C25B88" w:rsidRDefault="006E2812" w:rsidP="007E3367">
            <w:pPr>
              <w:pStyle w:val="afc"/>
              <w:rPr>
                <w:b/>
              </w:rPr>
            </w:pPr>
          </w:p>
          <w:p w:rsidR="006E2812" w:rsidRPr="00C25B88" w:rsidRDefault="006E2812" w:rsidP="007E3367">
            <w:pPr>
              <w:pStyle w:val="afc"/>
              <w:rPr>
                <w:b/>
              </w:rPr>
            </w:pPr>
          </w:p>
          <w:p w:rsidR="007A15EA" w:rsidRPr="00C25B88" w:rsidRDefault="007A15EA" w:rsidP="007E3367">
            <w:pPr>
              <w:pStyle w:val="afc"/>
              <w:rPr>
                <w:b/>
              </w:rPr>
            </w:pPr>
            <w:r w:rsidRPr="00C25B88">
              <w:rPr>
                <w:b/>
              </w:rPr>
              <w:t>РЛ</w:t>
            </w:r>
          </w:p>
          <w:p w:rsidR="007A15EA" w:rsidRPr="00C25B88" w:rsidRDefault="007A15EA" w:rsidP="007E3367">
            <w:pPr>
              <w:pStyle w:val="afc"/>
              <w:rPr>
                <w:b/>
              </w:rPr>
            </w:pPr>
          </w:p>
          <w:p w:rsidR="007A15EA" w:rsidRPr="00C25B88" w:rsidRDefault="007A15EA" w:rsidP="007E3367">
            <w:pPr>
              <w:pStyle w:val="afc"/>
              <w:rPr>
                <w:b/>
              </w:rPr>
            </w:pPr>
          </w:p>
          <w:p w:rsidR="007A15EA" w:rsidRPr="00C25B88" w:rsidRDefault="007A15EA" w:rsidP="007E3367">
            <w:pPr>
              <w:pStyle w:val="afc"/>
              <w:rPr>
                <w:b/>
              </w:rPr>
            </w:pPr>
          </w:p>
          <w:p w:rsidR="007A15EA" w:rsidRPr="00C25B88" w:rsidRDefault="007A15EA" w:rsidP="007E3367">
            <w:pPr>
              <w:pStyle w:val="afc"/>
              <w:rPr>
                <w:b/>
              </w:rPr>
            </w:pPr>
          </w:p>
          <w:p w:rsidR="007A15EA" w:rsidRPr="00C25B88" w:rsidRDefault="007A15EA" w:rsidP="007E3367">
            <w:pPr>
              <w:pStyle w:val="afc"/>
              <w:rPr>
                <w:b/>
              </w:rPr>
            </w:pPr>
          </w:p>
          <w:p w:rsidR="007A15EA" w:rsidRPr="00C25B88" w:rsidRDefault="007A15EA" w:rsidP="007E3367">
            <w:pPr>
              <w:pStyle w:val="afc"/>
              <w:rPr>
                <w:b/>
              </w:rPr>
            </w:pPr>
          </w:p>
        </w:tc>
        <w:tc>
          <w:tcPr>
            <w:tcW w:w="1957" w:type="dxa"/>
            <w:vMerge w:val="restart"/>
          </w:tcPr>
          <w:p w:rsidR="006E2812" w:rsidRPr="00C25B88" w:rsidRDefault="006E2812" w:rsidP="00C25B88">
            <w:pPr>
              <w:pStyle w:val="afc"/>
              <w:ind w:left="0" w:right="-9"/>
              <w:rPr>
                <w:rFonts w:eastAsia="Calibri"/>
                <w:b/>
                <w:lang w:eastAsia="ar-SA"/>
              </w:rPr>
            </w:pPr>
          </w:p>
          <w:p w:rsidR="007A15EA" w:rsidRPr="00C25B88" w:rsidRDefault="007A15EA" w:rsidP="00C25B88">
            <w:pPr>
              <w:pStyle w:val="afc"/>
              <w:ind w:left="0" w:right="-9"/>
              <w:rPr>
                <w:rFonts w:eastAsia="Calibri"/>
                <w:b/>
                <w:lang w:eastAsia="ar-SA"/>
              </w:rPr>
            </w:pPr>
            <w:r w:rsidRPr="00C25B88">
              <w:rPr>
                <w:rFonts w:eastAsia="Calibri"/>
                <w:b/>
                <w:lang w:eastAsia="ar-SA"/>
              </w:rPr>
              <w:t>зона лечебно-</w:t>
            </w:r>
            <w:proofErr w:type="spellStart"/>
            <w:r w:rsidRPr="00C25B88">
              <w:rPr>
                <w:rFonts w:eastAsia="Calibri"/>
                <w:b/>
                <w:lang w:eastAsia="ar-SA"/>
              </w:rPr>
              <w:t>профилакти</w:t>
            </w:r>
            <w:proofErr w:type="spellEnd"/>
            <w:r w:rsidR="001D38A7" w:rsidRPr="00C25B88">
              <w:rPr>
                <w:rFonts w:eastAsia="Calibri"/>
                <w:b/>
                <w:lang w:eastAsia="ar-SA"/>
              </w:rPr>
              <w:t>-</w:t>
            </w:r>
            <w:proofErr w:type="spellStart"/>
            <w:r w:rsidRPr="00C25B88">
              <w:rPr>
                <w:rFonts w:eastAsia="Calibri"/>
                <w:b/>
                <w:lang w:eastAsia="ar-SA"/>
              </w:rPr>
              <w:t>ческих</w:t>
            </w:r>
            <w:proofErr w:type="spellEnd"/>
            <w:r w:rsidRPr="00C25B88">
              <w:rPr>
                <w:rFonts w:eastAsia="Calibri"/>
                <w:b/>
                <w:lang w:eastAsia="ar-SA"/>
              </w:rPr>
              <w:t xml:space="preserve"> и </w:t>
            </w:r>
            <w:proofErr w:type="spellStart"/>
            <w:r w:rsidRPr="00C25B88">
              <w:rPr>
                <w:rFonts w:eastAsia="Calibri"/>
                <w:b/>
                <w:lang w:eastAsia="ar-SA"/>
              </w:rPr>
              <w:t>оздоровитель-ных</w:t>
            </w:r>
            <w:proofErr w:type="spellEnd"/>
            <w:r w:rsidRPr="00C25B88">
              <w:rPr>
                <w:rFonts w:eastAsia="Calibri"/>
                <w:b/>
                <w:lang w:eastAsia="ar-SA"/>
              </w:rPr>
              <w:t xml:space="preserve"> объектов</w:t>
            </w:r>
          </w:p>
        </w:tc>
        <w:tc>
          <w:tcPr>
            <w:tcW w:w="3180" w:type="dxa"/>
            <w:gridSpan w:val="2"/>
            <w:vAlign w:val="center"/>
          </w:tcPr>
          <w:p w:rsidR="007A15EA" w:rsidRPr="00FB48D5" w:rsidRDefault="007A15EA" w:rsidP="007E3367">
            <w:pPr>
              <w:pStyle w:val="afc"/>
            </w:pPr>
            <w:r w:rsidRPr="00FB48D5">
              <w:t xml:space="preserve">гостиничное обслуживание </w:t>
            </w:r>
          </w:p>
        </w:tc>
        <w:tc>
          <w:tcPr>
            <w:tcW w:w="831" w:type="dxa"/>
            <w:vAlign w:val="center"/>
          </w:tcPr>
          <w:p w:rsidR="007A15EA" w:rsidRPr="00FB48D5" w:rsidRDefault="007A15EA" w:rsidP="00F9180F">
            <w:pPr>
              <w:pStyle w:val="afc"/>
            </w:pPr>
            <w:r w:rsidRPr="00FB48D5">
              <w:t>4</w:t>
            </w:r>
            <w:r w:rsidR="00F9180F">
              <w:t>7</w:t>
            </w:r>
          </w:p>
        </w:tc>
        <w:tc>
          <w:tcPr>
            <w:tcW w:w="3254" w:type="dxa"/>
            <w:gridSpan w:val="2"/>
          </w:tcPr>
          <w:p w:rsidR="007A15EA" w:rsidRPr="00FB48D5" w:rsidRDefault="007A15EA" w:rsidP="007E3367">
            <w:pPr>
              <w:pStyle w:val="afc"/>
            </w:pPr>
            <w:r w:rsidRPr="00FB48D5">
              <w:t xml:space="preserve">объекты религиозного назначения </w:t>
            </w:r>
          </w:p>
        </w:tc>
        <w:tc>
          <w:tcPr>
            <w:tcW w:w="715" w:type="dxa"/>
            <w:gridSpan w:val="2"/>
            <w:vAlign w:val="center"/>
          </w:tcPr>
          <w:p w:rsidR="007A15EA" w:rsidRPr="00FB48D5" w:rsidRDefault="007A15EA" w:rsidP="007E3367">
            <w:pPr>
              <w:pStyle w:val="afc"/>
            </w:pPr>
            <w:r w:rsidRPr="00FB48D5">
              <w:t>308</w:t>
            </w:r>
          </w:p>
        </w:tc>
        <w:tc>
          <w:tcPr>
            <w:tcW w:w="4209" w:type="dxa"/>
            <w:vMerge w:val="restart"/>
          </w:tcPr>
          <w:p w:rsidR="007A15EA" w:rsidRPr="00FB48D5" w:rsidRDefault="007A15EA" w:rsidP="007E3367">
            <w:pPr>
              <w:pStyle w:val="afc"/>
            </w:pPr>
            <w:r w:rsidRPr="00FB48D5">
              <w:t>- жилые дома для обслуживающего персонала</w:t>
            </w:r>
          </w:p>
          <w:p w:rsidR="007A15EA" w:rsidRPr="00FB48D5" w:rsidRDefault="007A15EA" w:rsidP="007E3367">
            <w:pPr>
              <w:pStyle w:val="afc"/>
            </w:pPr>
            <w:r w:rsidRPr="00FB48D5">
              <w:t>- размещение  парковок для автомобилей обслуживающего персонала и  посетителей;</w:t>
            </w:r>
          </w:p>
          <w:p w:rsidR="007A15EA" w:rsidRPr="00FB48D5" w:rsidRDefault="007A15EA" w:rsidP="007E3367">
            <w:pPr>
              <w:pStyle w:val="afc"/>
            </w:pPr>
            <w:r w:rsidRPr="00FB48D5">
              <w:t>- размещение объектов некапитального строительства мелкорозничной торговли и общественного питания;</w:t>
            </w:r>
          </w:p>
          <w:p w:rsidR="007A15EA" w:rsidRPr="00FB48D5" w:rsidRDefault="007A15EA" w:rsidP="007E3367">
            <w:pPr>
              <w:pStyle w:val="afc"/>
            </w:pPr>
            <w:r w:rsidRPr="00FB48D5">
              <w:t xml:space="preserve">- размещение вспомогательных, подсобных строений и сооружений; </w:t>
            </w:r>
          </w:p>
          <w:p w:rsidR="007A15EA" w:rsidRPr="00FB48D5" w:rsidRDefault="007A15EA" w:rsidP="001D38A7">
            <w:pPr>
              <w:pStyle w:val="afc"/>
            </w:pPr>
            <w:r w:rsidRPr="00FB48D5">
              <w:t>- благоустройство территории</w:t>
            </w: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C25B88" w:rsidRDefault="007A15EA" w:rsidP="00C25B88">
            <w:pPr>
              <w:pStyle w:val="afc"/>
              <w:ind w:left="0" w:right="-9"/>
              <w:rPr>
                <w:rFonts w:eastAsia="Calibri"/>
                <w:b/>
                <w:lang w:eastAsia="ar-SA"/>
              </w:rPr>
            </w:pPr>
          </w:p>
        </w:tc>
        <w:tc>
          <w:tcPr>
            <w:tcW w:w="3180" w:type="dxa"/>
            <w:gridSpan w:val="2"/>
            <w:vAlign w:val="center"/>
          </w:tcPr>
          <w:p w:rsidR="007A15EA" w:rsidRPr="00FB48D5" w:rsidRDefault="007A15EA" w:rsidP="007E3367">
            <w:pPr>
              <w:pStyle w:val="afc"/>
            </w:pPr>
            <w:r w:rsidRPr="00FB48D5">
              <w:t xml:space="preserve">здравоохранение </w:t>
            </w:r>
          </w:p>
        </w:tc>
        <w:tc>
          <w:tcPr>
            <w:tcW w:w="831" w:type="dxa"/>
            <w:vAlign w:val="center"/>
          </w:tcPr>
          <w:p w:rsidR="007A15EA" w:rsidRPr="00FB48D5" w:rsidRDefault="007A15EA" w:rsidP="00F9180F">
            <w:pPr>
              <w:pStyle w:val="afc"/>
            </w:pPr>
            <w:r w:rsidRPr="00FB48D5">
              <w:t>3</w:t>
            </w:r>
            <w:r w:rsidR="00F9180F">
              <w:t>4</w:t>
            </w:r>
          </w:p>
        </w:tc>
        <w:tc>
          <w:tcPr>
            <w:tcW w:w="3969" w:type="dxa"/>
            <w:gridSpan w:val="4"/>
            <w:vMerge w:val="restart"/>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C25B88" w:rsidRDefault="007A15EA" w:rsidP="00C25B88">
            <w:pPr>
              <w:pStyle w:val="afc"/>
              <w:ind w:left="0" w:right="-9"/>
              <w:rPr>
                <w:rFonts w:eastAsia="Calibri"/>
                <w:b/>
                <w:lang w:eastAsia="ar-SA"/>
              </w:rPr>
            </w:pPr>
          </w:p>
        </w:tc>
        <w:tc>
          <w:tcPr>
            <w:tcW w:w="3180" w:type="dxa"/>
            <w:gridSpan w:val="2"/>
            <w:vAlign w:val="center"/>
          </w:tcPr>
          <w:p w:rsidR="007A15EA" w:rsidRPr="00FB48D5" w:rsidRDefault="007A15EA" w:rsidP="007E3367">
            <w:pPr>
              <w:pStyle w:val="afc"/>
            </w:pPr>
            <w:r w:rsidRPr="00FB48D5">
              <w:t>объекты спорта</w:t>
            </w:r>
          </w:p>
        </w:tc>
        <w:tc>
          <w:tcPr>
            <w:tcW w:w="831" w:type="dxa"/>
            <w:vAlign w:val="center"/>
          </w:tcPr>
          <w:p w:rsidR="007A15EA" w:rsidRPr="00FB48D5" w:rsidRDefault="007A15EA" w:rsidP="00F9180F">
            <w:pPr>
              <w:pStyle w:val="afc"/>
            </w:pPr>
            <w:r w:rsidRPr="00FB48D5">
              <w:t>5</w:t>
            </w:r>
            <w:r w:rsidR="00F9180F">
              <w:t>1</w:t>
            </w:r>
          </w:p>
        </w:tc>
        <w:tc>
          <w:tcPr>
            <w:tcW w:w="3969" w:type="dxa"/>
            <w:gridSpan w:val="4"/>
            <w:vMerge/>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C25B88" w:rsidRDefault="007A15EA" w:rsidP="00C25B88">
            <w:pPr>
              <w:pStyle w:val="afc"/>
              <w:ind w:left="0" w:right="-9"/>
              <w:rPr>
                <w:rFonts w:eastAsia="Calibri"/>
                <w:b/>
                <w:lang w:eastAsia="ar-SA"/>
              </w:rPr>
            </w:pPr>
          </w:p>
        </w:tc>
        <w:tc>
          <w:tcPr>
            <w:tcW w:w="3180" w:type="dxa"/>
            <w:gridSpan w:val="2"/>
            <w:vAlign w:val="center"/>
          </w:tcPr>
          <w:p w:rsidR="007A15EA" w:rsidRPr="00FB48D5" w:rsidRDefault="007A15EA" w:rsidP="007E3367">
            <w:pPr>
              <w:pStyle w:val="afc"/>
            </w:pPr>
            <w:r w:rsidRPr="00FB48D5">
              <w:t>природно-познавательного туризма</w:t>
            </w:r>
          </w:p>
        </w:tc>
        <w:tc>
          <w:tcPr>
            <w:tcW w:w="831" w:type="dxa"/>
            <w:vAlign w:val="center"/>
          </w:tcPr>
          <w:p w:rsidR="007A15EA" w:rsidRPr="00FB48D5" w:rsidRDefault="007A15EA" w:rsidP="00F9180F">
            <w:pPr>
              <w:pStyle w:val="afc"/>
            </w:pPr>
            <w:r w:rsidRPr="00FB48D5">
              <w:t>5</w:t>
            </w:r>
            <w:r w:rsidR="00F9180F">
              <w:t>3</w:t>
            </w:r>
          </w:p>
        </w:tc>
        <w:tc>
          <w:tcPr>
            <w:tcW w:w="3969" w:type="dxa"/>
            <w:gridSpan w:val="4"/>
            <w:vMerge/>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C25B88" w:rsidRDefault="007A15EA" w:rsidP="00C25B88">
            <w:pPr>
              <w:pStyle w:val="afc"/>
              <w:ind w:left="0" w:right="-9"/>
              <w:rPr>
                <w:rFonts w:eastAsia="Calibri"/>
                <w:b/>
                <w:lang w:eastAsia="ar-SA"/>
              </w:rPr>
            </w:pPr>
          </w:p>
        </w:tc>
        <w:tc>
          <w:tcPr>
            <w:tcW w:w="3180" w:type="dxa"/>
            <w:gridSpan w:val="2"/>
            <w:vAlign w:val="center"/>
          </w:tcPr>
          <w:p w:rsidR="007A15EA" w:rsidRPr="00FB48D5" w:rsidRDefault="007A15EA" w:rsidP="007E3367">
            <w:pPr>
              <w:pStyle w:val="afc"/>
            </w:pPr>
            <w:r w:rsidRPr="00FB48D5">
              <w:t>охоты и рыбалки</w:t>
            </w:r>
          </w:p>
        </w:tc>
        <w:tc>
          <w:tcPr>
            <w:tcW w:w="831" w:type="dxa"/>
            <w:vAlign w:val="center"/>
          </w:tcPr>
          <w:p w:rsidR="007A15EA" w:rsidRPr="00FB48D5" w:rsidRDefault="007A15EA" w:rsidP="00F9180F">
            <w:pPr>
              <w:pStyle w:val="afc"/>
            </w:pPr>
            <w:r w:rsidRPr="00FB48D5">
              <w:t>5</w:t>
            </w:r>
            <w:r w:rsidR="00F9180F">
              <w:t>4</w:t>
            </w:r>
          </w:p>
        </w:tc>
        <w:tc>
          <w:tcPr>
            <w:tcW w:w="3969" w:type="dxa"/>
            <w:gridSpan w:val="4"/>
            <w:vMerge/>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C25B88" w:rsidRDefault="007A15EA" w:rsidP="00C25B88">
            <w:pPr>
              <w:pStyle w:val="afc"/>
              <w:ind w:left="0" w:right="-9"/>
              <w:rPr>
                <w:rFonts w:eastAsia="Calibri"/>
                <w:b/>
                <w:lang w:eastAsia="ar-SA"/>
              </w:rPr>
            </w:pPr>
          </w:p>
        </w:tc>
        <w:tc>
          <w:tcPr>
            <w:tcW w:w="3180" w:type="dxa"/>
            <w:gridSpan w:val="2"/>
            <w:vAlign w:val="center"/>
          </w:tcPr>
          <w:p w:rsidR="007A15EA" w:rsidRPr="00FB48D5" w:rsidRDefault="007A15EA" w:rsidP="007E3367">
            <w:pPr>
              <w:pStyle w:val="afc"/>
            </w:pPr>
            <w:r w:rsidRPr="00FB48D5">
              <w:t xml:space="preserve"> </w:t>
            </w:r>
          </w:p>
        </w:tc>
        <w:tc>
          <w:tcPr>
            <w:tcW w:w="831" w:type="dxa"/>
          </w:tcPr>
          <w:p w:rsidR="007A15EA" w:rsidRPr="00FB48D5" w:rsidRDefault="007A15EA" w:rsidP="007E3367">
            <w:pPr>
              <w:pStyle w:val="afc"/>
            </w:pPr>
          </w:p>
        </w:tc>
        <w:tc>
          <w:tcPr>
            <w:tcW w:w="3969" w:type="dxa"/>
            <w:gridSpan w:val="4"/>
            <w:vMerge/>
            <w:vAlign w:val="center"/>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val="restart"/>
          </w:tcPr>
          <w:p w:rsidR="00436BAB" w:rsidRPr="00C25B88" w:rsidRDefault="00436BAB" w:rsidP="007E3367">
            <w:pPr>
              <w:pStyle w:val="afc"/>
              <w:rPr>
                <w:b/>
              </w:rPr>
            </w:pPr>
          </w:p>
          <w:p w:rsidR="00436BAB" w:rsidRPr="00C25B88" w:rsidRDefault="00436BAB" w:rsidP="007E3367">
            <w:pPr>
              <w:pStyle w:val="afc"/>
              <w:rPr>
                <w:b/>
              </w:rPr>
            </w:pPr>
          </w:p>
          <w:p w:rsidR="007A15EA" w:rsidRPr="00C25B88" w:rsidRDefault="007A15EA" w:rsidP="007E3367">
            <w:pPr>
              <w:pStyle w:val="afc"/>
              <w:rPr>
                <w:b/>
              </w:rPr>
            </w:pPr>
            <w:r w:rsidRPr="00C25B88">
              <w:rPr>
                <w:b/>
              </w:rPr>
              <w:t>РО</w:t>
            </w:r>
          </w:p>
        </w:tc>
        <w:tc>
          <w:tcPr>
            <w:tcW w:w="1957" w:type="dxa"/>
            <w:vMerge w:val="restart"/>
          </w:tcPr>
          <w:p w:rsidR="00436BAB" w:rsidRPr="00C25B88" w:rsidRDefault="00436BAB" w:rsidP="00C25B88">
            <w:pPr>
              <w:pStyle w:val="afc"/>
              <w:ind w:left="0" w:right="-9"/>
              <w:rPr>
                <w:rFonts w:eastAsia="Calibri"/>
                <w:b/>
                <w:lang w:eastAsia="ar-SA"/>
              </w:rPr>
            </w:pPr>
          </w:p>
          <w:p w:rsidR="007A15EA" w:rsidRPr="00C25B88" w:rsidRDefault="007A15EA" w:rsidP="00C25B88">
            <w:pPr>
              <w:pStyle w:val="afc"/>
              <w:ind w:left="0" w:right="-9"/>
              <w:rPr>
                <w:rFonts w:eastAsia="Calibri"/>
                <w:b/>
                <w:lang w:eastAsia="ar-SA"/>
              </w:rPr>
            </w:pPr>
            <w:r w:rsidRPr="00C25B88">
              <w:rPr>
                <w:rFonts w:eastAsia="Calibri"/>
                <w:b/>
                <w:lang w:eastAsia="ar-SA"/>
              </w:rPr>
              <w:t>зона объектов прогулок и отдыха</w:t>
            </w:r>
          </w:p>
        </w:tc>
        <w:tc>
          <w:tcPr>
            <w:tcW w:w="3180" w:type="dxa"/>
            <w:gridSpan w:val="2"/>
          </w:tcPr>
          <w:p w:rsidR="007A15EA" w:rsidRPr="00FB48D5" w:rsidRDefault="007A15EA" w:rsidP="007E3367">
            <w:pPr>
              <w:pStyle w:val="afc"/>
            </w:pPr>
            <w:r w:rsidRPr="00FB48D5">
              <w:t>досуг</w:t>
            </w:r>
          </w:p>
        </w:tc>
        <w:tc>
          <w:tcPr>
            <w:tcW w:w="831" w:type="dxa"/>
            <w:vAlign w:val="center"/>
          </w:tcPr>
          <w:p w:rsidR="007A15EA" w:rsidRPr="00FB48D5" w:rsidRDefault="007A15EA" w:rsidP="00F9180F">
            <w:pPr>
              <w:pStyle w:val="afc"/>
            </w:pPr>
            <w:r w:rsidRPr="00FB48D5">
              <w:t>4</w:t>
            </w:r>
            <w:r w:rsidR="00F9180F">
              <w:t>8</w:t>
            </w:r>
          </w:p>
        </w:tc>
        <w:tc>
          <w:tcPr>
            <w:tcW w:w="3969" w:type="dxa"/>
            <w:gridSpan w:val="4"/>
            <w:vMerge w:val="restart"/>
          </w:tcPr>
          <w:p w:rsidR="007A15EA" w:rsidRPr="00FB48D5" w:rsidRDefault="007A15EA" w:rsidP="001D38A7">
            <w:pPr>
              <w:pStyle w:val="afc"/>
              <w:jc w:val="center"/>
            </w:pPr>
            <w:r w:rsidRPr="00FB48D5">
              <w:t>-</w:t>
            </w:r>
          </w:p>
        </w:tc>
        <w:tc>
          <w:tcPr>
            <w:tcW w:w="4209" w:type="dxa"/>
            <w:vMerge w:val="restart"/>
          </w:tcPr>
          <w:p w:rsidR="007A15EA" w:rsidRPr="00FB48D5" w:rsidRDefault="007A15EA" w:rsidP="007E3367">
            <w:pPr>
              <w:pStyle w:val="afc"/>
            </w:pPr>
            <w:r w:rsidRPr="00FB48D5">
              <w:t>- размещение объектов некапитального строительства;</w:t>
            </w:r>
          </w:p>
          <w:p w:rsidR="007A15EA" w:rsidRPr="00FB48D5" w:rsidRDefault="007A15EA" w:rsidP="007E3367">
            <w:pPr>
              <w:pStyle w:val="afc"/>
            </w:pPr>
            <w:r w:rsidRPr="00FB48D5">
              <w:t>- размещение  парковок для автомобилей обслуживающего персонала и  посетителей;</w:t>
            </w:r>
          </w:p>
          <w:p w:rsidR="007A15EA" w:rsidRPr="00FB48D5" w:rsidRDefault="007A15EA" w:rsidP="007E3367">
            <w:pPr>
              <w:pStyle w:val="afc"/>
            </w:pPr>
            <w:r w:rsidRPr="00FB48D5">
              <w:t>- размещение детских игровых  и спортивных  площадок;</w:t>
            </w:r>
          </w:p>
          <w:p w:rsidR="007A15EA" w:rsidRPr="00FB48D5" w:rsidRDefault="007A15EA" w:rsidP="007E3367">
            <w:pPr>
              <w:pStyle w:val="afc"/>
            </w:pPr>
            <w:r w:rsidRPr="00FB48D5">
              <w:t>- благоустройство территории</w:t>
            </w: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3180" w:type="dxa"/>
            <w:gridSpan w:val="2"/>
          </w:tcPr>
          <w:p w:rsidR="007A15EA" w:rsidRPr="00FB48D5" w:rsidRDefault="007A15EA" w:rsidP="007E3367">
            <w:pPr>
              <w:pStyle w:val="afc"/>
            </w:pPr>
            <w:r w:rsidRPr="00FB48D5">
              <w:t>объекты спорта</w:t>
            </w:r>
          </w:p>
        </w:tc>
        <w:tc>
          <w:tcPr>
            <w:tcW w:w="831" w:type="dxa"/>
            <w:vAlign w:val="center"/>
          </w:tcPr>
          <w:p w:rsidR="007A15EA" w:rsidRPr="00FB48D5" w:rsidRDefault="007A15EA" w:rsidP="00F9180F">
            <w:pPr>
              <w:pStyle w:val="afc"/>
            </w:pPr>
            <w:r w:rsidRPr="00FB48D5">
              <w:t>5</w:t>
            </w:r>
            <w:r w:rsidR="00F9180F">
              <w:t>1</w:t>
            </w: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7A15EA" w:rsidRPr="00FB48D5" w:rsidTr="00C25B88">
        <w:trPr>
          <w:trHeight w:val="340"/>
        </w:trPr>
        <w:tc>
          <w:tcPr>
            <w:tcW w:w="944" w:type="dxa"/>
            <w:vMerge/>
          </w:tcPr>
          <w:p w:rsidR="007A15EA" w:rsidRPr="00FB48D5" w:rsidRDefault="007A15EA" w:rsidP="007E3367">
            <w:pPr>
              <w:pStyle w:val="afc"/>
            </w:pPr>
          </w:p>
        </w:tc>
        <w:tc>
          <w:tcPr>
            <w:tcW w:w="1957" w:type="dxa"/>
            <w:vMerge/>
          </w:tcPr>
          <w:p w:rsidR="007A15EA" w:rsidRPr="00FB48D5" w:rsidRDefault="007A15EA" w:rsidP="007E3367">
            <w:pPr>
              <w:pStyle w:val="afc"/>
            </w:pPr>
          </w:p>
        </w:tc>
        <w:tc>
          <w:tcPr>
            <w:tcW w:w="4011" w:type="dxa"/>
            <w:gridSpan w:val="3"/>
            <w:vAlign w:val="center"/>
          </w:tcPr>
          <w:p w:rsidR="007A15EA" w:rsidRPr="00FB48D5" w:rsidRDefault="007A15EA" w:rsidP="007E3367">
            <w:pPr>
              <w:pStyle w:val="afc"/>
            </w:pPr>
          </w:p>
        </w:tc>
        <w:tc>
          <w:tcPr>
            <w:tcW w:w="3969" w:type="dxa"/>
            <w:gridSpan w:val="4"/>
            <w:vMerge/>
          </w:tcPr>
          <w:p w:rsidR="007A15EA" w:rsidRPr="00FB48D5" w:rsidRDefault="007A15EA" w:rsidP="007E3367">
            <w:pPr>
              <w:pStyle w:val="afc"/>
            </w:pPr>
          </w:p>
        </w:tc>
        <w:tc>
          <w:tcPr>
            <w:tcW w:w="4209" w:type="dxa"/>
            <w:vMerge/>
          </w:tcPr>
          <w:p w:rsidR="007A15EA" w:rsidRPr="00FB48D5" w:rsidRDefault="007A15EA" w:rsidP="007E3367">
            <w:pPr>
              <w:pStyle w:val="afc"/>
            </w:pPr>
          </w:p>
        </w:tc>
      </w:tr>
      <w:tr w:rsidR="006E2812" w:rsidRPr="00FB48D5" w:rsidTr="00C25B88">
        <w:trPr>
          <w:trHeight w:val="340"/>
        </w:trPr>
        <w:tc>
          <w:tcPr>
            <w:tcW w:w="944" w:type="dxa"/>
            <w:vMerge w:val="restart"/>
            <w:vAlign w:val="center"/>
          </w:tcPr>
          <w:p w:rsidR="006E2812" w:rsidRPr="00C25B88" w:rsidRDefault="006E2812" w:rsidP="007E3367">
            <w:pPr>
              <w:pStyle w:val="afc"/>
              <w:rPr>
                <w:b/>
              </w:rPr>
            </w:pPr>
            <w:r w:rsidRPr="00C25B88">
              <w:rPr>
                <w:b/>
              </w:rPr>
              <w:lastRenderedPageBreak/>
              <w:t>ГЛ</w:t>
            </w:r>
          </w:p>
        </w:tc>
        <w:tc>
          <w:tcPr>
            <w:tcW w:w="1957" w:type="dxa"/>
            <w:vMerge w:val="restart"/>
            <w:vAlign w:val="center"/>
          </w:tcPr>
          <w:p w:rsidR="006E2812" w:rsidRPr="00C25B88" w:rsidRDefault="006E2812" w:rsidP="00C25B88">
            <w:pPr>
              <w:pStyle w:val="afc"/>
              <w:ind w:left="0" w:right="-9"/>
              <w:rPr>
                <w:rFonts w:eastAsia="Calibri"/>
                <w:b/>
                <w:lang w:eastAsia="ar-SA"/>
              </w:rPr>
            </w:pPr>
            <w:r w:rsidRPr="00C25B88">
              <w:rPr>
                <w:rFonts w:eastAsia="Calibri"/>
                <w:b/>
                <w:lang w:eastAsia="ar-SA"/>
              </w:rPr>
              <w:t>городские леса</w:t>
            </w:r>
          </w:p>
        </w:tc>
        <w:tc>
          <w:tcPr>
            <w:tcW w:w="3180" w:type="dxa"/>
            <w:gridSpan w:val="2"/>
            <w:vAlign w:val="center"/>
          </w:tcPr>
          <w:p w:rsidR="006E2812" w:rsidRPr="00FB48D5" w:rsidRDefault="006E2812" w:rsidP="001D38A7">
            <w:pPr>
              <w:pStyle w:val="afc"/>
            </w:pPr>
            <w:r w:rsidRPr="00FB48D5">
              <w:t>прогул</w:t>
            </w:r>
            <w:r w:rsidR="001D38A7">
              <w:t>ки</w:t>
            </w:r>
          </w:p>
        </w:tc>
        <w:tc>
          <w:tcPr>
            <w:tcW w:w="831" w:type="dxa"/>
            <w:vAlign w:val="center"/>
          </w:tcPr>
          <w:p w:rsidR="006E2812" w:rsidRPr="00FB48D5" w:rsidRDefault="006E2812" w:rsidP="007E3367">
            <w:pPr>
              <w:pStyle w:val="afc"/>
            </w:pPr>
            <w:r w:rsidRPr="00FB48D5">
              <w:t>52</w:t>
            </w:r>
          </w:p>
        </w:tc>
        <w:tc>
          <w:tcPr>
            <w:tcW w:w="3969" w:type="dxa"/>
            <w:gridSpan w:val="4"/>
            <w:vMerge w:val="restart"/>
          </w:tcPr>
          <w:p w:rsidR="006E2812" w:rsidRPr="00FB48D5" w:rsidRDefault="006E2812" w:rsidP="007E3367">
            <w:pPr>
              <w:pStyle w:val="afc"/>
            </w:pPr>
          </w:p>
          <w:p w:rsidR="006E2812" w:rsidRPr="00FB48D5" w:rsidRDefault="006E2812" w:rsidP="007E3367">
            <w:pPr>
              <w:pStyle w:val="afc"/>
            </w:pPr>
          </w:p>
          <w:p w:rsidR="006E2812" w:rsidRPr="00FB48D5" w:rsidRDefault="006E2812" w:rsidP="007E3367">
            <w:pPr>
              <w:pStyle w:val="afc"/>
            </w:pPr>
          </w:p>
          <w:p w:rsidR="006E2812" w:rsidRPr="00FB48D5" w:rsidRDefault="006E2812" w:rsidP="007E3367">
            <w:pPr>
              <w:pStyle w:val="afc"/>
            </w:pPr>
          </w:p>
        </w:tc>
        <w:tc>
          <w:tcPr>
            <w:tcW w:w="4209" w:type="dxa"/>
            <w:vMerge w:val="restart"/>
          </w:tcPr>
          <w:p w:rsidR="006E2812" w:rsidRPr="00FB48D5" w:rsidRDefault="006E2812" w:rsidP="007E3367">
            <w:pPr>
              <w:pStyle w:val="afc"/>
            </w:pPr>
          </w:p>
          <w:p w:rsidR="006E2812" w:rsidRPr="00FB48D5" w:rsidRDefault="006E2812" w:rsidP="007E3367">
            <w:pPr>
              <w:pStyle w:val="afc"/>
            </w:pPr>
            <w:r w:rsidRPr="00FB48D5">
              <w:t>- благоустройство территории</w:t>
            </w:r>
          </w:p>
          <w:p w:rsidR="006E2812" w:rsidRPr="00FB48D5" w:rsidRDefault="006E2812" w:rsidP="007E3367">
            <w:pPr>
              <w:pStyle w:val="afc"/>
            </w:pPr>
          </w:p>
          <w:p w:rsidR="006E2812" w:rsidRPr="00FB48D5" w:rsidRDefault="006E2812" w:rsidP="007E3367">
            <w:pPr>
              <w:pStyle w:val="afc"/>
            </w:pPr>
          </w:p>
          <w:p w:rsidR="006E2812" w:rsidRPr="00FB48D5" w:rsidRDefault="006E2812" w:rsidP="007E3367">
            <w:pPr>
              <w:pStyle w:val="afc"/>
            </w:pPr>
          </w:p>
        </w:tc>
      </w:tr>
      <w:tr w:rsidR="006E2812" w:rsidRPr="00FB48D5" w:rsidTr="00C25B88">
        <w:trPr>
          <w:trHeight w:val="340"/>
        </w:trPr>
        <w:tc>
          <w:tcPr>
            <w:tcW w:w="944" w:type="dxa"/>
            <w:vMerge/>
          </w:tcPr>
          <w:p w:rsidR="006E2812" w:rsidRPr="00C25B88" w:rsidRDefault="006E2812" w:rsidP="007E3367">
            <w:pPr>
              <w:pStyle w:val="afc"/>
              <w:rPr>
                <w:b/>
              </w:rPr>
            </w:pPr>
          </w:p>
        </w:tc>
        <w:tc>
          <w:tcPr>
            <w:tcW w:w="1957" w:type="dxa"/>
            <w:vMerge/>
          </w:tcPr>
          <w:p w:rsidR="006E2812" w:rsidRPr="00C25B88" w:rsidRDefault="006E2812" w:rsidP="00C25B88">
            <w:pPr>
              <w:pStyle w:val="afc"/>
              <w:ind w:left="0" w:right="-9"/>
              <w:rPr>
                <w:rFonts w:eastAsia="Calibri"/>
                <w:b/>
                <w:lang w:eastAsia="ar-SA"/>
              </w:rPr>
            </w:pPr>
          </w:p>
        </w:tc>
        <w:tc>
          <w:tcPr>
            <w:tcW w:w="3180" w:type="dxa"/>
            <w:gridSpan w:val="2"/>
            <w:vAlign w:val="center"/>
          </w:tcPr>
          <w:p w:rsidR="006E2812" w:rsidRPr="00FB48D5" w:rsidRDefault="006E2812" w:rsidP="007E3367">
            <w:pPr>
              <w:pStyle w:val="afc"/>
            </w:pPr>
            <w:r w:rsidRPr="00FB48D5">
              <w:t>объекты спорта</w:t>
            </w:r>
          </w:p>
        </w:tc>
        <w:tc>
          <w:tcPr>
            <w:tcW w:w="831" w:type="dxa"/>
            <w:vAlign w:val="center"/>
          </w:tcPr>
          <w:p w:rsidR="006E2812" w:rsidRPr="00FB48D5" w:rsidRDefault="006E2812" w:rsidP="007E3367">
            <w:pPr>
              <w:pStyle w:val="afc"/>
            </w:pPr>
            <w:r w:rsidRPr="00FB48D5">
              <w:t>51</w:t>
            </w:r>
          </w:p>
        </w:tc>
        <w:tc>
          <w:tcPr>
            <w:tcW w:w="3969" w:type="dxa"/>
            <w:gridSpan w:val="4"/>
            <w:vMerge/>
          </w:tcPr>
          <w:p w:rsidR="006E2812" w:rsidRPr="00FB48D5" w:rsidRDefault="006E2812" w:rsidP="007E3367">
            <w:pPr>
              <w:pStyle w:val="afc"/>
            </w:pPr>
          </w:p>
        </w:tc>
        <w:tc>
          <w:tcPr>
            <w:tcW w:w="4209" w:type="dxa"/>
            <w:vMerge/>
          </w:tcPr>
          <w:p w:rsidR="006E2812" w:rsidRPr="00FB48D5" w:rsidRDefault="006E2812" w:rsidP="007E3367">
            <w:pPr>
              <w:pStyle w:val="afc"/>
            </w:pPr>
          </w:p>
        </w:tc>
      </w:tr>
      <w:tr w:rsidR="006E2812" w:rsidRPr="00FB48D5" w:rsidTr="00C25B88">
        <w:trPr>
          <w:trHeight w:val="340"/>
        </w:trPr>
        <w:tc>
          <w:tcPr>
            <w:tcW w:w="944" w:type="dxa"/>
            <w:vMerge/>
          </w:tcPr>
          <w:p w:rsidR="006E2812" w:rsidRPr="00C25B88" w:rsidRDefault="006E2812" w:rsidP="007E3367">
            <w:pPr>
              <w:pStyle w:val="afc"/>
              <w:rPr>
                <w:b/>
              </w:rPr>
            </w:pPr>
          </w:p>
        </w:tc>
        <w:tc>
          <w:tcPr>
            <w:tcW w:w="1957" w:type="dxa"/>
            <w:vMerge/>
          </w:tcPr>
          <w:p w:rsidR="006E2812" w:rsidRPr="00C25B88" w:rsidRDefault="006E2812" w:rsidP="00C25B88">
            <w:pPr>
              <w:pStyle w:val="afc"/>
              <w:ind w:left="0" w:right="-9"/>
              <w:rPr>
                <w:rFonts w:eastAsia="Calibri"/>
                <w:b/>
                <w:lang w:eastAsia="ar-SA"/>
              </w:rPr>
            </w:pPr>
          </w:p>
        </w:tc>
        <w:tc>
          <w:tcPr>
            <w:tcW w:w="3180" w:type="dxa"/>
            <w:gridSpan w:val="2"/>
            <w:vAlign w:val="center"/>
          </w:tcPr>
          <w:p w:rsidR="006E2812" w:rsidRPr="00FB48D5" w:rsidRDefault="006E2812" w:rsidP="007E3367">
            <w:pPr>
              <w:pStyle w:val="afc"/>
            </w:pPr>
            <w:r w:rsidRPr="00FB48D5">
              <w:t>охоты и рыбалки</w:t>
            </w:r>
          </w:p>
        </w:tc>
        <w:tc>
          <w:tcPr>
            <w:tcW w:w="831" w:type="dxa"/>
            <w:vAlign w:val="center"/>
          </w:tcPr>
          <w:p w:rsidR="006E2812" w:rsidRPr="00FB48D5" w:rsidRDefault="006E2812" w:rsidP="007E3367">
            <w:pPr>
              <w:pStyle w:val="afc"/>
            </w:pPr>
            <w:r w:rsidRPr="00FB48D5">
              <w:t>54</w:t>
            </w:r>
          </w:p>
        </w:tc>
        <w:tc>
          <w:tcPr>
            <w:tcW w:w="3969" w:type="dxa"/>
            <w:gridSpan w:val="4"/>
            <w:vMerge/>
          </w:tcPr>
          <w:p w:rsidR="006E2812" w:rsidRPr="00FB48D5" w:rsidRDefault="006E2812" w:rsidP="007E3367">
            <w:pPr>
              <w:pStyle w:val="afc"/>
            </w:pPr>
          </w:p>
        </w:tc>
        <w:tc>
          <w:tcPr>
            <w:tcW w:w="4209" w:type="dxa"/>
            <w:vMerge/>
          </w:tcPr>
          <w:p w:rsidR="006E2812" w:rsidRPr="00FB48D5" w:rsidRDefault="006E2812" w:rsidP="007E3367">
            <w:pPr>
              <w:pStyle w:val="afc"/>
            </w:pPr>
          </w:p>
        </w:tc>
      </w:tr>
      <w:tr w:rsidR="006E2812" w:rsidRPr="00FB48D5" w:rsidTr="00C25B88">
        <w:trPr>
          <w:trHeight w:val="340"/>
        </w:trPr>
        <w:tc>
          <w:tcPr>
            <w:tcW w:w="944" w:type="dxa"/>
            <w:vMerge/>
          </w:tcPr>
          <w:p w:rsidR="006E2812" w:rsidRPr="00C25B88" w:rsidRDefault="006E2812" w:rsidP="007E3367">
            <w:pPr>
              <w:pStyle w:val="afc"/>
              <w:rPr>
                <w:b/>
              </w:rPr>
            </w:pPr>
          </w:p>
        </w:tc>
        <w:tc>
          <w:tcPr>
            <w:tcW w:w="1957" w:type="dxa"/>
            <w:vMerge/>
          </w:tcPr>
          <w:p w:rsidR="006E2812" w:rsidRPr="00C25B88" w:rsidRDefault="006E2812" w:rsidP="00C25B88">
            <w:pPr>
              <w:pStyle w:val="afc"/>
              <w:ind w:left="0" w:right="-9"/>
              <w:rPr>
                <w:rFonts w:eastAsia="Calibri"/>
                <w:b/>
                <w:lang w:eastAsia="ar-SA"/>
              </w:rPr>
            </w:pPr>
          </w:p>
        </w:tc>
        <w:tc>
          <w:tcPr>
            <w:tcW w:w="3180" w:type="dxa"/>
            <w:gridSpan w:val="2"/>
            <w:vAlign w:val="center"/>
          </w:tcPr>
          <w:p w:rsidR="006E2812" w:rsidRPr="00FB48D5" w:rsidRDefault="006E2812" w:rsidP="007E3367">
            <w:pPr>
              <w:pStyle w:val="afc"/>
            </w:pPr>
            <w:r w:rsidRPr="00FB48D5">
              <w:t>природно-познавательного туризма</w:t>
            </w:r>
          </w:p>
        </w:tc>
        <w:tc>
          <w:tcPr>
            <w:tcW w:w="831" w:type="dxa"/>
            <w:vAlign w:val="center"/>
          </w:tcPr>
          <w:p w:rsidR="006E2812" w:rsidRPr="00FB48D5" w:rsidRDefault="006E2812" w:rsidP="007E3367">
            <w:pPr>
              <w:pStyle w:val="afc"/>
            </w:pPr>
            <w:r w:rsidRPr="00FB48D5">
              <w:t>53</w:t>
            </w:r>
          </w:p>
        </w:tc>
        <w:tc>
          <w:tcPr>
            <w:tcW w:w="3969" w:type="dxa"/>
            <w:gridSpan w:val="4"/>
            <w:vMerge/>
          </w:tcPr>
          <w:p w:rsidR="006E2812" w:rsidRPr="00FB48D5" w:rsidRDefault="006E2812" w:rsidP="007E3367">
            <w:pPr>
              <w:pStyle w:val="afc"/>
            </w:pPr>
          </w:p>
        </w:tc>
        <w:tc>
          <w:tcPr>
            <w:tcW w:w="4209" w:type="dxa"/>
            <w:vMerge/>
          </w:tcPr>
          <w:p w:rsidR="006E2812" w:rsidRPr="00FB48D5" w:rsidRDefault="006E2812" w:rsidP="007E3367">
            <w:pPr>
              <w:pStyle w:val="afc"/>
            </w:pPr>
          </w:p>
        </w:tc>
      </w:tr>
      <w:tr w:rsidR="001700D3" w:rsidRPr="00FB48D5" w:rsidTr="00C25B88">
        <w:trPr>
          <w:trHeight w:val="340"/>
        </w:trPr>
        <w:tc>
          <w:tcPr>
            <w:tcW w:w="944" w:type="dxa"/>
            <w:vMerge w:val="restart"/>
          </w:tcPr>
          <w:p w:rsidR="00436BAB" w:rsidRPr="00C25B88" w:rsidRDefault="00436BAB" w:rsidP="007E3367">
            <w:pPr>
              <w:pStyle w:val="afc"/>
              <w:rPr>
                <w:b/>
              </w:rPr>
            </w:pPr>
          </w:p>
          <w:p w:rsidR="00436BAB" w:rsidRPr="00C25B88" w:rsidRDefault="00436BAB" w:rsidP="007E3367">
            <w:pPr>
              <w:pStyle w:val="afc"/>
              <w:rPr>
                <w:b/>
              </w:rPr>
            </w:pPr>
          </w:p>
          <w:p w:rsidR="001700D3" w:rsidRPr="00C25B88" w:rsidRDefault="001700D3" w:rsidP="007E3367">
            <w:pPr>
              <w:pStyle w:val="afc"/>
              <w:rPr>
                <w:b/>
              </w:rPr>
            </w:pPr>
            <w:r w:rsidRPr="00C25B88">
              <w:rPr>
                <w:b/>
              </w:rPr>
              <w:t>ТОП</w:t>
            </w:r>
          </w:p>
          <w:p w:rsidR="001700D3" w:rsidRPr="00C25B88" w:rsidRDefault="001700D3" w:rsidP="007E3367">
            <w:pPr>
              <w:pStyle w:val="afc"/>
              <w:rPr>
                <w:b/>
              </w:rPr>
            </w:pPr>
          </w:p>
        </w:tc>
        <w:tc>
          <w:tcPr>
            <w:tcW w:w="1957" w:type="dxa"/>
            <w:vMerge w:val="restart"/>
          </w:tcPr>
          <w:p w:rsidR="00436BAB" w:rsidRPr="00C25B88" w:rsidRDefault="00436BAB" w:rsidP="00C25B88">
            <w:pPr>
              <w:pStyle w:val="afc"/>
              <w:ind w:left="0" w:right="-9"/>
              <w:rPr>
                <w:rFonts w:eastAsia="Calibri"/>
                <w:b/>
                <w:lang w:eastAsia="ar-SA"/>
              </w:rPr>
            </w:pPr>
          </w:p>
          <w:p w:rsidR="001700D3" w:rsidRPr="00C25B88" w:rsidRDefault="001700D3" w:rsidP="00C25B88">
            <w:pPr>
              <w:pStyle w:val="afc"/>
              <w:ind w:left="0" w:right="-9"/>
              <w:rPr>
                <w:rFonts w:eastAsia="Calibri"/>
                <w:b/>
                <w:lang w:eastAsia="ar-SA"/>
              </w:rPr>
            </w:pPr>
            <w:r w:rsidRPr="00C25B88">
              <w:rPr>
                <w:rFonts w:eastAsia="Calibri"/>
                <w:b/>
                <w:lang w:eastAsia="ar-SA"/>
              </w:rPr>
              <w:t>территории общего пользования</w:t>
            </w:r>
          </w:p>
        </w:tc>
        <w:tc>
          <w:tcPr>
            <w:tcW w:w="3180" w:type="dxa"/>
            <w:gridSpan w:val="2"/>
            <w:vAlign w:val="center"/>
          </w:tcPr>
          <w:p w:rsidR="001700D3" w:rsidRPr="00FB48D5" w:rsidRDefault="001700D3" w:rsidP="007E3367">
            <w:pPr>
              <w:pStyle w:val="afc"/>
            </w:pPr>
            <w:r w:rsidRPr="00FB48D5">
              <w:t>улично-дорожная сеть населенного пункта</w:t>
            </w:r>
          </w:p>
        </w:tc>
        <w:tc>
          <w:tcPr>
            <w:tcW w:w="831" w:type="dxa"/>
            <w:vAlign w:val="center"/>
          </w:tcPr>
          <w:p w:rsidR="001700D3" w:rsidRPr="00FB48D5" w:rsidRDefault="001700D3" w:rsidP="007E3367">
            <w:pPr>
              <w:pStyle w:val="afc"/>
            </w:pPr>
            <w:r w:rsidRPr="00FB48D5">
              <w:t>-</w:t>
            </w:r>
          </w:p>
        </w:tc>
        <w:tc>
          <w:tcPr>
            <w:tcW w:w="3969" w:type="dxa"/>
            <w:gridSpan w:val="4"/>
            <w:vMerge w:val="restart"/>
          </w:tcPr>
          <w:p w:rsidR="001700D3" w:rsidRPr="00FB48D5" w:rsidRDefault="001700D3" w:rsidP="007E3367">
            <w:pPr>
              <w:pStyle w:val="afc"/>
            </w:pPr>
            <w:r w:rsidRPr="00FB48D5">
              <w:t>объекты некапитального строительства мелкорозничной торговли и общественного питания</w:t>
            </w:r>
          </w:p>
        </w:tc>
        <w:tc>
          <w:tcPr>
            <w:tcW w:w="4209" w:type="dxa"/>
            <w:vMerge w:val="restart"/>
          </w:tcPr>
          <w:p w:rsidR="001700D3" w:rsidRPr="00FB48D5" w:rsidRDefault="001700D3" w:rsidP="007E3367">
            <w:pPr>
              <w:pStyle w:val="afc"/>
            </w:pPr>
            <w:r w:rsidRPr="00FB48D5">
              <w:t>- сооружения, необходимые для обеспечения автомобильного движения, посадки и высадки пассажиров и их сопутствующего обслуживания;</w:t>
            </w:r>
          </w:p>
          <w:p w:rsidR="001700D3" w:rsidRPr="00FB48D5" w:rsidRDefault="001700D3" w:rsidP="007E3367">
            <w:pPr>
              <w:pStyle w:val="afc"/>
            </w:pPr>
            <w:r w:rsidRPr="00FB48D5">
              <w:t>- декоративные зеленые насаждения;</w:t>
            </w:r>
          </w:p>
          <w:p w:rsidR="001700D3" w:rsidRPr="00FB48D5" w:rsidRDefault="001700D3" w:rsidP="007E3367">
            <w:pPr>
              <w:pStyle w:val="afc"/>
            </w:pPr>
            <w:r w:rsidRPr="00FB48D5">
              <w:t>- малые формы благоустройства;</w:t>
            </w:r>
          </w:p>
          <w:p w:rsidR="001700D3" w:rsidRPr="00FB48D5" w:rsidRDefault="001700D3" w:rsidP="007E3367">
            <w:pPr>
              <w:pStyle w:val="afc"/>
            </w:pPr>
            <w:r w:rsidRPr="00FB48D5">
              <w:t>- подпорные стенки,  парапеты, ограждения, заборы и т.п.;</w:t>
            </w:r>
          </w:p>
          <w:p w:rsidR="001700D3" w:rsidRPr="00FB48D5" w:rsidRDefault="001700D3" w:rsidP="007E3367">
            <w:pPr>
              <w:pStyle w:val="afc"/>
            </w:pPr>
            <w:r w:rsidRPr="00FB48D5">
              <w:t xml:space="preserve">- объекты санитарной уборки, общественные туалеты </w:t>
            </w:r>
          </w:p>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сети инженерной инфра</w:t>
            </w:r>
            <w:r w:rsidR="001D38A7">
              <w:t>-</w:t>
            </w:r>
            <w:r w:rsidRPr="00FB48D5">
              <w:t>структуры, дренажной и ливневой  канализации, коллекторы рек</w:t>
            </w:r>
          </w:p>
        </w:tc>
        <w:tc>
          <w:tcPr>
            <w:tcW w:w="831" w:type="dxa"/>
            <w:vAlign w:val="center"/>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автодорожные мосты, тоннели, путепроводы,  дамбы</w:t>
            </w:r>
          </w:p>
        </w:tc>
        <w:tc>
          <w:tcPr>
            <w:tcW w:w="831" w:type="dxa"/>
            <w:vAlign w:val="center"/>
          </w:tcPr>
          <w:p w:rsidR="001700D3" w:rsidRPr="00FB48D5" w:rsidRDefault="001700D3" w:rsidP="007E3367">
            <w:pPr>
              <w:pStyle w:val="afc"/>
            </w:pPr>
            <w:r w:rsidRPr="00FB48D5">
              <w:t>-</w:t>
            </w:r>
          </w:p>
        </w:tc>
        <w:tc>
          <w:tcPr>
            <w:tcW w:w="3969" w:type="dxa"/>
            <w:gridSpan w:val="4"/>
            <w:vMerge w:val="restart"/>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тротуары, дорожки</w:t>
            </w:r>
          </w:p>
        </w:tc>
        <w:tc>
          <w:tcPr>
            <w:tcW w:w="831" w:type="dxa"/>
            <w:vAlign w:val="center"/>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подземные и надземные пешеходные переходы</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 xml:space="preserve">объекты уличного освещения </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D38A7" w:rsidP="001D38A7">
            <w:pPr>
              <w:pStyle w:val="afc"/>
            </w:pPr>
            <w:r w:rsidRPr="00FB48D5">
              <w:t>П</w:t>
            </w:r>
            <w:r w:rsidR="001700D3" w:rsidRPr="00FB48D5">
              <w:t>амятники</w:t>
            </w:r>
            <w:r>
              <w:t xml:space="preserve"> </w:t>
            </w:r>
            <w:proofErr w:type="spellStart"/>
            <w:r w:rsidR="001700D3" w:rsidRPr="00FB48D5">
              <w:t>монументаль</w:t>
            </w:r>
            <w:r>
              <w:t>-</w:t>
            </w:r>
            <w:r w:rsidR="001700D3" w:rsidRPr="00FB48D5">
              <w:t>ного</w:t>
            </w:r>
            <w:proofErr w:type="spellEnd"/>
            <w:r w:rsidR="001700D3" w:rsidRPr="00FB48D5">
              <w:t xml:space="preserve"> искусства,  фонтаны</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объекты наружной рекламы</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скверы, бульвары</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стоянки</w:t>
            </w:r>
          </w:p>
        </w:tc>
        <w:tc>
          <w:tcPr>
            <w:tcW w:w="831" w:type="dxa"/>
          </w:tcPr>
          <w:p w:rsidR="001700D3" w:rsidRPr="00FB48D5" w:rsidRDefault="001700D3" w:rsidP="007E3367">
            <w:pPr>
              <w:pStyle w:val="afc"/>
            </w:pPr>
            <w:r w:rsidRPr="00FB48D5">
              <w:t>-</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877BE" w:rsidRPr="00FB48D5" w:rsidTr="00941500">
        <w:trPr>
          <w:trHeight w:val="340"/>
        </w:trPr>
        <w:tc>
          <w:tcPr>
            <w:tcW w:w="15090" w:type="dxa"/>
            <w:gridSpan w:val="10"/>
          </w:tcPr>
          <w:p w:rsidR="001877BE" w:rsidRPr="001D38A7" w:rsidRDefault="001877BE" w:rsidP="001D38A7">
            <w:pPr>
              <w:pStyle w:val="afc"/>
              <w:jc w:val="center"/>
              <w:rPr>
                <w:b/>
              </w:rPr>
            </w:pPr>
            <w:r w:rsidRPr="001D38A7">
              <w:rPr>
                <w:b/>
              </w:rPr>
              <w:t>Зоны специального назначения</w:t>
            </w:r>
          </w:p>
        </w:tc>
      </w:tr>
      <w:tr w:rsidR="001700D3" w:rsidRPr="00FB48D5" w:rsidTr="00C25B88">
        <w:trPr>
          <w:trHeight w:val="340"/>
        </w:trPr>
        <w:tc>
          <w:tcPr>
            <w:tcW w:w="944" w:type="dxa"/>
            <w:vMerge w:val="restart"/>
          </w:tcPr>
          <w:p w:rsidR="001700D3" w:rsidRPr="00C25B88" w:rsidRDefault="001700D3" w:rsidP="007E3367">
            <w:pPr>
              <w:pStyle w:val="afc"/>
              <w:rPr>
                <w:b/>
              </w:rPr>
            </w:pPr>
          </w:p>
          <w:p w:rsidR="001700D3" w:rsidRPr="00C25B88" w:rsidRDefault="001700D3" w:rsidP="007E3367">
            <w:pPr>
              <w:pStyle w:val="afc"/>
              <w:rPr>
                <w:b/>
              </w:rPr>
            </w:pPr>
            <w:r w:rsidRPr="00C25B88">
              <w:rPr>
                <w:b/>
              </w:rPr>
              <w:t>СК</w:t>
            </w:r>
          </w:p>
        </w:tc>
        <w:tc>
          <w:tcPr>
            <w:tcW w:w="1957" w:type="dxa"/>
            <w:vMerge w:val="restart"/>
          </w:tcPr>
          <w:p w:rsidR="001700D3" w:rsidRPr="00C25B88" w:rsidRDefault="001700D3" w:rsidP="007E3367">
            <w:pPr>
              <w:pStyle w:val="afc"/>
              <w:rPr>
                <w:b/>
              </w:rPr>
            </w:pPr>
          </w:p>
          <w:p w:rsidR="001700D3" w:rsidRPr="00C25B88" w:rsidRDefault="001700D3" w:rsidP="007E3367">
            <w:pPr>
              <w:pStyle w:val="afc"/>
              <w:rPr>
                <w:b/>
              </w:rPr>
            </w:pPr>
            <w:r w:rsidRPr="00C25B88">
              <w:rPr>
                <w:b/>
              </w:rPr>
              <w:t>зона кладбищ</w:t>
            </w:r>
          </w:p>
        </w:tc>
        <w:tc>
          <w:tcPr>
            <w:tcW w:w="3180" w:type="dxa"/>
            <w:gridSpan w:val="2"/>
            <w:vAlign w:val="center"/>
          </w:tcPr>
          <w:p w:rsidR="001700D3" w:rsidRPr="00FB48D5" w:rsidRDefault="001700D3" w:rsidP="007E3367">
            <w:pPr>
              <w:pStyle w:val="afc"/>
            </w:pPr>
            <w:r w:rsidRPr="00FB48D5">
              <w:t>специальная (размещение кладбищ, крематориев)</w:t>
            </w:r>
          </w:p>
        </w:tc>
        <w:tc>
          <w:tcPr>
            <w:tcW w:w="831" w:type="dxa"/>
            <w:vAlign w:val="center"/>
          </w:tcPr>
          <w:p w:rsidR="001700D3" w:rsidRPr="00FB48D5" w:rsidRDefault="001700D3" w:rsidP="007E3367">
            <w:pPr>
              <w:pStyle w:val="afc"/>
            </w:pPr>
            <w:r w:rsidRPr="00FB48D5">
              <w:t>120</w:t>
            </w:r>
          </w:p>
        </w:tc>
        <w:tc>
          <w:tcPr>
            <w:tcW w:w="3969" w:type="dxa"/>
            <w:gridSpan w:val="4"/>
          </w:tcPr>
          <w:p w:rsidR="001700D3" w:rsidRPr="00FB48D5" w:rsidRDefault="001700D3" w:rsidP="007E3367">
            <w:pPr>
              <w:pStyle w:val="afc"/>
            </w:pPr>
          </w:p>
        </w:tc>
        <w:tc>
          <w:tcPr>
            <w:tcW w:w="4209" w:type="dxa"/>
            <w:vMerge w:val="restart"/>
          </w:tcPr>
          <w:p w:rsidR="001700D3" w:rsidRPr="00FB48D5" w:rsidRDefault="001700D3" w:rsidP="007E3367">
            <w:pPr>
              <w:pStyle w:val="afc"/>
            </w:pPr>
            <w:r w:rsidRPr="00FB48D5">
              <w:t>- размещение  парковок для автомобилей обслуживающего персонала и  посетителей;</w:t>
            </w:r>
          </w:p>
          <w:p w:rsidR="001700D3" w:rsidRPr="00FB48D5" w:rsidRDefault="001700D3" w:rsidP="007E3367">
            <w:pPr>
              <w:pStyle w:val="afc"/>
            </w:pPr>
            <w:r w:rsidRPr="00FB48D5">
              <w:t xml:space="preserve">- размещение вспомогательных, подсобных строений и сооружений; </w:t>
            </w:r>
          </w:p>
          <w:p w:rsidR="00C25B88" w:rsidRDefault="001700D3" w:rsidP="00C25B88">
            <w:pPr>
              <w:pStyle w:val="afc"/>
            </w:pPr>
            <w:r w:rsidRPr="00FB48D5">
              <w:t>- благоустройство территории</w:t>
            </w:r>
          </w:p>
          <w:p w:rsidR="00C25B88" w:rsidRPr="00FB48D5" w:rsidRDefault="00C25B88" w:rsidP="00C25B88">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 xml:space="preserve">объекты религиозного назначения </w:t>
            </w:r>
          </w:p>
        </w:tc>
        <w:tc>
          <w:tcPr>
            <w:tcW w:w="831" w:type="dxa"/>
            <w:vAlign w:val="center"/>
          </w:tcPr>
          <w:p w:rsidR="001700D3" w:rsidRPr="00FB48D5" w:rsidRDefault="001700D3" w:rsidP="007E3367">
            <w:pPr>
              <w:pStyle w:val="afc"/>
            </w:pPr>
            <w:r w:rsidRPr="00FB48D5">
              <w:t>37</w:t>
            </w:r>
          </w:p>
        </w:tc>
        <w:tc>
          <w:tcPr>
            <w:tcW w:w="3969" w:type="dxa"/>
            <w:gridSpan w:val="4"/>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vAlign w:val="center"/>
          </w:tcPr>
          <w:p w:rsidR="001700D3" w:rsidRPr="00FB48D5" w:rsidRDefault="001700D3" w:rsidP="007E3367">
            <w:pPr>
              <w:pStyle w:val="afc"/>
            </w:pPr>
            <w:r w:rsidRPr="00FB48D5">
              <w:t>магазины</w:t>
            </w:r>
          </w:p>
        </w:tc>
        <w:tc>
          <w:tcPr>
            <w:tcW w:w="831" w:type="dxa"/>
            <w:vAlign w:val="center"/>
          </w:tcPr>
          <w:p w:rsidR="001700D3" w:rsidRPr="00FB48D5" w:rsidRDefault="001700D3" w:rsidP="007E3367">
            <w:pPr>
              <w:pStyle w:val="afc"/>
            </w:pPr>
            <w:r w:rsidRPr="00FB48D5">
              <w:t>44</w:t>
            </w:r>
          </w:p>
        </w:tc>
        <w:tc>
          <w:tcPr>
            <w:tcW w:w="3969" w:type="dxa"/>
            <w:gridSpan w:val="4"/>
          </w:tcPr>
          <w:p w:rsidR="001700D3" w:rsidRPr="00FB48D5" w:rsidRDefault="001700D3" w:rsidP="007E3367">
            <w:pPr>
              <w:pStyle w:val="afc"/>
            </w:pPr>
          </w:p>
        </w:tc>
        <w:tc>
          <w:tcPr>
            <w:tcW w:w="4209" w:type="dxa"/>
            <w:vMerge/>
          </w:tcPr>
          <w:p w:rsidR="001700D3" w:rsidRPr="00FB48D5" w:rsidRDefault="001700D3" w:rsidP="007E3367">
            <w:pPr>
              <w:pStyle w:val="afc"/>
            </w:pPr>
          </w:p>
        </w:tc>
      </w:tr>
      <w:tr w:rsidR="001877BE" w:rsidRPr="00FB48D5" w:rsidTr="00941500">
        <w:trPr>
          <w:trHeight w:val="340"/>
        </w:trPr>
        <w:tc>
          <w:tcPr>
            <w:tcW w:w="15090" w:type="dxa"/>
            <w:gridSpan w:val="10"/>
          </w:tcPr>
          <w:p w:rsidR="001877BE" w:rsidRPr="001D38A7" w:rsidRDefault="001877BE" w:rsidP="001D38A7">
            <w:pPr>
              <w:pStyle w:val="afc"/>
              <w:jc w:val="center"/>
              <w:rPr>
                <w:b/>
              </w:rPr>
            </w:pPr>
            <w:r w:rsidRPr="001D38A7">
              <w:rPr>
                <w:b/>
              </w:rPr>
              <w:lastRenderedPageBreak/>
              <w:t>Зоны промышленности, транспорта, энергетики</w:t>
            </w:r>
          </w:p>
        </w:tc>
      </w:tr>
      <w:tr w:rsidR="001700D3" w:rsidRPr="00FB48D5" w:rsidTr="00C25B88">
        <w:trPr>
          <w:trHeight w:val="340"/>
        </w:trPr>
        <w:tc>
          <w:tcPr>
            <w:tcW w:w="944" w:type="dxa"/>
            <w:vMerge w:val="restart"/>
          </w:tcPr>
          <w:p w:rsidR="001700D3" w:rsidRPr="00C25B88" w:rsidRDefault="001700D3" w:rsidP="007E3367">
            <w:pPr>
              <w:pStyle w:val="afc"/>
              <w:rPr>
                <w:rFonts w:eastAsia="Calibri"/>
                <w:b/>
                <w:lang w:eastAsia="ar-SA"/>
              </w:rPr>
            </w:pPr>
            <w:r w:rsidRPr="00C25B88">
              <w:rPr>
                <w:b/>
                <w:lang w:eastAsia="ar-SA"/>
              </w:rPr>
              <w:t xml:space="preserve">П </w:t>
            </w:r>
            <w:r w:rsidRPr="00C25B88">
              <w:rPr>
                <w:b/>
                <w:lang w:val="en-US" w:eastAsia="ar-SA"/>
              </w:rPr>
              <w:t>II</w:t>
            </w:r>
          </w:p>
        </w:tc>
        <w:tc>
          <w:tcPr>
            <w:tcW w:w="1957" w:type="dxa"/>
            <w:vMerge w:val="restart"/>
          </w:tcPr>
          <w:p w:rsidR="00C25B88" w:rsidRDefault="001700D3" w:rsidP="00C25B88">
            <w:pPr>
              <w:pStyle w:val="afc"/>
              <w:ind w:left="0" w:right="-9"/>
              <w:rPr>
                <w:rFonts w:eastAsia="Calibri"/>
                <w:b/>
                <w:lang w:eastAsia="ar-SA"/>
              </w:rPr>
            </w:pPr>
            <w:r w:rsidRPr="00C25B88">
              <w:rPr>
                <w:rFonts w:eastAsia="Calibri"/>
                <w:b/>
                <w:lang w:eastAsia="ar-SA"/>
              </w:rPr>
              <w:t xml:space="preserve">зона </w:t>
            </w:r>
            <w:proofErr w:type="spellStart"/>
            <w:r w:rsidRPr="00C25B88">
              <w:rPr>
                <w:rFonts w:eastAsia="Calibri"/>
                <w:b/>
                <w:lang w:eastAsia="ar-SA"/>
              </w:rPr>
              <w:t>произ</w:t>
            </w:r>
            <w:proofErr w:type="spellEnd"/>
            <w:r w:rsidRPr="00C25B88">
              <w:rPr>
                <w:rFonts w:eastAsia="Calibri"/>
                <w:b/>
                <w:lang w:eastAsia="ar-SA"/>
              </w:rPr>
              <w:t>-</w:t>
            </w:r>
            <w:proofErr w:type="spellStart"/>
            <w:r w:rsidRPr="00C25B88">
              <w:rPr>
                <w:rFonts w:eastAsia="Calibri"/>
                <w:b/>
                <w:lang w:eastAsia="ar-SA"/>
              </w:rPr>
              <w:t>водственно</w:t>
            </w:r>
            <w:proofErr w:type="spellEnd"/>
            <w:r w:rsidRPr="00C25B88">
              <w:rPr>
                <w:rFonts w:eastAsia="Calibri"/>
                <w:b/>
                <w:lang w:eastAsia="ar-SA"/>
              </w:rPr>
              <w:t>-коммунальных объектов</w:t>
            </w:r>
          </w:p>
          <w:p w:rsidR="001700D3" w:rsidRPr="00C25B88" w:rsidRDefault="001700D3" w:rsidP="00C25B88">
            <w:pPr>
              <w:pStyle w:val="afc"/>
              <w:ind w:left="0" w:right="-9"/>
              <w:rPr>
                <w:rFonts w:eastAsia="Calibri"/>
                <w:b/>
                <w:lang w:eastAsia="ar-SA"/>
              </w:rPr>
            </w:pPr>
            <w:r w:rsidRPr="00C25B88">
              <w:rPr>
                <w:rFonts w:eastAsia="Calibri"/>
                <w:b/>
                <w:u w:val="single"/>
                <w:lang w:eastAsia="ar-SA"/>
              </w:rPr>
              <w:t xml:space="preserve"> II класса</w:t>
            </w:r>
            <w:r w:rsidRPr="00C25B88">
              <w:rPr>
                <w:rFonts w:eastAsia="Calibri"/>
                <w:b/>
                <w:lang w:eastAsia="ar-SA"/>
              </w:rPr>
              <w:t xml:space="preserve"> вредности </w:t>
            </w:r>
          </w:p>
        </w:tc>
        <w:tc>
          <w:tcPr>
            <w:tcW w:w="3180" w:type="dxa"/>
            <w:gridSpan w:val="2"/>
          </w:tcPr>
          <w:p w:rsidR="001D38A7" w:rsidRDefault="001700D3" w:rsidP="00F9180F">
            <w:pPr>
              <w:pStyle w:val="afc"/>
              <w:ind w:left="-57" w:right="-89"/>
            </w:pPr>
            <w:r w:rsidRPr="00FB48D5">
              <w:t xml:space="preserve">производственная </w:t>
            </w:r>
          </w:p>
          <w:p w:rsidR="001700D3" w:rsidRPr="00FB48D5" w:rsidRDefault="001700D3" w:rsidP="00F9180F">
            <w:pPr>
              <w:pStyle w:val="afc"/>
              <w:ind w:left="-57" w:right="-89"/>
            </w:pPr>
            <w:r w:rsidRPr="00FB48D5">
              <w:t>(</w:t>
            </w:r>
            <w:r w:rsidRPr="00F9180F">
              <w:t>II класса вредности)</w:t>
            </w:r>
          </w:p>
        </w:tc>
        <w:tc>
          <w:tcPr>
            <w:tcW w:w="831" w:type="dxa"/>
            <w:vAlign w:val="center"/>
          </w:tcPr>
          <w:p w:rsidR="001700D3" w:rsidRPr="00FB48D5" w:rsidRDefault="001700D3" w:rsidP="007E3367">
            <w:pPr>
              <w:pStyle w:val="afc"/>
            </w:pPr>
            <w:r w:rsidRPr="00FB48D5">
              <w:t>64</w:t>
            </w:r>
          </w:p>
        </w:tc>
        <w:tc>
          <w:tcPr>
            <w:tcW w:w="3254" w:type="dxa"/>
            <w:gridSpan w:val="2"/>
          </w:tcPr>
          <w:p w:rsidR="001700D3" w:rsidRPr="00FB48D5" w:rsidRDefault="001700D3" w:rsidP="007E3367">
            <w:pPr>
              <w:pStyle w:val="afc"/>
            </w:pPr>
            <w:r w:rsidRPr="00FB48D5">
              <w:t xml:space="preserve">объекты религиозного назначения </w:t>
            </w:r>
          </w:p>
        </w:tc>
        <w:tc>
          <w:tcPr>
            <w:tcW w:w="715" w:type="dxa"/>
            <w:gridSpan w:val="2"/>
            <w:vAlign w:val="center"/>
          </w:tcPr>
          <w:p w:rsidR="001700D3" w:rsidRPr="00FB48D5" w:rsidRDefault="001700D3" w:rsidP="007E3367">
            <w:pPr>
              <w:pStyle w:val="afc"/>
            </w:pPr>
            <w:r w:rsidRPr="00FB48D5">
              <w:t>37</w:t>
            </w:r>
          </w:p>
        </w:tc>
        <w:tc>
          <w:tcPr>
            <w:tcW w:w="4209" w:type="dxa"/>
            <w:vMerge w:val="restart"/>
          </w:tcPr>
          <w:p w:rsidR="001700D3" w:rsidRPr="00FB48D5" w:rsidRDefault="001700D3" w:rsidP="007E3367">
            <w:pPr>
              <w:pStyle w:val="afc"/>
            </w:pPr>
            <w:r w:rsidRPr="00FB48D5">
              <w:t>- магазины;</w:t>
            </w:r>
          </w:p>
          <w:p w:rsidR="001700D3" w:rsidRPr="00FB48D5" w:rsidRDefault="001700D3" w:rsidP="007E3367">
            <w:pPr>
              <w:pStyle w:val="afc"/>
            </w:pPr>
            <w:r w:rsidRPr="00FB48D5">
              <w:t>- общественное питание;</w:t>
            </w:r>
          </w:p>
          <w:p w:rsidR="001700D3" w:rsidRPr="00FB48D5" w:rsidRDefault="001700D3" w:rsidP="007E3367">
            <w:pPr>
              <w:pStyle w:val="afc"/>
            </w:pPr>
            <w:r w:rsidRPr="00FB48D5">
              <w:t>- размещение  парковок для автомобилей обслуживающего персонала и  посетителей;</w:t>
            </w:r>
          </w:p>
          <w:p w:rsidR="001700D3" w:rsidRPr="00FB48D5" w:rsidRDefault="001700D3" w:rsidP="007E3367">
            <w:pPr>
              <w:pStyle w:val="afc"/>
            </w:pPr>
            <w:r w:rsidRPr="00FB48D5">
              <w:t xml:space="preserve">- размещение вспомогательных, подсобных строений и сооружений; </w:t>
            </w:r>
          </w:p>
          <w:p w:rsidR="001700D3" w:rsidRPr="00FB48D5" w:rsidRDefault="001700D3" w:rsidP="007E3367">
            <w:pPr>
              <w:pStyle w:val="afc"/>
            </w:pPr>
            <w:r w:rsidRPr="00FB48D5">
              <w:t>- благоустройство территории</w:t>
            </w:r>
          </w:p>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обслуживание </w:t>
            </w:r>
            <w:r w:rsidR="00F9180F">
              <w:t>а</w:t>
            </w:r>
            <w:r w:rsidRPr="00FB48D5">
              <w:t xml:space="preserve">втотранспорта </w:t>
            </w:r>
          </w:p>
        </w:tc>
        <w:tc>
          <w:tcPr>
            <w:tcW w:w="831" w:type="dxa"/>
            <w:vAlign w:val="center"/>
          </w:tcPr>
          <w:p w:rsidR="001700D3" w:rsidRPr="00FB48D5" w:rsidRDefault="001700D3" w:rsidP="007E3367">
            <w:pPr>
              <w:pStyle w:val="afc"/>
            </w:pPr>
            <w:r w:rsidRPr="00FB48D5">
              <w:t>49</w:t>
            </w:r>
          </w:p>
        </w:tc>
        <w:tc>
          <w:tcPr>
            <w:tcW w:w="3254" w:type="dxa"/>
            <w:gridSpan w:val="2"/>
          </w:tcPr>
          <w:p w:rsidR="001700D3" w:rsidRPr="00FB48D5" w:rsidRDefault="001700D3" w:rsidP="007E3367">
            <w:pPr>
              <w:pStyle w:val="afc"/>
            </w:pPr>
            <w:r w:rsidRPr="00FB48D5">
              <w:t>производственная (</w:t>
            </w:r>
            <w:r w:rsidRPr="00FB48D5">
              <w:rPr>
                <w:rFonts w:eastAsia="Calibri"/>
                <w:lang w:val="en-US" w:eastAsia="ar-SA"/>
              </w:rPr>
              <w:t>III</w:t>
            </w:r>
            <w:r w:rsidRPr="00FB48D5">
              <w:rPr>
                <w:rFonts w:eastAsia="Calibri"/>
                <w:lang w:eastAsia="ar-SA"/>
              </w:rPr>
              <w:t xml:space="preserve"> , </w:t>
            </w:r>
            <w:r w:rsidRPr="00FB48D5">
              <w:rPr>
                <w:rFonts w:eastAsia="Calibri"/>
                <w:lang w:val="en-US" w:eastAsia="ar-SA"/>
              </w:rPr>
              <w:t>IV</w:t>
            </w:r>
            <w:r w:rsidRPr="00FB48D5">
              <w:rPr>
                <w:rFonts w:eastAsia="Calibri"/>
                <w:lang w:eastAsia="ar-SA"/>
              </w:rPr>
              <w:t xml:space="preserve">, </w:t>
            </w:r>
            <w:r w:rsidRPr="00FB48D5">
              <w:rPr>
                <w:rFonts w:eastAsia="Calibri"/>
                <w:lang w:val="en-US" w:eastAsia="ar-SA"/>
              </w:rPr>
              <w:t>V</w:t>
            </w:r>
            <w:r w:rsidRPr="00FB48D5">
              <w:rPr>
                <w:rFonts w:eastAsia="Calibri"/>
                <w:lang w:eastAsia="ar-SA"/>
              </w:rPr>
              <w:t xml:space="preserve"> класса вредности)</w:t>
            </w:r>
          </w:p>
        </w:tc>
        <w:tc>
          <w:tcPr>
            <w:tcW w:w="715" w:type="dxa"/>
            <w:gridSpan w:val="2"/>
            <w:vAlign w:val="center"/>
          </w:tcPr>
          <w:p w:rsidR="001700D3" w:rsidRPr="00FB48D5" w:rsidRDefault="001700D3" w:rsidP="007E3367">
            <w:pPr>
              <w:pStyle w:val="afc"/>
            </w:pPr>
            <w:r w:rsidRPr="00FB48D5">
              <w:t>60-68</w:t>
            </w: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коммунальное облуживание </w:t>
            </w:r>
          </w:p>
        </w:tc>
        <w:tc>
          <w:tcPr>
            <w:tcW w:w="831" w:type="dxa"/>
            <w:vAlign w:val="center"/>
          </w:tcPr>
          <w:p w:rsidR="001700D3" w:rsidRPr="00FB48D5" w:rsidRDefault="001700D3" w:rsidP="007E3367">
            <w:pPr>
              <w:pStyle w:val="afc"/>
            </w:pPr>
            <w:r w:rsidRPr="00FB48D5">
              <w:t>31</w:t>
            </w:r>
          </w:p>
        </w:tc>
        <w:tc>
          <w:tcPr>
            <w:tcW w:w="3969" w:type="dxa"/>
            <w:gridSpan w:val="4"/>
            <w:vMerge w:val="restart"/>
            <w:vAlign w:val="center"/>
          </w:tcPr>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бытовое обслуживание </w:t>
            </w:r>
          </w:p>
        </w:tc>
        <w:tc>
          <w:tcPr>
            <w:tcW w:w="831" w:type="dxa"/>
            <w:vAlign w:val="center"/>
          </w:tcPr>
          <w:p w:rsidR="001700D3" w:rsidRPr="00FB48D5" w:rsidRDefault="001700D3" w:rsidP="007E3367">
            <w:pPr>
              <w:pStyle w:val="afc"/>
            </w:pPr>
            <w:r w:rsidRPr="00FB48D5">
              <w:t>32</w:t>
            </w:r>
          </w:p>
        </w:tc>
        <w:tc>
          <w:tcPr>
            <w:tcW w:w="3969" w:type="dxa"/>
            <w:gridSpan w:val="4"/>
            <w:vMerge/>
            <w:vAlign w:val="center"/>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деловое управление</w:t>
            </w:r>
          </w:p>
        </w:tc>
        <w:tc>
          <w:tcPr>
            <w:tcW w:w="831" w:type="dxa"/>
            <w:vAlign w:val="center"/>
          </w:tcPr>
          <w:p w:rsidR="001700D3" w:rsidRPr="00FB48D5" w:rsidRDefault="001700D3" w:rsidP="007E3367">
            <w:pPr>
              <w:pStyle w:val="afc"/>
            </w:pPr>
            <w:r w:rsidRPr="00FB48D5">
              <w:t>41</w:t>
            </w:r>
          </w:p>
        </w:tc>
        <w:tc>
          <w:tcPr>
            <w:tcW w:w="3969" w:type="dxa"/>
            <w:gridSpan w:val="4"/>
            <w:vMerge/>
            <w:vAlign w:val="center"/>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автомобильного транспорта </w:t>
            </w:r>
          </w:p>
        </w:tc>
        <w:tc>
          <w:tcPr>
            <w:tcW w:w="831" w:type="dxa"/>
            <w:vAlign w:val="center"/>
          </w:tcPr>
          <w:p w:rsidR="001700D3" w:rsidRPr="00FB48D5" w:rsidRDefault="001700D3" w:rsidP="007E3367">
            <w:pPr>
              <w:pStyle w:val="afc"/>
            </w:pPr>
            <w:r w:rsidRPr="00FB48D5">
              <w:t>72</w:t>
            </w:r>
          </w:p>
        </w:tc>
        <w:tc>
          <w:tcPr>
            <w:tcW w:w="3969" w:type="dxa"/>
            <w:gridSpan w:val="4"/>
            <w:vMerge/>
            <w:vAlign w:val="center"/>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rPr>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трубопроводного транспорта </w:t>
            </w:r>
          </w:p>
        </w:tc>
        <w:tc>
          <w:tcPr>
            <w:tcW w:w="831" w:type="dxa"/>
            <w:vAlign w:val="center"/>
          </w:tcPr>
          <w:p w:rsidR="001700D3" w:rsidRPr="00FB48D5" w:rsidRDefault="001700D3" w:rsidP="007E3367">
            <w:pPr>
              <w:pStyle w:val="afc"/>
            </w:pPr>
            <w:r w:rsidRPr="00FB48D5">
              <w:t>75</w:t>
            </w:r>
          </w:p>
        </w:tc>
        <w:tc>
          <w:tcPr>
            <w:tcW w:w="3969" w:type="dxa"/>
            <w:gridSpan w:val="4"/>
            <w:vMerge/>
            <w:vAlign w:val="center"/>
          </w:tcPr>
          <w:p w:rsidR="001700D3" w:rsidRPr="00FB48D5" w:rsidRDefault="001700D3" w:rsidP="007E3367">
            <w:pPr>
              <w:pStyle w:val="afc"/>
            </w:pPr>
          </w:p>
        </w:tc>
        <w:tc>
          <w:tcPr>
            <w:tcW w:w="4209" w:type="dxa"/>
            <w:vMerge/>
            <w:tcBorders>
              <w:bottom w:val="single" w:sz="2" w:space="0" w:color="auto"/>
            </w:tcBorders>
          </w:tcPr>
          <w:p w:rsidR="001700D3" w:rsidRPr="00FB48D5" w:rsidRDefault="001700D3" w:rsidP="007E3367">
            <w:pPr>
              <w:pStyle w:val="afc"/>
            </w:pPr>
          </w:p>
        </w:tc>
      </w:tr>
      <w:tr w:rsidR="001700D3" w:rsidRPr="00FB48D5" w:rsidTr="00C25B88">
        <w:trPr>
          <w:trHeight w:val="340"/>
        </w:trPr>
        <w:tc>
          <w:tcPr>
            <w:tcW w:w="944" w:type="dxa"/>
            <w:vMerge w:val="restart"/>
          </w:tcPr>
          <w:p w:rsidR="001700D3" w:rsidRPr="00FC7208" w:rsidRDefault="001700D3" w:rsidP="007E3367">
            <w:pPr>
              <w:pStyle w:val="afc"/>
              <w:rPr>
                <w:b/>
                <w:lang w:eastAsia="ar-SA"/>
              </w:rPr>
            </w:pPr>
            <w:r w:rsidRPr="00FC7208">
              <w:rPr>
                <w:b/>
                <w:lang w:eastAsia="ar-SA"/>
              </w:rPr>
              <w:t>П</w:t>
            </w:r>
            <w:r w:rsidRPr="00FC7208">
              <w:rPr>
                <w:b/>
                <w:lang w:val="en-US" w:eastAsia="ar-SA"/>
              </w:rPr>
              <w:t xml:space="preserve"> IV</w:t>
            </w:r>
          </w:p>
          <w:p w:rsidR="001700D3" w:rsidRPr="00FC7208" w:rsidRDefault="001700D3" w:rsidP="007E3367">
            <w:pPr>
              <w:pStyle w:val="afc"/>
              <w:rPr>
                <w:rFonts w:eastAsia="Calibri"/>
                <w:b/>
                <w:lang w:eastAsia="ar-SA"/>
              </w:rPr>
            </w:pPr>
          </w:p>
          <w:p w:rsidR="001700D3" w:rsidRPr="00FC7208" w:rsidRDefault="001700D3" w:rsidP="007E3367">
            <w:pPr>
              <w:pStyle w:val="afc"/>
              <w:rPr>
                <w:rFonts w:eastAsia="Calibri"/>
                <w:b/>
                <w:lang w:eastAsia="ar-SA"/>
              </w:rPr>
            </w:pPr>
          </w:p>
          <w:p w:rsidR="001700D3" w:rsidRPr="00FC7208" w:rsidRDefault="001700D3" w:rsidP="007E3367">
            <w:pPr>
              <w:pStyle w:val="afc"/>
              <w:rPr>
                <w:rFonts w:eastAsia="Calibri"/>
                <w:b/>
                <w:lang w:eastAsia="ar-SA"/>
              </w:rPr>
            </w:pPr>
          </w:p>
          <w:p w:rsidR="001700D3" w:rsidRPr="00FC7208" w:rsidRDefault="001700D3" w:rsidP="007E3367">
            <w:pPr>
              <w:pStyle w:val="afc"/>
              <w:rPr>
                <w:rFonts w:eastAsia="Calibri"/>
                <w:b/>
                <w:lang w:eastAsia="ar-SA"/>
              </w:rPr>
            </w:pPr>
          </w:p>
          <w:p w:rsidR="001700D3" w:rsidRPr="00FC7208" w:rsidRDefault="001700D3" w:rsidP="007E3367">
            <w:pPr>
              <w:pStyle w:val="afc"/>
              <w:rPr>
                <w:rFonts w:eastAsia="Calibri"/>
                <w:b/>
                <w:lang w:eastAsia="ar-SA"/>
              </w:rPr>
            </w:pPr>
          </w:p>
          <w:p w:rsidR="001700D3" w:rsidRPr="00FC7208" w:rsidRDefault="001700D3" w:rsidP="007E3367">
            <w:pPr>
              <w:pStyle w:val="afc"/>
              <w:rPr>
                <w:rFonts w:eastAsia="Calibri"/>
                <w:b/>
                <w:lang w:eastAsia="ar-SA"/>
              </w:rPr>
            </w:pPr>
          </w:p>
        </w:tc>
        <w:tc>
          <w:tcPr>
            <w:tcW w:w="1957" w:type="dxa"/>
            <w:vMerge w:val="restart"/>
          </w:tcPr>
          <w:p w:rsidR="00C25B88" w:rsidRDefault="001700D3" w:rsidP="00C25B88">
            <w:pPr>
              <w:pStyle w:val="afc"/>
              <w:ind w:left="0" w:right="-9"/>
              <w:rPr>
                <w:rFonts w:eastAsia="Calibri"/>
                <w:b/>
                <w:lang w:eastAsia="ar-SA"/>
              </w:rPr>
            </w:pPr>
            <w:r w:rsidRPr="00C25B88">
              <w:rPr>
                <w:rFonts w:eastAsia="Calibri"/>
                <w:b/>
                <w:lang w:eastAsia="ar-SA"/>
              </w:rPr>
              <w:t xml:space="preserve">зона </w:t>
            </w:r>
            <w:proofErr w:type="spellStart"/>
            <w:r w:rsidRPr="00C25B88">
              <w:rPr>
                <w:rFonts w:eastAsia="Calibri"/>
                <w:b/>
                <w:lang w:eastAsia="ar-SA"/>
              </w:rPr>
              <w:t>произ</w:t>
            </w:r>
            <w:proofErr w:type="spellEnd"/>
            <w:r w:rsidRPr="00C25B88">
              <w:rPr>
                <w:rFonts w:eastAsia="Calibri"/>
                <w:b/>
                <w:lang w:eastAsia="ar-SA"/>
              </w:rPr>
              <w:t>-</w:t>
            </w:r>
            <w:proofErr w:type="spellStart"/>
            <w:r w:rsidRPr="00C25B88">
              <w:rPr>
                <w:rFonts w:eastAsia="Calibri"/>
                <w:b/>
                <w:lang w:eastAsia="ar-SA"/>
              </w:rPr>
              <w:t>водственно</w:t>
            </w:r>
            <w:proofErr w:type="spellEnd"/>
            <w:r w:rsidRPr="00C25B88">
              <w:rPr>
                <w:rFonts w:eastAsia="Calibri"/>
                <w:b/>
                <w:lang w:eastAsia="ar-SA"/>
              </w:rPr>
              <w:t xml:space="preserve">-коммунальных объектов </w:t>
            </w:r>
          </w:p>
          <w:p w:rsidR="001700D3" w:rsidRPr="00C25B88" w:rsidRDefault="001700D3" w:rsidP="00C25B88">
            <w:pPr>
              <w:pStyle w:val="afc"/>
              <w:ind w:left="0" w:right="-9"/>
              <w:rPr>
                <w:rFonts w:eastAsia="Calibri"/>
                <w:b/>
                <w:lang w:eastAsia="ar-SA"/>
              </w:rPr>
            </w:pPr>
            <w:r w:rsidRPr="00C25B88">
              <w:rPr>
                <w:rFonts w:eastAsia="Calibri"/>
                <w:b/>
                <w:u w:val="single"/>
                <w:lang w:eastAsia="ar-SA"/>
              </w:rPr>
              <w:t>IV класса</w:t>
            </w:r>
            <w:r w:rsidRPr="00C25B88">
              <w:rPr>
                <w:rFonts w:eastAsia="Calibri"/>
                <w:b/>
                <w:lang w:eastAsia="ar-SA"/>
              </w:rPr>
              <w:t xml:space="preserve"> вредности</w:t>
            </w:r>
          </w:p>
          <w:p w:rsidR="001700D3" w:rsidRPr="00C25B88" w:rsidRDefault="001700D3" w:rsidP="00C25B88">
            <w:pPr>
              <w:pStyle w:val="afc"/>
              <w:ind w:left="0" w:right="-9"/>
              <w:rPr>
                <w:rFonts w:eastAsia="Calibri"/>
                <w:b/>
                <w:lang w:eastAsia="ar-SA"/>
              </w:rPr>
            </w:pPr>
          </w:p>
          <w:p w:rsidR="001700D3" w:rsidRPr="00C25B88" w:rsidRDefault="001700D3" w:rsidP="00C25B88">
            <w:pPr>
              <w:pStyle w:val="afc"/>
              <w:ind w:left="0" w:right="-9"/>
              <w:rPr>
                <w:rFonts w:eastAsia="Calibri"/>
                <w:b/>
                <w:lang w:eastAsia="ar-SA"/>
              </w:rPr>
            </w:pPr>
          </w:p>
        </w:tc>
        <w:tc>
          <w:tcPr>
            <w:tcW w:w="3180" w:type="dxa"/>
            <w:gridSpan w:val="2"/>
          </w:tcPr>
          <w:p w:rsidR="001D38A7" w:rsidRDefault="001700D3" w:rsidP="00F9180F">
            <w:pPr>
              <w:pStyle w:val="afc"/>
              <w:ind w:left="-57" w:right="-89"/>
            </w:pPr>
            <w:r w:rsidRPr="00FB48D5">
              <w:t xml:space="preserve">производственная </w:t>
            </w:r>
          </w:p>
          <w:p w:rsidR="001700D3" w:rsidRPr="00FB48D5" w:rsidRDefault="001700D3" w:rsidP="00F9180F">
            <w:pPr>
              <w:pStyle w:val="afc"/>
              <w:ind w:left="-57" w:right="-89"/>
            </w:pPr>
            <w:r w:rsidRPr="00FB48D5">
              <w:t xml:space="preserve">( </w:t>
            </w:r>
            <w:r w:rsidRPr="00F9180F">
              <w:t>IV класса вредности)</w:t>
            </w:r>
          </w:p>
        </w:tc>
        <w:tc>
          <w:tcPr>
            <w:tcW w:w="831" w:type="dxa"/>
            <w:vAlign w:val="center"/>
          </w:tcPr>
          <w:p w:rsidR="001700D3" w:rsidRPr="00FB48D5" w:rsidRDefault="001700D3" w:rsidP="00F9180F">
            <w:pPr>
              <w:pStyle w:val="afc"/>
              <w:tabs>
                <w:tab w:val="left" w:pos="723"/>
              </w:tabs>
              <w:ind w:left="17" w:right="17"/>
              <w:jc w:val="center"/>
            </w:pPr>
            <w:r w:rsidRPr="00FB48D5">
              <w:t>6</w:t>
            </w:r>
            <w:r w:rsidR="00F9180F">
              <w:t>1,6365</w:t>
            </w:r>
          </w:p>
        </w:tc>
        <w:tc>
          <w:tcPr>
            <w:tcW w:w="3254" w:type="dxa"/>
            <w:gridSpan w:val="2"/>
          </w:tcPr>
          <w:p w:rsidR="001700D3" w:rsidRPr="00FB48D5" w:rsidRDefault="001700D3" w:rsidP="007E3367">
            <w:pPr>
              <w:pStyle w:val="afc"/>
            </w:pPr>
            <w:r w:rsidRPr="00FB48D5">
              <w:t>производственная (</w:t>
            </w:r>
            <w:r w:rsidRPr="00FB48D5">
              <w:rPr>
                <w:rFonts w:eastAsia="Calibri"/>
                <w:lang w:val="en-US" w:eastAsia="ar-SA"/>
              </w:rPr>
              <w:t>V</w:t>
            </w:r>
            <w:r w:rsidRPr="00FB48D5">
              <w:rPr>
                <w:rFonts w:eastAsia="Calibri"/>
                <w:lang w:eastAsia="ar-SA"/>
              </w:rPr>
              <w:t xml:space="preserve"> класса вредности)</w:t>
            </w:r>
          </w:p>
        </w:tc>
        <w:tc>
          <w:tcPr>
            <w:tcW w:w="715" w:type="dxa"/>
            <w:gridSpan w:val="2"/>
            <w:vAlign w:val="center"/>
          </w:tcPr>
          <w:p w:rsidR="001700D3" w:rsidRPr="00FB48D5" w:rsidRDefault="001700D3" w:rsidP="007E3367">
            <w:pPr>
              <w:pStyle w:val="afc"/>
            </w:pPr>
            <w:r w:rsidRPr="00FB48D5">
              <w:t>63-68</w:t>
            </w:r>
          </w:p>
        </w:tc>
        <w:tc>
          <w:tcPr>
            <w:tcW w:w="4209" w:type="dxa"/>
            <w:vMerge w:val="restart"/>
          </w:tcPr>
          <w:p w:rsidR="001700D3" w:rsidRPr="00FB48D5" w:rsidRDefault="001700D3" w:rsidP="007E3367">
            <w:pPr>
              <w:pStyle w:val="afc"/>
            </w:pPr>
            <w:r w:rsidRPr="00FB48D5">
              <w:t>- магазины;</w:t>
            </w:r>
          </w:p>
          <w:p w:rsidR="001700D3" w:rsidRPr="00FB48D5" w:rsidRDefault="001700D3" w:rsidP="007E3367">
            <w:pPr>
              <w:pStyle w:val="afc"/>
            </w:pPr>
            <w:r w:rsidRPr="00FB48D5">
              <w:t>- общественное питание;</w:t>
            </w:r>
          </w:p>
          <w:p w:rsidR="001700D3" w:rsidRPr="00FB48D5" w:rsidRDefault="001700D3" w:rsidP="007E3367">
            <w:pPr>
              <w:pStyle w:val="afc"/>
            </w:pPr>
            <w:r w:rsidRPr="00FB48D5">
              <w:t>- объекты делового управления;</w:t>
            </w:r>
          </w:p>
          <w:p w:rsidR="001700D3" w:rsidRPr="00FB48D5" w:rsidRDefault="001700D3" w:rsidP="007E3367">
            <w:pPr>
              <w:pStyle w:val="afc"/>
            </w:pPr>
            <w:r w:rsidRPr="00FB48D5">
              <w:t>- размещение  парковок для автомобилей обслуживающего персонала и  посетителей;</w:t>
            </w:r>
          </w:p>
          <w:p w:rsidR="001700D3" w:rsidRPr="00FB48D5" w:rsidRDefault="001700D3" w:rsidP="007E3367">
            <w:pPr>
              <w:pStyle w:val="afc"/>
            </w:pPr>
            <w:r w:rsidRPr="00FB48D5">
              <w:t xml:space="preserve">- размещение вспомогательных, подсобных строений и сооружений; </w:t>
            </w:r>
          </w:p>
          <w:p w:rsidR="001D38A7" w:rsidRDefault="001700D3" w:rsidP="00F9180F">
            <w:pPr>
              <w:pStyle w:val="afc"/>
            </w:pPr>
            <w:r w:rsidRPr="00FB48D5">
              <w:t xml:space="preserve">- благоустройство территории </w:t>
            </w:r>
          </w:p>
          <w:p w:rsidR="00F9180F" w:rsidRPr="00FB48D5" w:rsidRDefault="00F9180F" w:rsidP="00F9180F">
            <w:pPr>
              <w:pStyle w:val="afc"/>
            </w:pPr>
          </w:p>
        </w:tc>
      </w:tr>
      <w:tr w:rsidR="001700D3" w:rsidRPr="00FB48D5" w:rsidTr="00C25B88">
        <w:trPr>
          <w:trHeight w:val="340"/>
        </w:trPr>
        <w:tc>
          <w:tcPr>
            <w:tcW w:w="944" w:type="dxa"/>
            <w:vMerge/>
          </w:tcPr>
          <w:p w:rsidR="001700D3" w:rsidRPr="00FC7208" w:rsidRDefault="001700D3" w:rsidP="007E3367">
            <w:pPr>
              <w:pStyle w:val="afc"/>
              <w:rPr>
                <w:b/>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обслуживание автотранспорта </w:t>
            </w:r>
          </w:p>
        </w:tc>
        <w:tc>
          <w:tcPr>
            <w:tcW w:w="831" w:type="dxa"/>
            <w:vAlign w:val="center"/>
          </w:tcPr>
          <w:p w:rsidR="001700D3" w:rsidRPr="00FB48D5" w:rsidRDefault="001700D3" w:rsidP="007E3367">
            <w:pPr>
              <w:pStyle w:val="afc"/>
            </w:pPr>
            <w:r w:rsidRPr="00FB48D5">
              <w:t>49</w:t>
            </w:r>
          </w:p>
        </w:tc>
        <w:tc>
          <w:tcPr>
            <w:tcW w:w="3969" w:type="dxa"/>
            <w:gridSpan w:val="4"/>
            <w:vMerge w:val="restart"/>
          </w:tcPr>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C7208" w:rsidRDefault="001700D3" w:rsidP="007E3367">
            <w:pPr>
              <w:pStyle w:val="afc"/>
              <w:rPr>
                <w:b/>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деловое управление</w:t>
            </w:r>
          </w:p>
        </w:tc>
        <w:tc>
          <w:tcPr>
            <w:tcW w:w="831" w:type="dxa"/>
            <w:vAlign w:val="center"/>
          </w:tcPr>
          <w:p w:rsidR="001700D3" w:rsidRPr="00FB48D5" w:rsidRDefault="001700D3" w:rsidP="007E3367">
            <w:pPr>
              <w:pStyle w:val="afc"/>
            </w:pPr>
            <w:r w:rsidRPr="00FB48D5">
              <w:t>41</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C7208" w:rsidRDefault="001700D3" w:rsidP="007E3367">
            <w:pPr>
              <w:pStyle w:val="afc"/>
              <w:rPr>
                <w:b/>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автомобильного транспорта </w:t>
            </w:r>
          </w:p>
        </w:tc>
        <w:tc>
          <w:tcPr>
            <w:tcW w:w="831" w:type="dxa"/>
            <w:vAlign w:val="center"/>
          </w:tcPr>
          <w:p w:rsidR="001700D3" w:rsidRPr="00FB48D5" w:rsidRDefault="001700D3" w:rsidP="007E3367">
            <w:pPr>
              <w:pStyle w:val="afc"/>
            </w:pPr>
            <w:r w:rsidRPr="00FB48D5">
              <w:t>72</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C7208" w:rsidRDefault="001700D3" w:rsidP="007E3367">
            <w:pPr>
              <w:pStyle w:val="afc"/>
              <w:rPr>
                <w:b/>
                <w:lang w:eastAsia="ar-SA"/>
              </w:rPr>
            </w:pPr>
          </w:p>
        </w:tc>
        <w:tc>
          <w:tcPr>
            <w:tcW w:w="1957" w:type="dxa"/>
            <w:vMerge/>
          </w:tcPr>
          <w:p w:rsidR="001700D3" w:rsidRPr="00C25B88" w:rsidRDefault="001700D3" w:rsidP="00C25B88">
            <w:pPr>
              <w:pStyle w:val="afc"/>
              <w:ind w:left="0" w:right="-9"/>
              <w:rPr>
                <w:rFonts w:eastAsia="Calibri"/>
                <w:b/>
                <w:lang w:eastAsia="ar-SA"/>
              </w:rPr>
            </w:pPr>
          </w:p>
        </w:tc>
        <w:tc>
          <w:tcPr>
            <w:tcW w:w="3180" w:type="dxa"/>
            <w:gridSpan w:val="2"/>
          </w:tcPr>
          <w:p w:rsidR="001700D3" w:rsidRPr="00FB48D5" w:rsidRDefault="001700D3" w:rsidP="00F9180F">
            <w:pPr>
              <w:pStyle w:val="afc"/>
              <w:ind w:left="-57" w:right="-89"/>
            </w:pPr>
            <w:r w:rsidRPr="00FB48D5">
              <w:t xml:space="preserve">трубопроводного транспорта </w:t>
            </w:r>
          </w:p>
        </w:tc>
        <w:tc>
          <w:tcPr>
            <w:tcW w:w="831" w:type="dxa"/>
            <w:vAlign w:val="center"/>
          </w:tcPr>
          <w:p w:rsidR="001700D3" w:rsidRPr="00FB48D5" w:rsidRDefault="001700D3" w:rsidP="007E3367">
            <w:pPr>
              <w:pStyle w:val="afc"/>
            </w:pPr>
            <w:r w:rsidRPr="00FB48D5">
              <w:t>75</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val="restart"/>
          </w:tcPr>
          <w:p w:rsidR="001700D3" w:rsidRPr="00FC7208" w:rsidRDefault="001700D3" w:rsidP="007E3367">
            <w:pPr>
              <w:pStyle w:val="afc"/>
              <w:rPr>
                <w:rFonts w:eastAsia="Calibri"/>
                <w:b/>
                <w:lang w:val="en-US" w:eastAsia="ar-SA"/>
              </w:rPr>
            </w:pPr>
            <w:r w:rsidRPr="00FC7208">
              <w:rPr>
                <w:b/>
                <w:lang w:eastAsia="ar-SA"/>
              </w:rPr>
              <w:t>П</w:t>
            </w:r>
            <w:r w:rsidRPr="00FC7208">
              <w:rPr>
                <w:b/>
                <w:lang w:val="en-US" w:eastAsia="ar-SA"/>
              </w:rPr>
              <w:t xml:space="preserve"> V</w:t>
            </w:r>
          </w:p>
        </w:tc>
        <w:tc>
          <w:tcPr>
            <w:tcW w:w="1957" w:type="dxa"/>
            <w:vMerge w:val="restart"/>
          </w:tcPr>
          <w:p w:rsidR="00C25B88" w:rsidRDefault="001700D3" w:rsidP="00C25B88">
            <w:pPr>
              <w:pStyle w:val="afc"/>
              <w:ind w:left="0" w:right="-9"/>
              <w:rPr>
                <w:rFonts w:eastAsia="Calibri"/>
                <w:b/>
                <w:lang w:eastAsia="ar-SA"/>
              </w:rPr>
            </w:pPr>
            <w:r w:rsidRPr="00C25B88">
              <w:rPr>
                <w:rFonts w:eastAsia="Calibri"/>
                <w:b/>
                <w:lang w:eastAsia="ar-SA"/>
              </w:rPr>
              <w:t xml:space="preserve">зона </w:t>
            </w:r>
            <w:proofErr w:type="spellStart"/>
            <w:r w:rsidRPr="00C25B88">
              <w:rPr>
                <w:rFonts w:eastAsia="Calibri"/>
                <w:b/>
                <w:lang w:eastAsia="ar-SA"/>
              </w:rPr>
              <w:t>произ</w:t>
            </w:r>
            <w:proofErr w:type="spellEnd"/>
            <w:r w:rsidRPr="00C25B88">
              <w:rPr>
                <w:rFonts w:eastAsia="Calibri"/>
                <w:b/>
                <w:lang w:eastAsia="ar-SA"/>
              </w:rPr>
              <w:t>-</w:t>
            </w:r>
            <w:proofErr w:type="spellStart"/>
            <w:r w:rsidRPr="00C25B88">
              <w:rPr>
                <w:rFonts w:eastAsia="Calibri"/>
                <w:b/>
                <w:lang w:eastAsia="ar-SA"/>
              </w:rPr>
              <w:t>водственно</w:t>
            </w:r>
            <w:proofErr w:type="spellEnd"/>
            <w:r w:rsidRPr="00C25B88">
              <w:rPr>
                <w:rFonts w:eastAsia="Calibri"/>
                <w:b/>
                <w:lang w:eastAsia="ar-SA"/>
              </w:rPr>
              <w:t>-коммунальных объектов</w:t>
            </w:r>
          </w:p>
          <w:p w:rsidR="001700D3" w:rsidRPr="00C25B88" w:rsidRDefault="001700D3" w:rsidP="00C25B88">
            <w:pPr>
              <w:pStyle w:val="afc"/>
              <w:ind w:left="0" w:right="-9"/>
              <w:rPr>
                <w:rFonts w:eastAsia="Calibri"/>
                <w:b/>
                <w:lang w:eastAsia="ar-SA"/>
              </w:rPr>
            </w:pPr>
            <w:r w:rsidRPr="00C25B88">
              <w:rPr>
                <w:rFonts w:eastAsia="Calibri"/>
                <w:b/>
                <w:u w:val="single"/>
                <w:lang w:eastAsia="ar-SA"/>
              </w:rPr>
              <w:t xml:space="preserve">V класса </w:t>
            </w:r>
            <w:r w:rsidRPr="00C25B88">
              <w:rPr>
                <w:rFonts w:eastAsia="Calibri"/>
                <w:b/>
                <w:lang w:eastAsia="ar-SA"/>
              </w:rPr>
              <w:t>вредности</w:t>
            </w:r>
          </w:p>
        </w:tc>
        <w:tc>
          <w:tcPr>
            <w:tcW w:w="3180" w:type="dxa"/>
            <w:gridSpan w:val="2"/>
          </w:tcPr>
          <w:p w:rsidR="001D38A7" w:rsidRDefault="001700D3" w:rsidP="00F9180F">
            <w:pPr>
              <w:pStyle w:val="afc"/>
              <w:ind w:left="-57" w:right="-89"/>
            </w:pPr>
            <w:r w:rsidRPr="00FB48D5">
              <w:t xml:space="preserve">производственная </w:t>
            </w:r>
          </w:p>
          <w:p w:rsidR="001700D3" w:rsidRPr="00FB48D5" w:rsidRDefault="001700D3" w:rsidP="00F9180F">
            <w:pPr>
              <w:pStyle w:val="afc"/>
              <w:ind w:left="-57" w:right="-89"/>
            </w:pPr>
            <w:r w:rsidRPr="00FB48D5">
              <w:t>(</w:t>
            </w:r>
            <w:r w:rsidRPr="00F9180F">
              <w:t>V класса вредности)</w:t>
            </w:r>
          </w:p>
        </w:tc>
        <w:tc>
          <w:tcPr>
            <w:tcW w:w="831" w:type="dxa"/>
            <w:vAlign w:val="center"/>
          </w:tcPr>
          <w:p w:rsidR="001700D3" w:rsidRPr="00FB48D5" w:rsidRDefault="00F9180F" w:rsidP="00F9180F">
            <w:pPr>
              <w:pStyle w:val="afc"/>
              <w:tabs>
                <w:tab w:val="left" w:pos="723"/>
              </w:tabs>
              <w:ind w:left="17" w:right="17"/>
              <w:jc w:val="center"/>
            </w:pPr>
            <w:r>
              <w:t>63,6568</w:t>
            </w:r>
          </w:p>
        </w:tc>
        <w:tc>
          <w:tcPr>
            <w:tcW w:w="3969" w:type="dxa"/>
            <w:gridSpan w:val="4"/>
            <w:vMerge w:val="restart"/>
            <w:vAlign w:val="center"/>
          </w:tcPr>
          <w:p w:rsidR="001700D3" w:rsidRPr="00FB48D5" w:rsidRDefault="001700D3" w:rsidP="00F9180F">
            <w:pPr>
              <w:pStyle w:val="afc"/>
              <w:jc w:val="center"/>
            </w:pPr>
            <w:r w:rsidRPr="00FB48D5">
              <w:t>-</w:t>
            </w:r>
          </w:p>
        </w:tc>
        <w:tc>
          <w:tcPr>
            <w:tcW w:w="4209" w:type="dxa"/>
            <w:vMerge w:val="restart"/>
          </w:tcPr>
          <w:p w:rsidR="001700D3" w:rsidRPr="00FB48D5" w:rsidRDefault="001700D3" w:rsidP="007E3367">
            <w:pPr>
              <w:pStyle w:val="afc"/>
            </w:pPr>
            <w:r w:rsidRPr="00FB48D5">
              <w:t>-гостиницы;</w:t>
            </w:r>
          </w:p>
          <w:p w:rsidR="001700D3" w:rsidRPr="00FB48D5" w:rsidRDefault="001700D3" w:rsidP="007E3367">
            <w:pPr>
              <w:pStyle w:val="afc"/>
            </w:pPr>
            <w:r w:rsidRPr="00FB48D5">
              <w:t>- магазины; общественное питание;</w:t>
            </w:r>
          </w:p>
          <w:p w:rsidR="001700D3" w:rsidRPr="00FB48D5" w:rsidRDefault="001700D3" w:rsidP="007E3367">
            <w:pPr>
              <w:pStyle w:val="afc"/>
            </w:pPr>
            <w:r w:rsidRPr="00FB48D5">
              <w:t>- объекты делового управления;</w:t>
            </w:r>
          </w:p>
          <w:p w:rsidR="001700D3" w:rsidRPr="00FB48D5" w:rsidRDefault="001700D3" w:rsidP="007E3367">
            <w:pPr>
              <w:pStyle w:val="afc"/>
            </w:pPr>
            <w:r w:rsidRPr="00FB48D5">
              <w:t>- размещение  парковок для автомобилей обслуживающего персонала и  посетителей;</w:t>
            </w:r>
          </w:p>
          <w:p w:rsidR="001700D3" w:rsidRPr="00FB48D5" w:rsidRDefault="001700D3" w:rsidP="007E3367">
            <w:pPr>
              <w:pStyle w:val="afc"/>
            </w:pPr>
            <w:r w:rsidRPr="00FB48D5">
              <w:t xml:space="preserve">- размещение вспомогательных, подсобных строений и сооружений; </w:t>
            </w:r>
          </w:p>
          <w:p w:rsidR="001700D3" w:rsidRDefault="001700D3" w:rsidP="007E3367">
            <w:pPr>
              <w:pStyle w:val="afc"/>
            </w:pPr>
            <w:r w:rsidRPr="00FB48D5">
              <w:t>- благоустройство территории</w:t>
            </w:r>
          </w:p>
          <w:p w:rsidR="00F9180F" w:rsidRPr="00FB48D5" w:rsidRDefault="00F9180F"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tcPr>
          <w:p w:rsidR="001700D3" w:rsidRPr="00FB48D5" w:rsidRDefault="001700D3" w:rsidP="00F9180F">
            <w:pPr>
              <w:pStyle w:val="afc"/>
              <w:ind w:left="-57" w:right="-89"/>
            </w:pPr>
            <w:r w:rsidRPr="00FB48D5">
              <w:t xml:space="preserve">обслуживание автотранспорта </w:t>
            </w:r>
          </w:p>
        </w:tc>
        <w:tc>
          <w:tcPr>
            <w:tcW w:w="831" w:type="dxa"/>
            <w:vAlign w:val="center"/>
          </w:tcPr>
          <w:p w:rsidR="001700D3" w:rsidRPr="00FB48D5" w:rsidRDefault="001700D3" w:rsidP="007E3367">
            <w:pPr>
              <w:pStyle w:val="afc"/>
            </w:pPr>
            <w:r w:rsidRPr="00FB48D5">
              <w:t>49</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tcPr>
          <w:p w:rsidR="001700D3" w:rsidRPr="00FB48D5" w:rsidRDefault="001700D3" w:rsidP="00F9180F">
            <w:pPr>
              <w:pStyle w:val="afc"/>
              <w:ind w:left="-57" w:right="-89"/>
            </w:pPr>
            <w:r w:rsidRPr="00FB48D5">
              <w:t xml:space="preserve">автомобильного транспорта </w:t>
            </w:r>
          </w:p>
        </w:tc>
        <w:tc>
          <w:tcPr>
            <w:tcW w:w="831" w:type="dxa"/>
            <w:vAlign w:val="center"/>
          </w:tcPr>
          <w:p w:rsidR="001700D3" w:rsidRPr="00FB48D5" w:rsidRDefault="001700D3" w:rsidP="007E3367">
            <w:pPr>
              <w:pStyle w:val="afc"/>
            </w:pPr>
            <w:r w:rsidRPr="00FB48D5">
              <w:t>72</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1700D3" w:rsidRPr="00FB48D5" w:rsidTr="00C25B88">
        <w:trPr>
          <w:trHeight w:val="340"/>
        </w:trPr>
        <w:tc>
          <w:tcPr>
            <w:tcW w:w="944" w:type="dxa"/>
            <w:vMerge/>
          </w:tcPr>
          <w:p w:rsidR="001700D3" w:rsidRPr="00FB48D5" w:rsidRDefault="001700D3" w:rsidP="007E3367">
            <w:pPr>
              <w:pStyle w:val="afc"/>
            </w:pPr>
          </w:p>
        </w:tc>
        <w:tc>
          <w:tcPr>
            <w:tcW w:w="1957" w:type="dxa"/>
            <w:vMerge/>
          </w:tcPr>
          <w:p w:rsidR="001700D3" w:rsidRPr="00FB48D5" w:rsidRDefault="001700D3" w:rsidP="007E3367">
            <w:pPr>
              <w:pStyle w:val="afc"/>
            </w:pPr>
          </w:p>
        </w:tc>
        <w:tc>
          <w:tcPr>
            <w:tcW w:w="3180" w:type="dxa"/>
            <w:gridSpan w:val="2"/>
          </w:tcPr>
          <w:p w:rsidR="001700D3" w:rsidRPr="00FB48D5" w:rsidRDefault="001700D3" w:rsidP="00F9180F">
            <w:pPr>
              <w:pStyle w:val="afc"/>
              <w:ind w:left="-57" w:right="-89"/>
            </w:pPr>
            <w:r w:rsidRPr="00FB48D5">
              <w:t xml:space="preserve">трубопроводного транспорта </w:t>
            </w:r>
          </w:p>
        </w:tc>
        <w:tc>
          <w:tcPr>
            <w:tcW w:w="831" w:type="dxa"/>
          </w:tcPr>
          <w:p w:rsidR="001700D3" w:rsidRPr="00FB48D5" w:rsidRDefault="001700D3" w:rsidP="007E3367">
            <w:pPr>
              <w:pStyle w:val="afc"/>
            </w:pPr>
            <w:r w:rsidRPr="00FB48D5">
              <w:t>75</w:t>
            </w:r>
          </w:p>
        </w:tc>
        <w:tc>
          <w:tcPr>
            <w:tcW w:w="3969" w:type="dxa"/>
            <w:gridSpan w:val="4"/>
            <w:vMerge/>
          </w:tcPr>
          <w:p w:rsidR="001700D3" w:rsidRPr="00FB48D5" w:rsidRDefault="001700D3" w:rsidP="007E3367">
            <w:pPr>
              <w:pStyle w:val="afc"/>
            </w:pPr>
          </w:p>
        </w:tc>
        <w:tc>
          <w:tcPr>
            <w:tcW w:w="4209" w:type="dxa"/>
            <w:vMerge/>
          </w:tcPr>
          <w:p w:rsidR="001700D3" w:rsidRPr="00FB48D5" w:rsidRDefault="001700D3" w:rsidP="007E3367">
            <w:pPr>
              <w:pStyle w:val="afc"/>
            </w:pPr>
          </w:p>
        </w:tc>
      </w:tr>
      <w:tr w:rsidR="0067572F" w:rsidRPr="00FB48D5" w:rsidTr="00C25B88">
        <w:trPr>
          <w:trHeight w:val="340"/>
        </w:trPr>
        <w:tc>
          <w:tcPr>
            <w:tcW w:w="944" w:type="dxa"/>
            <w:vAlign w:val="center"/>
          </w:tcPr>
          <w:p w:rsidR="0067572F" w:rsidRPr="00C25B88" w:rsidRDefault="0067572F" w:rsidP="00C25B88">
            <w:pPr>
              <w:pStyle w:val="afc"/>
              <w:ind w:left="0" w:right="-9"/>
              <w:rPr>
                <w:rFonts w:eastAsia="Calibri"/>
                <w:b/>
                <w:lang w:eastAsia="ar-SA"/>
              </w:rPr>
            </w:pPr>
            <w:r w:rsidRPr="00C25B88">
              <w:rPr>
                <w:rFonts w:eastAsia="Calibri"/>
                <w:b/>
                <w:lang w:eastAsia="ar-SA"/>
              </w:rPr>
              <w:t>ТПИ</w:t>
            </w:r>
          </w:p>
        </w:tc>
        <w:tc>
          <w:tcPr>
            <w:tcW w:w="1957" w:type="dxa"/>
          </w:tcPr>
          <w:p w:rsidR="00C25B88" w:rsidRPr="00C25B88" w:rsidRDefault="00001608" w:rsidP="00C25B88">
            <w:pPr>
              <w:pStyle w:val="afc"/>
              <w:ind w:left="0" w:right="-9"/>
              <w:rPr>
                <w:rFonts w:eastAsia="Calibri"/>
                <w:b/>
                <w:lang w:eastAsia="ar-SA"/>
              </w:rPr>
            </w:pPr>
            <w:r w:rsidRPr="00C25B88">
              <w:rPr>
                <w:rFonts w:eastAsia="Calibri"/>
                <w:b/>
                <w:lang w:eastAsia="ar-SA"/>
              </w:rPr>
              <w:t xml:space="preserve">Территории  добычи </w:t>
            </w:r>
          </w:p>
          <w:p w:rsidR="0067572F" w:rsidRPr="00C25B88" w:rsidRDefault="00001608" w:rsidP="00C25B88">
            <w:pPr>
              <w:pStyle w:val="afc"/>
              <w:ind w:left="0" w:right="-9"/>
              <w:rPr>
                <w:rFonts w:eastAsia="Calibri"/>
                <w:b/>
                <w:lang w:eastAsia="ar-SA"/>
              </w:rPr>
            </w:pPr>
            <w:r w:rsidRPr="00C25B88">
              <w:rPr>
                <w:rFonts w:eastAsia="Calibri"/>
                <w:b/>
                <w:lang w:eastAsia="ar-SA"/>
              </w:rPr>
              <w:t>полезных ископаемых</w:t>
            </w:r>
          </w:p>
        </w:tc>
        <w:tc>
          <w:tcPr>
            <w:tcW w:w="3180" w:type="dxa"/>
            <w:gridSpan w:val="2"/>
            <w:vAlign w:val="center"/>
          </w:tcPr>
          <w:p w:rsidR="0067572F" w:rsidRPr="00FB48D5" w:rsidRDefault="0067572F" w:rsidP="007E3367">
            <w:pPr>
              <w:pStyle w:val="afc"/>
            </w:pPr>
            <w:r w:rsidRPr="00FB48D5">
              <w:t>Недропользования</w:t>
            </w:r>
            <w:r w:rsidR="00024A53" w:rsidRPr="00FB48D5">
              <w:t>**</w:t>
            </w:r>
          </w:p>
        </w:tc>
        <w:tc>
          <w:tcPr>
            <w:tcW w:w="831" w:type="dxa"/>
            <w:vAlign w:val="center"/>
          </w:tcPr>
          <w:p w:rsidR="0067572F" w:rsidRPr="00FB48D5" w:rsidRDefault="0067572F" w:rsidP="007E3367">
            <w:pPr>
              <w:pStyle w:val="afc"/>
            </w:pPr>
            <w:r w:rsidRPr="00FB48D5">
              <w:t>61</w:t>
            </w:r>
          </w:p>
        </w:tc>
        <w:tc>
          <w:tcPr>
            <w:tcW w:w="3969" w:type="dxa"/>
            <w:gridSpan w:val="4"/>
            <w:vAlign w:val="center"/>
          </w:tcPr>
          <w:p w:rsidR="0067572F" w:rsidRPr="00F9180F" w:rsidRDefault="00C25B88" w:rsidP="00C25B88">
            <w:pPr>
              <w:pStyle w:val="afc"/>
              <w:jc w:val="center"/>
            </w:pPr>
            <w:r w:rsidRPr="00F9180F">
              <w:t>-</w:t>
            </w:r>
          </w:p>
        </w:tc>
        <w:tc>
          <w:tcPr>
            <w:tcW w:w="4209" w:type="dxa"/>
            <w:vAlign w:val="center"/>
          </w:tcPr>
          <w:p w:rsidR="0067572F" w:rsidRPr="00F9180F" w:rsidRDefault="00C25B88" w:rsidP="00C25B88">
            <w:pPr>
              <w:pStyle w:val="afc"/>
              <w:jc w:val="center"/>
            </w:pPr>
            <w:r w:rsidRPr="00F9180F">
              <w:t>-</w:t>
            </w:r>
          </w:p>
        </w:tc>
      </w:tr>
      <w:tr w:rsidR="001700D3" w:rsidRPr="00FB48D5" w:rsidTr="00C25B88">
        <w:trPr>
          <w:trHeight w:val="340"/>
        </w:trPr>
        <w:tc>
          <w:tcPr>
            <w:tcW w:w="944" w:type="dxa"/>
            <w:vAlign w:val="center"/>
          </w:tcPr>
          <w:p w:rsidR="001700D3" w:rsidRPr="00C25B88" w:rsidRDefault="001700D3" w:rsidP="007E3367">
            <w:pPr>
              <w:pStyle w:val="afc"/>
              <w:rPr>
                <w:b/>
              </w:rPr>
            </w:pPr>
            <w:r w:rsidRPr="00C25B88">
              <w:rPr>
                <w:b/>
              </w:rPr>
              <w:lastRenderedPageBreak/>
              <w:t>ЭС</w:t>
            </w:r>
          </w:p>
        </w:tc>
        <w:tc>
          <w:tcPr>
            <w:tcW w:w="1957" w:type="dxa"/>
          </w:tcPr>
          <w:p w:rsidR="001700D3" w:rsidRPr="00C25B88" w:rsidRDefault="001700D3" w:rsidP="00C25B88">
            <w:pPr>
              <w:pStyle w:val="afc"/>
              <w:ind w:left="-93" w:right="-9"/>
              <w:rPr>
                <w:rFonts w:eastAsia="Calibri"/>
                <w:b/>
                <w:lang w:eastAsia="ar-SA"/>
              </w:rPr>
            </w:pPr>
            <w:r w:rsidRPr="00C25B88">
              <w:rPr>
                <w:rFonts w:eastAsia="Calibri"/>
                <w:b/>
                <w:lang w:eastAsia="ar-SA"/>
              </w:rPr>
              <w:t xml:space="preserve">зона объектов электросетевого хозяйства </w:t>
            </w:r>
          </w:p>
        </w:tc>
        <w:tc>
          <w:tcPr>
            <w:tcW w:w="3180" w:type="dxa"/>
            <w:gridSpan w:val="2"/>
            <w:vAlign w:val="center"/>
          </w:tcPr>
          <w:p w:rsidR="001700D3" w:rsidRPr="00FB48D5" w:rsidRDefault="00C25B88" w:rsidP="007E3367">
            <w:pPr>
              <w:pStyle w:val="afc"/>
            </w:pPr>
            <w:r>
              <w:t xml:space="preserve">Объекты </w:t>
            </w:r>
            <w:r w:rsidR="001700D3" w:rsidRPr="00FB48D5">
              <w:t>энергетики (строительство и эксплуатация объектов электросетевого хозяйства)</w:t>
            </w:r>
          </w:p>
        </w:tc>
        <w:tc>
          <w:tcPr>
            <w:tcW w:w="831" w:type="dxa"/>
            <w:vAlign w:val="center"/>
          </w:tcPr>
          <w:p w:rsidR="001700D3" w:rsidRPr="00FB48D5" w:rsidRDefault="001700D3" w:rsidP="007E3367">
            <w:pPr>
              <w:pStyle w:val="afc"/>
            </w:pPr>
            <w:r w:rsidRPr="00FB48D5">
              <w:t>66</w:t>
            </w:r>
          </w:p>
        </w:tc>
        <w:tc>
          <w:tcPr>
            <w:tcW w:w="3969" w:type="dxa"/>
            <w:gridSpan w:val="4"/>
            <w:vAlign w:val="center"/>
          </w:tcPr>
          <w:p w:rsidR="001700D3" w:rsidRPr="00F9180F" w:rsidRDefault="001700D3" w:rsidP="00C25B88">
            <w:pPr>
              <w:pStyle w:val="afc"/>
              <w:jc w:val="center"/>
            </w:pPr>
            <w:r w:rsidRPr="00F9180F">
              <w:t>-</w:t>
            </w:r>
          </w:p>
        </w:tc>
        <w:tc>
          <w:tcPr>
            <w:tcW w:w="4209" w:type="dxa"/>
            <w:vAlign w:val="center"/>
          </w:tcPr>
          <w:p w:rsidR="001700D3" w:rsidRPr="00F9180F" w:rsidRDefault="00C25B88" w:rsidP="00C25B88">
            <w:pPr>
              <w:pStyle w:val="afc"/>
              <w:jc w:val="center"/>
            </w:pPr>
            <w:r w:rsidRPr="00F9180F">
              <w:t>-</w:t>
            </w:r>
          </w:p>
        </w:tc>
      </w:tr>
      <w:tr w:rsidR="001700D3" w:rsidRPr="00FB48D5" w:rsidTr="00C25B88">
        <w:trPr>
          <w:trHeight w:val="340"/>
        </w:trPr>
        <w:tc>
          <w:tcPr>
            <w:tcW w:w="944" w:type="dxa"/>
            <w:vAlign w:val="center"/>
          </w:tcPr>
          <w:p w:rsidR="001700D3" w:rsidRPr="00C25B88" w:rsidRDefault="001700D3" w:rsidP="007E3367">
            <w:pPr>
              <w:pStyle w:val="afc"/>
              <w:rPr>
                <w:b/>
              </w:rPr>
            </w:pPr>
            <w:r w:rsidRPr="00C25B88">
              <w:rPr>
                <w:b/>
              </w:rPr>
              <w:t>ТА</w:t>
            </w:r>
          </w:p>
        </w:tc>
        <w:tc>
          <w:tcPr>
            <w:tcW w:w="1957" w:type="dxa"/>
          </w:tcPr>
          <w:p w:rsidR="001700D3" w:rsidRPr="00C25B88" w:rsidRDefault="001700D3" w:rsidP="00C25B88">
            <w:pPr>
              <w:pStyle w:val="afc"/>
              <w:ind w:left="-93" w:right="-9"/>
              <w:rPr>
                <w:rFonts w:eastAsia="Calibri"/>
                <w:b/>
                <w:lang w:eastAsia="ar-SA"/>
              </w:rPr>
            </w:pPr>
            <w:r w:rsidRPr="00C25B88">
              <w:rPr>
                <w:rFonts w:eastAsia="Calibri"/>
                <w:b/>
                <w:lang w:eastAsia="ar-SA"/>
              </w:rPr>
              <w:t>зона автомобильного транспорта</w:t>
            </w:r>
          </w:p>
        </w:tc>
        <w:tc>
          <w:tcPr>
            <w:tcW w:w="3180" w:type="dxa"/>
            <w:gridSpan w:val="2"/>
            <w:vAlign w:val="center"/>
          </w:tcPr>
          <w:p w:rsidR="001700D3" w:rsidRPr="00FB48D5" w:rsidRDefault="001700D3" w:rsidP="007E3367">
            <w:pPr>
              <w:pStyle w:val="afc"/>
            </w:pPr>
            <w:r w:rsidRPr="00FB48D5">
              <w:t xml:space="preserve">автомобильного транспорта </w:t>
            </w:r>
          </w:p>
        </w:tc>
        <w:tc>
          <w:tcPr>
            <w:tcW w:w="831" w:type="dxa"/>
            <w:vAlign w:val="center"/>
          </w:tcPr>
          <w:p w:rsidR="001700D3" w:rsidRPr="00FB48D5" w:rsidRDefault="001700D3" w:rsidP="007E3367">
            <w:pPr>
              <w:pStyle w:val="afc"/>
            </w:pPr>
            <w:r w:rsidRPr="00FB48D5">
              <w:t>72</w:t>
            </w:r>
          </w:p>
        </w:tc>
        <w:tc>
          <w:tcPr>
            <w:tcW w:w="3969" w:type="dxa"/>
            <w:gridSpan w:val="4"/>
            <w:vAlign w:val="center"/>
          </w:tcPr>
          <w:p w:rsidR="001700D3" w:rsidRPr="00F9180F" w:rsidRDefault="001700D3" w:rsidP="00C25B88">
            <w:pPr>
              <w:pStyle w:val="afc"/>
              <w:jc w:val="center"/>
            </w:pPr>
            <w:r w:rsidRPr="00F9180F">
              <w:t>-</w:t>
            </w:r>
          </w:p>
        </w:tc>
        <w:tc>
          <w:tcPr>
            <w:tcW w:w="4209" w:type="dxa"/>
            <w:vAlign w:val="center"/>
          </w:tcPr>
          <w:p w:rsidR="001700D3" w:rsidRPr="00F9180F" w:rsidRDefault="001700D3" w:rsidP="00C25B88">
            <w:pPr>
              <w:pStyle w:val="afc"/>
              <w:jc w:val="center"/>
            </w:pPr>
            <w:r w:rsidRPr="00F9180F">
              <w:t>-</w:t>
            </w:r>
          </w:p>
        </w:tc>
      </w:tr>
      <w:tr w:rsidR="001700D3" w:rsidRPr="00FB48D5" w:rsidTr="00C25B88">
        <w:trPr>
          <w:trHeight w:val="340"/>
        </w:trPr>
        <w:tc>
          <w:tcPr>
            <w:tcW w:w="944" w:type="dxa"/>
            <w:vAlign w:val="center"/>
          </w:tcPr>
          <w:p w:rsidR="001700D3" w:rsidRPr="00C25B88" w:rsidRDefault="001700D3" w:rsidP="007E3367">
            <w:pPr>
              <w:pStyle w:val="afc"/>
              <w:rPr>
                <w:b/>
              </w:rPr>
            </w:pPr>
            <w:r w:rsidRPr="00C25B88">
              <w:rPr>
                <w:b/>
              </w:rPr>
              <w:t>ТТ</w:t>
            </w:r>
          </w:p>
        </w:tc>
        <w:tc>
          <w:tcPr>
            <w:tcW w:w="1957" w:type="dxa"/>
          </w:tcPr>
          <w:p w:rsidR="001700D3" w:rsidRPr="00C25B88" w:rsidRDefault="001700D3" w:rsidP="00C25B88">
            <w:pPr>
              <w:pStyle w:val="afc"/>
              <w:ind w:left="-93" w:right="-9"/>
              <w:rPr>
                <w:rFonts w:eastAsia="Calibri"/>
                <w:b/>
                <w:lang w:eastAsia="ar-SA"/>
              </w:rPr>
            </w:pPr>
            <w:r w:rsidRPr="00C25B88">
              <w:rPr>
                <w:rFonts w:eastAsia="Calibri"/>
                <w:b/>
                <w:lang w:eastAsia="ar-SA"/>
              </w:rPr>
              <w:t xml:space="preserve">зона </w:t>
            </w:r>
            <w:proofErr w:type="spellStart"/>
            <w:r w:rsidRPr="00C25B88">
              <w:rPr>
                <w:rFonts w:eastAsia="Calibri"/>
                <w:b/>
                <w:lang w:eastAsia="ar-SA"/>
              </w:rPr>
              <w:t>трубо</w:t>
            </w:r>
            <w:proofErr w:type="spellEnd"/>
            <w:r w:rsidRPr="00C25B88">
              <w:rPr>
                <w:rFonts w:eastAsia="Calibri"/>
                <w:b/>
                <w:lang w:eastAsia="ar-SA"/>
              </w:rPr>
              <w:t>-проводного транспорта</w:t>
            </w:r>
          </w:p>
        </w:tc>
        <w:tc>
          <w:tcPr>
            <w:tcW w:w="3180" w:type="dxa"/>
            <w:gridSpan w:val="2"/>
            <w:vAlign w:val="center"/>
          </w:tcPr>
          <w:p w:rsidR="001700D3" w:rsidRPr="00FB48D5" w:rsidRDefault="001700D3" w:rsidP="007E3367">
            <w:pPr>
              <w:pStyle w:val="afc"/>
            </w:pPr>
            <w:r w:rsidRPr="00FB48D5">
              <w:t xml:space="preserve">трубопроводного транспорта </w:t>
            </w:r>
          </w:p>
        </w:tc>
        <w:tc>
          <w:tcPr>
            <w:tcW w:w="831" w:type="dxa"/>
            <w:vAlign w:val="center"/>
          </w:tcPr>
          <w:p w:rsidR="001700D3" w:rsidRPr="00FB48D5" w:rsidRDefault="001700D3" w:rsidP="007E3367">
            <w:pPr>
              <w:pStyle w:val="afc"/>
            </w:pPr>
            <w:r w:rsidRPr="00FB48D5">
              <w:t>75</w:t>
            </w:r>
          </w:p>
        </w:tc>
        <w:tc>
          <w:tcPr>
            <w:tcW w:w="3969" w:type="dxa"/>
            <w:gridSpan w:val="4"/>
            <w:vAlign w:val="center"/>
          </w:tcPr>
          <w:p w:rsidR="001700D3" w:rsidRPr="00F9180F" w:rsidRDefault="001700D3" w:rsidP="00C25B88">
            <w:pPr>
              <w:pStyle w:val="afc"/>
              <w:jc w:val="center"/>
            </w:pPr>
            <w:r w:rsidRPr="00F9180F">
              <w:t>-</w:t>
            </w:r>
          </w:p>
        </w:tc>
        <w:tc>
          <w:tcPr>
            <w:tcW w:w="4209" w:type="dxa"/>
            <w:vAlign w:val="center"/>
          </w:tcPr>
          <w:p w:rsidR="001700D3" w:rsidRPr="00F9180F" w:rsidRDefault="001700D3" w:rsidP="00C25B88">
            <w:pPr>
              <w:pStyle w:val="afc"/>
              <w:jc w:val="center"/>
            </w:pPr>
            <w:r w:rsidRPr="00F9180F">
              <w:t>-</w:t>
            </w:r>
          </w:p>
        </w:tc>
      </w:tr>
      <w:tr w:rsidR="001700D3" w:rsidRPr="00FB48D5" w:rsidTr="00C25B88">
        <w:trPr>
          <w:trHeight w:val="340"/>
        </w:trPr>
        <w:tc>
          <w:tcPr>
            <w:tcW w:w="944" w:type="dxa"/>
            <w:vAlign w:val="center"/>
          </w:tcPr>
          <w:p w:rsidR="001700D3" w:rsidRPr="00C25B88" w:rsidRDefault="001700D3" w:rsidP="007E3367">
            <w:pPr>
              <w:pStyle w:val="afc"/>
              <w:rPr>
                <w:b/>
              </w:rPr>
            </w:pPr>
            <w:r w:rsidRPr="00C25B88">
              <w:rPr>
                <w:b/>
              </w:rPr>
              <w:t>ЗР</w:t>
            </w:r>
          </w:p>
        </w:tc>
        <w:tc>
          <w:tcPr>
            <w:tcW w:w="1957" w:type="dxa"/>
          </w:tcPr>
          <w:p w:rsidR="001700D3" w:rsidRPr="00C25B88" w:rsidRDefault="001700D3" w:rsidP="00C25B88">
            <w:pPr>
              <w:pStyle w:val="afc"/>
              <w:ind w:left="-93" w:right="-9"/>
              <w:rPr>
                <w:rFonts w:eastAsia="Calibri"/>
                <w:b/>
                <w:lang w:eastAsia="ar-SA"/>
              </w:rPr>
            </w:pPr>
            <w:r w:rsidRPr="00C25B88">
              <w:rPr>
                <w:rFonts w:eastAsia="Calibri"/>
                <w:b/>
                <w:lang w:eastAsia="ar-SA"/>
              </w:rPr>
              <w:t>зоны резервных территорий</w:t>
            </w:r>
          </w:p>
        </w:tc>
        <w:tc>
          <w:tcPr>
            <w:tcW w:w="3180" w:type="dxa"/>
            <w:gridSpan w:val="2"/>
            <w:vAlign w:val="center"/>
          </w:tcPr>
          <w:p w:rsidR="001700D3" w:rsidRPr="00FB48D5" w:rsidRDefault="001700D3" w:rsidP="007E3367">
            <w:pPr>
              <w:pStyle w:val="afc"/>
            </w:pPr>
            <w:r w:rsidRPr="00FB48D5">
              <w:t>земли запаса</w:t>
            </w:r>
          </w:p>
        </w:tc>
        <w:tc>
          <w:tcPr>
            <w:tcW w:w="831" w:type="dxa"/>
            <w:vAlign w:val="center"/>
          </w:tcPr>
          <w:p w:rsidR="001700D3" w:rsidRPr="00FB48D5" w:rsidRDefault="001700D3" w:rsidP="007E3367">
            <w:pPr>
              <w:pStyle w:val="afc"/>
            </w:pPr>
            <w:r w:rsidRPr="00FB48D5">
              <w:t>130</w:t>
            </w:r>
          </w:p>
        </w:tc>
        <w:tc>
          <w:tcPr>
            <w:tcW w:w="3969" w:type="dxa"/>
            <w:gridSpan w:val="4"/>
            <w:vAlign w:val="center"/>
          </w:tcPr>
          <w:p w:rsidR="001700D3" w:rsidRPr="00F9180F" w:rsidRDefault="001700D3" w:rsidP="00C25B88">
            <w:pPr>
              <w:pStyle w:val="afc"/>
              <w:jc w:val="center"/>
            </w:pPr>
            <w:r w:rsidRPr="00F9180F">
              <w:t>-</w:t>
            </w:r>
          </w:p>
        </w:tc>
        <w:tc>
          <w:tcPr>
            <w:tcW w:w="4209" w:type="dxa"/>
            <w:vAlign w:val="center"/>
          </w:tcPr>
          <w:p w:rsidR="001700D3" w:rsidRPr="00F9180F" w:rsidRDefault="001700D3" w:rsidP="00C25B88">
            <w:pPr>
              <w:pStyle w:val="afc"/>
              <w:jc w:val="center"/>
            </w:pPr>
            <w:r w:rsidRPr="00F9180F">
              <w:t>-</w:t>
            </w:r>
          </w:p>
        </w:tc>
      </w:tr>
    </w:tbl>
    <w:p w:rsidR="00F9180F" w:rsidRDefault="00F9180F" w:rsidP="00C25B88">
      <w:pPr>
        <w:pStyle w:val="aff4"/>
        <w:rPr>
          <w:i/>
        </w:rPr>
      </w:pPr>
    </w:p>
    <w:p w:rsidR="00FF3ED3" w:rsidRPr="00C25B88" w:rsidRDefault="00024A53" w:rsidP="00C25B88">
      <w:pPr>
        <w:pStyle w:val="aff4"/>
        <w:rPr>
          <w:i/>
        </w:rPr>
      </w:pPr>
      <w:r w:rsidRPr="00C25B88">
        <w:rPr>
          <w:i/>
        </w:rPr>
        <w:t>*</w:t>
      </w:r>
      <w:r w:rsidR="00FF3ED3" w:rsidRPr="00C25B88">
        <w:rPr>
          <w:i/>
        </w:rPr>
        <w:t xml:space="preserve">код вида разрешенного использования земельных участков и объектов капитального строительства согласно </w:t>
      </w:r>
      <w:r w:rsidR="00FF3ED3" w:rsidRPr="00F9180F">
        <w:rPr>
          <w:b/>
          <w:i/>
        </w:rPr>
        <w:t>Классификатору видов разрешенного использования и соответствующих им видов деятельности</w:t>
      </w:r>
      <w:r w:rsidR="00FF3ED3" w:rsidRPr="00C25B88">
        <w:rPr>
          <w:i/>
        </w:rPr>
        <w:t xml:space="preserve">, утвержденному Приказом Минэкономразвития </w:t>
      </w:r>
      <w:r w:rsidR="000147B9" w:rsidRPr="00C25B88">
        <w:rPr>
          <w:i/>
        </w:rPr>
        <w:t xml:space="preserve"> РФ №630 от 29 октября 2013 г.</w:t>
      </w:r>
    </w:p>
    <w:p w:rsidR="00FF3ED3" w:rsidRPr="00C25B88" w:rsidRDefault="00024A53" w:rsidP="00C25B88">
      <w:pPr>
        <w:pStyle w:val="aff4"/>
        <w:rPr>
          <w:i/>
        </w:rPr>
      </w:pPr>
      <w:r w:rsidRPr="00C25B88">
        <w:rPr>
          <w:i/>
        </w:rPr>
        <w:t>**</w:t>
      </w:r>
      <w:r w:rsidR="0067572F" w:rsidRPr="00C25B88">
        <w:rPr>
          <w:i/>
        </w:rPr>
        <w:t xml:space="preserve">Добыча недр открытым </w:t>
      </w:r>
      <w:r w:rsidR="00C25B88">
        <w:rPr>
          <w:i/>
        </w:rPr>
        <w:t xml:space="preserve">способом </w:t>
      </w:r>
      <w:r w:rsidR="0067572F" w:rsidRPr="00C25B88">
        <w:rPr>
          <w:i/>
        </w:rPr>
        <w:t>(карьеры, отвалы)</w:t>
      </w:r>
      <w:r w:rsidR="00C25B88">
        <w:rPr>
          <w:i/>
        </w:rPr>
        <w:t>,</w:t>
      </w:r>
      <w:r w:rsidR="0067572F" w:rsidRPr="00C25B88">
        <w:rPr>
          <w:i/>
        </w:rPr>
        <w:t xml:space="preserve"> строительство и эксплуатация  зданий и (или) сооружений, в том числе подземных в целях добычи недр; строительство и эксплуатация зданий и сооружений,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строительство зданий и сооружений, необходимых для подготовки сырья к транспортировке и (или) промышленной переработке</w:t>
      </w:r>
      <w:r w:rsidRPr="00C25B88">
        <w:rPr>
          <w:i/>
        </w:rPr>
        <w:t>.</w:t>
      </w:r>
    </w:p>
    <w:p w:rsidR="005709E3" w:rsidRDefault="005709E3" w:rsidP="00306B88"/>
    <w:p w:rsidR="00FF3ED3" w:rsidRPr="00FC7208" w:rsidRDefault="00FF3ED3" w:rsidP="00C83C5C">
      <w:pPr>
        <w:pStyle w:val="3"/>
        <w:pageBreakBefore/>
        <w:numPr>
          <w:ilvl w:val="2"/>
          <w:numId w:val="7"/>
        </w:numPr>
      </w:pPr>
      <w:r w:rsidRPr="00FC7208">
        <w:lastRenderedPageBreak/>
        <w:tab/>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F3ED3" w:rsidRPr="0015479A" w:rsidRDefault="00FF3ED3" w:rsidP="00D331B5">
      <w:pPr>
        <w:jc w:val="center"/>
      </w:pPr>
      <w:r w:rsidRPr="0015479A">
        <w:t>1. Территориальные зоны жилой застройки</w:t>
      </w:r>
    </w:p>
    <w:tbl>
      <w:tblPr>
        <w:tblW w:w="14080" w:type="dxa"/>
        <w:tblCellMar>
          <w:left w:w="0" w:type="dxa"/>
          <w:right w:w="0" w:type="dxa"/>
        </w:tblCellMar>
        <w:tblLook w:val="04A0" w:firstRow="1" w:lastRow="0" w:firstColumn="1" w:lastColumn="0" w:noHBand="0" w:noVBand="1"/>
      </w:tblPr>
      <w:tblGrid>
        <w:gridCol w:w="5120"/>
        <w:gridCol w:w="1120"/>
        <w:gridCol w:w="1120"/>
        <w:gridCol w:w="1120"/>
        <w:gridCol w:w="1120"/>
        <w:gridCol w:w="1120"/>
        <w:gridCol w:w="1120"/>
        <w:gridCol w:w="1120"/>
        <w:gridCol w:w="1120"/>
      </w:tblGrid>
      <w:tr w:rsidR="00582FBA" w:rsidTr="00582FBA">
        <w:trPr>
          <w:trHeight w:val="340"/>
        </w:trPr>
        <w:tc>
          <w:tcPr>
            <w:tcW w:w="5120" w:type="dxa"/>
            <w:vMerge w:val="restart"/>
            <w:tcBorders>
              <w:top w:val="single" w:sz="8" w:space="0" w:color="000000"/>
              <w:left w:val="single" w:sz="8" w:space="0" w:color="000000"/>
              <w:bottom w:val="single" w:sz="8" w:space="0" w:color="000000"/>
              <w:right w:val="nil"/>
            </w:tcBorders>
            <w:shd w:val="pct10" w:color="auto" w:fill="auto"/>
            <w:tcMar>
              <w:top w:w="15" w:type="dxa"/>
              <w:left w:w="15" w:type="dxa"/>
              <w:bottom w:w="0" w:type="dxa"/>
              <w:right w:w="15" w:type="dxa"/>
            </w:tcMar>
            <w:vAlign w:val="center"/>
            <w:hideMark/>
          </w:tcPr>
          <w:p w:rsidR="00582FBA" w:rsidRDefault="00582FBA" w:rsidP="00582FBA">
            <w:pPr>
              <w:jc w:val="center"/>
              <w:rPr>
                <w:color w:val="000000"/>
              </w:rPr>
            </w:pPr>
            <w:bookmarkStart w:id="8" w:name="_Toc284835804"/>
            <w:r>
              <w:rPr>
                <w:color w:val="000000"/>
              </w:rPr>
              <w:t>наименование показателя</w:t>
            </w:r>
          </w:p>
        </w:tc>
        <w:tc>
          <w:tcPr>
            <w:tcW w:w="8960" w:type="dxa"/>
            <w:gridSpan w:val="8"/>
            <w:tcBorders>
              <w:top w:val="single" w:sz="8" w:space="0" w:color="auto"/>
              <w:left w:val="single" w:sz="8" w:space="0" w:color="auto"/>
              <w:bottom w:val="single" w:sz="8" w:space="0" w:color="auto"/>
              <w:right w:val="single" w:sz="8" w:space="0" w:color="000000"/>
            </w:tcBorders>
            <w:shd w:val="pct10" w:color="auto" w:fill="auto"/>
            <w:tcMar>
              <w:top w:w="15" w:type="dxa"/>
              <w:left w:w="15" w:type="dxa"/>
              <w:bottom w:w="0" w:type="dxa"/>
              <w:right w:w="15" w:type="dxa"/>
            </w:tcMar>
            <w:vAlign w:val="center"/>
            <w:hideMark/>
          </w:tcPr>
          <w:p w:rsidR="00582FBA" w:rsidRDefault="00582FBA">
            <w:pPr>
              <w:jc w:val="center"/>
              <w:rPr>
                <w:b/>
                <w:bCs/>
                <w:color w:val="000000"/>
              </w:rPr>
            </w:pPr>
            <w:r>
              <w:rPr>
                <w:b/>
                <w:bCs/>
                <w:color w:val="000000"/>
              </w:rPr>
              <w:t>вид территориальной зоны</w:t>
            </w:r>
          </w:p>
        </w:tc>
      </w:tr>
      <w:tr w:rsidR="00582FBA" w:rsidTr="00582FBA">
        <w:trPr>
          <w:trHeight w:val="340"/>
        </w:trPr>
        <w:tc>
          <w:tcPr>
            <w:tcW w:w="0" w:type="auto"/>
            <w:vMerge/>
            <w:tcBorders>
              <w:top w:val="single" w:sz="8" w:space="0" w:color="000000"/>
              <w:left w:val="single" w:sz="8" w:space="0" w:color="000000"/>
              <w:bottom w:val="single" w:sz="8" w:space="0" w:color="000000"/>
              <w:right w:val="nil"/>
            </w:tcBorders>
            <w:shd w:val="pct10" w:color="auto" w:fill="auto"/>
            <w:vAlign w:val="center"/>
            <w:hideMark/>
          </w:tcPr>
          <w:p w:rsidR="00582FBA" w:rsidRDefault="00582FBA">
            <w:pPr>
              <w:rPr>
                <w:color w:val="000000"/>
              </w:rPr>
            </w:pPr>
          </w:p>
        </w:tc>
        <w:tc>
          <w:tcPr>
            <w:tcW w:w="3360" w:type="dxa"/>
            <w:gridSpan w:val="3"/>
            <w:tcBorders>
              <w:top w:val="single" w:sz="8" w:space="0" w:color="auto"/>
              <w:left w:val="single" w:sz="8" w:space="0" w:color="auto"/>
              <w:bottom w:val="single" w:sz="8" w:space="0" w:color="auto"/>
              <w:right w:val="single" w:sz="8" w:space="0" w:color="000000"/>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ЖУ</w:t>
            </w:r>
          </w:p>
        </w:tc>
        <w:tc>
          <w:tcPr>
            <w:tcW w:w="1120" w:type="dxa"/>
            <w:tcBorders>
              <w:top w:val="nil"/>
              <w:left w:val="nil"/>
              <w:bottom w:val="single" w:sz="8" w:space="0" w:color="000000"/>
              <w:right w:val="nil"/>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ЖЛ</w:t>
            </w:r>
          </w:p>
        </w:tc>
        <w:tc>
          <w:tcPr>
            <w:tcW w:w="1120" w:type="dxa"/>
            <w:tcBorders>
              <w:top w:val="nil"/>
              <w:left w:val="single" w:sz="8" w:space="0" w:color="auto"/>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ЖМ</w:t>
            </w:r>
          </w:p>
        </w:tc>
        <w:tc>
          <w:tcPr>
            <w:tcW w:w="1120" w:type="dxa"/>
            <w:tcBorders>
              <w:top w:val="nil"/>
              <w:left w:val="nil"/>
              <w:bottom w:val="single" w:sz="8" w:space="0" w:color="000000"/>
              <w:right w:val="nil"/>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ЖС</w:t>
            </w:r>
          </w:p>
        </w:tc>
        <w:tc>
          <w:tcPr>
            <w:tcW w:w="1120" w:type="dxa"/>
            <w:tcBorders>
              <w:top w:val="nil"/>
              <w:left w:val="single" w:sz="8" w:space="0" w:color="auto"/>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ЖЭ</w:t>
            </w:r>
          </w:p>
        </w:tc>
        <w:tc>
          <w:tcPr>
            <w:tcW w:w="1120" w:type="dxa"/>
            <w:tcBorders>
              <w:top w:val="nil"/>
              <w:left w:val="nil"/>
              <w:bottom w:val="single" w:sz="8" w:space="0" w:color="000000"/>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ЖД</w:t>
            </w:r>
          </w:p>
        </w:tc>
      </w:tr>
      <w:tr w:rsidR="00582FBA" w:rsidTr="00582FBA">
        <w:trPr>
          <w:trHeight w:val="340"/>
        </w:trPr>
        <w:tc>
          <w:tcPr>
            <w:tcW w:w="0" w:type="auto"/>
            <w:vMerge/>
            <w:tcBorders>
              <w:top w:val="single" w:sz="8" w:space="0" w:color="000000"/>
              <w:left w:val="single" w:sz="8" w:space="0" w:color="000000"/>
              <w:bottom w:val="single" w:sz="8" w:space="0" w:color="000000"/>
              <w:right w:val="nil"/>
            </w:tcBorders>
            <w:shd w:val="pct10" w:color="auto" w:fill="auto"/>
            <w:vAlign w:val="center"/>
            <w:hideMark/>
          </w:tcPr>
          <w:p w:rsidR="00582FBA" w:rsidRDefault="00582FBA">
            <w:pPr>
              <w:rPr>
                <w:color w:val="000000"/>
              </w:rPr>
            </w:pPr>
          </w:p>
        </w:tc>
        <w:tc>
          <w:tcPr>
            <w:tcW w:w="8960" w:type="dxa"/>
            <w:gridSpan w:val="8"/>
            <w:tcBorders>
              <w:top w:val="nil"/>
              <w:left w:val="single" w:sz="8" w:space="0" w:color="auto"/>
              <w:bottom w:val="single" w:sz="8" w:space="0" w:color="auto"/>
              <w:right w:val="single" w:sz="8" w:space="0" w:color="000000"/>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sz w:val="22"/>
                <w:szCs w:val="22"/>
              </w:rPr>
              <w:t xml:space="preserve">индекс </w:t>
            </w:r>
            <w:proofErr w:type="spellStart"/>
            <w:r>
              <w:rPr>
                <w:color w:val="000000"/>
                <w:sz w:val="22"/>
                <w:szCs w:val="22"/>
              </w:rPr>
              <w:t>подзоны</w:t>
            </w:r>
            <w:proofErr w:type="spellEnd"/>
            <w:r>
              <w:rPr>
                <w:color w:val="000000"/>
                <w:sz w:val="22"/>
                <w:szCs w:val="22"/>
              </w:rPr>
              <w:t xml:space="preserve"> по предельным параметрам разрешенного строительства  и размерам земельного участка</w:t>
            </w:r>
          </w:p>
        </w:tc>
      </w:tr>
      <w:tr w:rsidR="00582FBA" w:rsidTr="00582FBA">
        <w:trPr>
          <w:trHeight w:val="340"/>
        </w:trPr>
        <w:tc>
          <w:tcPr>
            <w:tcW w:w="0" w:type="auto"/>
            <w:vMerge/>
            <w:tcBorders>
              <w:top w:val="single" w:sz="8" w:space="0" w:color="000000"/>
              <w:left w:val="single" w:sz="8" w:space="0" w:color="000000"/>
              <w:bottom w:val="single" w:sz="8" w:space="0" w:color="000000"/>
              <w:right w:val="nil"/>
            </w:tcBorders>
            <w:shd w:val="pct10" w:color="auto" w:fill="auto"/>
            <w:vAlign w:val="center"/>
            <w:hideMark/>
          </w:tcPr>
          <w:p w:rsidR="00582FBA" w:rsidRDefault="00582FBA">
            <w:pPr>
              <w:rPr>
                <w:color w:val="000000"/>
              </w:rPr>
            </w:pPr>
          </w:p>
        </w:tc>
        <w:tc>
          <w:tcPr>
            <w:tcW w:w="1120" w:type="dxa"/>
            <w:tcBorders>
              <w:top w:val="nil"/>
              <w:left w:val="single" w:sz="8" w:space="0" w:color="auto"/>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сущ.</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p w:rsidR="00582FBA" w:rsidRDefault="00582FBA">
            <w:pPr>
              <w:jc w:val="center"/>
              <w:rPr>
                <w:color w:val="000000"/>
              </w:rPr>
            </w:pPr>
            <w:r>
              <w:rPr>
                <w:color w:val="000000"/>
              </w:rPr>
              <w:t xml:space="preserve"> (новая)</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 xml:space="preserve">2 </w:t>
            </w:r>
            <w:proofErr w:type="spellStart"/>
            <w:r>
              <w:rPr>
                <w:color w:val="000000"/>
              </w:rPr>
              <w:t>перспект</w:t>
            </w:r>
            <w:proofErr w:type="spellEnd"/>
            <w:r>
              <w:rPr>
                <w:color w:val="000000"/>
              </w:rPr>
              <w:t>)</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c>
          <w:tcPr>
            <w:tcW w:w="1120" w:type="dxa"/>
            <w:tcBorders>
              <w:top w:val="nil"/>
              <w:left w:val="nil"/>
              <w:bottom w:val="single" w:sz="8" w:space="0" w:color="auto"/>
              <w:right w:val="single" w:sz="8" w:space="0" w:color="auto"/>
            </w:tcBorders>
            <w:shd w:val="pct10"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r>
      <w:tr w:rsidR="00582FBA" w:rsidTr="00943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минимальная площадь земельного участка (м</w:t>
            </w:r>
            <w:r>
              <w:rPr>
                <w:color w:val="000000"/>
                <w:vertAlign w:val="superscript"/>
              </w:rPr>
              <w:t>2</w:t>
            </w:r>
            <w:r>
              <w:rPr>
                <w:color w:val="000000"/>
              </w:rPr>
              <w:t>)</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1000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1500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1500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600</w:t>
            </w:r>
          </w:p>
        </w:tc>
      </w:tr>
      <w:tr w:rsidR="00582FBA" w:rsidTr="00943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максимальная площадь земельного участка (м</w:t>
            </w:r>
            <w:r>
              <w:rPr>
                <w:color w:val="000000"/>
                <w:vertAlign w:val="superscript"/>
              </w:rPr>
              <w:t>2</w:t>
            </w:r>
            <w:r>
              <w:rPr>
                <w:color w:val="000000"/>
              </w:rPr>
              <w:t>)</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10000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10000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10000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10000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582FBA" w:rsidRDefault="00582FBA" w:rsidP="00582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3000</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 xml:space="preserve">ширина участка по лицевой границе (м) </w:t>
            </w:r>
            <w:proofErr w:type="spellStart"/>
            <w:r>
              <w:rPr>
                <w:color w:val="000000"/>
              </w:rPr>
              <w:t>миним</w:t>
            </w:r>
            <w:proofErr w:type="spellEnd"/>
            <w:r>
              <w:rPr>
                <w:color w:val="000000"/>
              </w:rPr>
              <w:t>./максим.</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20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20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rsidP="00582FBA">
            <w:pPr>
              <w:jc w:val="center"/>
            </w:pPr>
            <w:r w:rsidRPr="00936095">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rsidP="00582FBA">
            <w:pPr>
              <w:jc w:val="center"/>
            </w:pPr>
            <w:r w:rsidRPr="00936095">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НР</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максимальное количество полных этажей</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6</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rsidP="00582FBA">
            <w:pPr>
              <w:jc w:val="center"/>
              <w:rPr>
                <w:color w:val="000000"/>
              </w:rPr>
            </w:pPr>
            <w:r>
              <w:rPr>
                <w:color w:val="000000"/>
              </w:rPr>
              <w:t>7</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2</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минимальный отступ от красной линии (м)</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5</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4</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pPr>
              <w:rPr>
                <w:color w:val="000000"/>
              </w:rPr>
            </w:pPr>
            <w:r>
              <w:rPr>
                <w:color w:val="000000"/>
              </w:rPr>
              <w:t>Минимальный отступ от границ со смежными земельными участками (м)</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3*</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1-3*</w:t>
            </w:r>
          </w:p>
        </w:tc>
        <w:tc>
          <w:tcPr>
            <w:tcW w:w="4480" w:type="dxa"/>
            <w:gridSpan w:val="4"/>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0,5 от высоты наиболее высокого здания до фасадов соседнего здания с окнами</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rsidP="00582FBA">
            <w:pPr>
              <w:rPr>
                <w:color w:val="000000"/>
              </w:rPr>
            </w:pPr>
            <w:r>
              <w:rPr>
                <w:color w:val="000000"/>
              </w:rPr>
              <w:t>максимальный коэффициент застройки</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0,2</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0,2</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0,2</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0,2</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 </w:t>
            </w:r>
          </w:p>
        </w:tc>
      </w:tr>
      <w:tr w:rsidR="00582FBA"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582FBA" w:rsidRDefault="00582FBA" w:rsidP="00582FBA">
            <w:pPr>
              <w:rPr>
                <w:color w:val="000000"/>
              </w:rPr>
            </w:pPr>
            <w:r>
              <w:t xml:space="preserve">максимальный коэффициент плотности застройки </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0,4</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0,8</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0,8</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1,2</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82FBA" w:rsidRDefault="00582FBA">
            <w:pPr>
              <w:jc w:val="center"/>
              <w:rPr>
                <w:color w:val="000000"/>
              </w:rPr>
            </w:pPr>
            <w:r>
              <w:rPr>
                <w:color w:val="000000"/>
              </w:rPr>
              <w:t> </w:t>
            </w:r>
          </w:p>
        </w:tc>
      </w:tr>
      <w:tr w:rsidR="00FB4748" w:rsidTr="00943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FB4748" w:rsidRDefault="00FB4748">
            <w:pPr>
              <w:rPr>
                <w:color w:val="000000"/>
              </w:rPr>
            </w:pPr>
            <w:r>
              <w:rPr>
                <w:color w:val="000000"/>
              </w:rPr>
              <w:t>минимальный коэффициент озеленения (%)</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40%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40%</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40% </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40% </w:t>
            </w:r>
          </w:p>
        </w:tc>
        <w:tc>
          <w:tcPr>
            <w:tcW w:w="2240"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6 м</w:t>
            </w:r>
            <w:r>
              <w:rPr>
                <w:color w:val="000000"/>
                <w:vertAlign w:val="superscript"/>
              </w:rPr>
              <w:t>2</w:t>
            </w:r>
            <w:r>
              <w:rPr>
                <w:color w:val="000000"/>
              </w:rPr>
              <w:t xml:space="preserve"> на 1 жителя</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40%</w:t>
            </w:r>
          </w:p>
        </w:tc>
      </w:tr>
      <w:tr w:rsidR="00FB4748" w:rsidTr="00943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FB4748" w:rsidRDefault="00FB4748">
            <w:pPr>
              <w:rPr>
                <w:color w:val="000000"/>
              </w:rPr>
            </w:pPr>
            <w:r>
              <w:rPr>
                <w:color w:val="000000"/>
              </w:rPr>
              <w:t>максимальная площадь жилого дома (м</w:t>
            </w:r>
            <w:r>
              <w:rPr>
                <w:color w:val="000000"/>
                <w:vertAlign w:val="superscript"/>
              </w:rPr>
              <w:t>2</w:t>
            </w:r>
            <w:r>
              <w:rPr>
                <w:color w:val="000000"/>
              </w:rPr>
              <w:t>)</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500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500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500</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500</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B4748" w:rsidRDefault="00FB4748" w:rsidP="00943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B4748" w:rsidRDefault="00FB4748" w:rsidP="00943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B4748" w:rsidRDefault="00FB4748" w:rsidP="00943FBA">
            <w:pPr>
              <w:jc w:val="center"/>
            </w:pPr>
            <w:r w:rsidRPr="00F131B6">
              <w:rPr>
                <w:color w:val="000000"/>
              </w:rPr>
              <w:t>НР</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r>
      <w:tr w:rsidR="00FB4748"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FB4748" w:rsidRDefault="00FB4748" w:rsidP="00582FBA">
            <w:pPr>
              <w:rPr>
                <w:color w:val="000000"/>
              </w:rPr>
            </w:pPr>
            <w:r>
              <w:rPr>
                <w:color w:val="000000"/>
              </w:rPr>
              <w:t>максимальная площадь гаража, подсобных помещений (м</w:t>
            </w:r>
            <w:r>
              <w:rPr>
                <w:color w:val="000000"/>
                <w:vertAlign w:val="superscript"/>
              </w:rPr>
              <w:t>2</w:t>
            </w:r>
            <w:r>
              <w:rPr>
                <w:color w:val="000000"/>
              </w:rPr>
              <w:t>)</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200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200</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200</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200</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r>
      <w:tr w:rsidR="00FB4748" w:rsidTr="00582FBA">
        <w:trPr>
          <w:trHeight w:val="340"/>
        </w:trPr>
        <w:tc>
          <w:tcPr>
            <w:tcW w:w="512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FB4748" w:rsidRDefault="00FB4748">
            <w:pPr>
              <w:rPr>
                <w:color w:val="000000"/>
              </w:rPr>
            </w:pPr>
            <w:r>
              <w:rPr>
                <w:color w:val="000000"/>
              </w:rPr>
              <w:t>максимальная высота ограждения (м)</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1,8</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1,8</w:t>
            </w:r>
          </w:p>
        </w:tc>
        <w:tc>
          <w:tcPr>
            <w:tcW w:w="112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1,8</w:t>
            </w:r>
          </w:p>
        </w:tc>
        <w:tc>
          <w:tcPr>
            <w:tcW w:w="11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 </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FB4748" w:rsidRDefault="00FB4748">
            <w:pPr>
              <w:jc w:val="center"/>
              <w:rPr>
                <w:color w:val="000000"/>
              </w:rPr>
            </w:pPr>
            <w:r>
              <w:rPr>
                <w:color w:val="000000"/>
              </w:rPr>
              <w:t>1,5</w:t>
            </w:r>
          </w:p>
        </w:tc>
      </w:tr>
    </w:tbl>
    <w:p w:rsidR="00FD45B6" w:rsidRDefault="00582FBA" w:rsidP="00306B88">
      <w:pPr>
        <w:sectPr w:rsidR="00FD45B6" w:rsidSect="001E1219">
          <w:pgSz w:w="16838" w:h="11906" w:orient="landscape"/>
          <w:pgMar w:top="680" w:right="851" w:bottom="567" w:left="1134" w:header="709" w:footer="709" w:gutter="0"/>
          <w:cols w:space="708"/>
          <w:docGrid w:linePitch="360"/>
        </w:sectPr>
      </w:pPr>
      <w:r>
        <w:t xml:space="preserve"> </w:t>
      </w:r>
      <w:r w:rsidR="0099599E">
        <w:t>*Параметры более детально разработаны для каждой зоны в разделе «Градостроительные регламенты</w:t>
      </w:r>
      <w:r w:rsidR="00B042B0">
        <w:t xml:space="preserve"> </w:t>
      </w:r>
      <w:r w:rsidR="00B042B0" w:rsidRPr="00AC62CE">
        <w:t>зоны жилой застройки</w:t>
      </w:r>
      <w:r w:rsidR="0099599E">
        <w:t>»</w:t>
      </w:r>
    </w:p>
    <w:p w:rsidR="00FD45B6" w:rsidRDefault="00FD45B6" w:rsidP="00C83C5C">
      <w:pPr>
        <w:pStyle w:val="3"/>
        <w:numPr>
          <w:ilvl w:val="2"/>
          <w:numId w:val="7"/>
        </w:numPr>
      </w:pPr>
      <w:r w:rsidRPr="00AC62CE">
        <w:lastRenderedPageBreak/>
        <w:t>Градостроительные регламенты зоны жилой застройки</w:t>
      </w:r>
      <w:r>
        <w:t xml:space="preserve"> </w:t>
      </w:r>
    </w:p>
    <w:p w:rsidR="00FD45B6" w:rsidRPr="00AC62CE" w:rsidRDefault="00FD45B6" w:rsidP="00FC7208">
      <w:pPr>
        <w:pStyle w:val="3"/>
        <w:ind w:left="0"/>
        <w:jc w:val="center"/>
      </w:pPr>
      <w:r w:rsidRPr="00AC62CE">
        <w:t>ЖИЛЫЕ ЗОНЫ</w:t>
      </w:r>
      <w:bookmarkEnd w:id="8"/>
    </w:p>
    <w:p w:rsidR="00FD45B6" w:rsidRDefault="00FD45B6" w:rsidP="00FC7208">
      <w:pPr>
        <w:pStyle w:val="aff4"/>
      </w:pPr>
      <w:r>
        <w:t>Жилые зоны предназначены в качестве основной функции для постоянного проживания населения и с этой целью подлежит застройке многоквартирными жилыми домами, блокированными жилыми домами с участками, индивидуальными жилыми домами с приусадебными земельными участками.</w:t>
      </w:r>
    </w:p>
    <w:p w:rsidR="00FD45B6" w:rsidRDefault="00FD45B6" w:rsidP="00FC7208">
      <w:pPr>
        <w:pStyle w:val="aff4"/>
      </w:pPr>
      <w:r>
        <w:t>В пределах жилых зон предусматриваются территории общественных центров обслуживания населения. В цокольном, первом этажах многоквартирных жилых зданий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w:t>
      </w:r>
    </w:p>
    <w:p w:rsidR="00716470" w:rsidRPr="00716470" w:rsidRDefault="00716470" w:rsidP="00716470">
      <w:pPr>
        <w:pStyle w:val="ad"/>
        <w:spacing w:before="120" w:after="120"/>
        <w:jc w:val="center"/>
        <w:rPr>
          <w:b/>
          <w:szCs w:val="24"/>
        </w:rPr>
      </w:pPr>
      <w:r w:rsidRPr="00716470">
        <w:rPr>
          <w:b/>
          <w:szCs w:val="24"/>
        </w:rPr>
        <w:t>Классификатор видов разрешенного использования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905"/>
        <w:gridCol w:w="1503"/>
      </w:tblGrid>
      <w:tr w:rsidR="00716470" w:rsidTr="00716470">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716470" w:rsidRDefault="00716470" w:rsidP="00716470">
            <w:pPr>
              <w:pStyle w:val="afc"/>
              <w:jc w:val="center"/>
            </w:pPr>
            <w:bookmarkStart w:id="9" w:name="_Toc284835805"/>
            <w:r>
              <w:t>Наименование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716470" w:rsidRDefault="00716470" w:rsidP="00716470">
            <w:pPr>
              <w:pStyle w:val="afc"/>
              <w:jc w:val="center"/>
            </w:pPr>
            <w:r>
              <w:t>Деятельность правообладателя недвижимости, соответствующая виду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716470" w:rsidRDefault="00716470" w:rsidP="00716470">
            <w:pPr>
              <w:pStyle w:val="afc"/>
              <w:ind w:left="-99" w:right="-114" w:hanging="15"/>
              <w:jc w:val="center"/>
              <w:rPr>
                <w:lang w:eastAsia="en-US"/>
              </w:rPr>
            </w:pPr>
            <w:r>
              <w:t>Код вида</w:t>
            </w:r>
          </w:p>
          <w:p w:rsidR="00716470" w:rsidRDefault="00716470" w:rsidP="00716470">
            <w:pPr>
              <w:pStyle w:val="afc"/>
              <w:ind w:left="-99" w:right="-114" w:hanging="15"/>
              <w:jc w:val="center"/>
            </w:pPr>
            <w:r>
              <w:t>(группы видов)  разрешенного использования земельного</w:t>
            </w:r>
          </w:p>
          <w:p w:rsidR="00716470" w:rsidRDefault="00716470" w:rsidP="00716470">
            <w:pPr>
              <w:pStyle w:val="afc"/>
              <w:ind w:left="-99" w:right="-114" w:hanging="15"/>
              <w:jc w:val="center"/>
            </w:pPr>
            <w:r>
              <w:t>участка</w:t>
            </w:r>
          </w:p>
        </w:tc>
      </w:tr>
      <w:tr w:rsidR="00716470" w:rsidTr="00716470">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rPr>
                <w:b/>
              </w:rPr>
            </w:pPr>
            <w:r>
              <w:rPr>
                <w:b/>
              </w:rPr>
              <w:t>Жилая застройка, код 20</w:t>
            </w:r>
          </w:p>
        </w:tc>
      </w:tr>
      <w:tr w:rsidR="00716470" w:rsidTr="00716470">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Строительство, содержание и использование жилых помещений различного вида и обеспечение проживания в них, под проживанием в которых понимается создание для человека возможности и условий для постоянного нахождения, сна, питания, отправления естественных потребностей, к жилой застройке не относятся здания (помещения в них), в которых возможно постоянное проживание исключительно как способ осуществления предпринимательской деятельности (гостиницы, санатории, мотели, дома отдыха и т.д.) или как способ обеспечения деятельности режимного учреждения (казармы, караульные помещения, места лишения свободы, содержания под стражей) либо как способ обеспечения непрерывности производства (вахтовые помещения, служебные жилые помещения на производственных объектах и т.п.).</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Малоэтажная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 xml:space="preserve">Строительство, содержание и использование жилых домов, предназначенных для проживания близких родственников (жилые дома,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t>500 кв. м</w:t>
              </w:r>
            </w:smartTag>
            <w:r>
              <w:t xml:space="preserve">, имеющие не более трех выходов, на  земельный участок), разведение декоративных и  плодовых деревьев, овощей и ягодных культур, возведение гаражей не более, чем на 2 машины, возведение подсобных сооружений, не более одного этажа, площадью не более, чем </w:t>
            </w:r>
            <w:smartTag w:uri="urn:schemas-microsoft-com:office:smarttags" w:element="metricconverter">
              <w:smartTagPr>
                <w:attr w:name="ProductID" w:val="200 кв. м"/>
              </w:smartTagPr>
              <w:r>
                <w:t>200 кв. м</w:t>
              </w:r>
            </w:smartTag>
            <w:r>
              <w:t>. в том числе возведение гаражей не более, чем на 2 машины.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21</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Личное подсобное хозяйство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B3357A">
            <w:pPr>
              <w:pStyle w:val="afc"/>
            </w:pPr>
            <w:r>
              <w:t xml:space="preserve">Строительство, содержание и использование жилых домов, предназначенных для проживания близких родственников в сельских муниципальных образованиях (жилые дома,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t>500 кв. м</w:t>
              </w:r>
            </w:smartTag>
            <w:r>
              <w:t xml:space="preserve">, имеющие не более трех выходов, на  земельный участок), разведение  декоративных и  плодовых деревьев, овощей и ягодных культур, возведение подсобных сооружений,  не более одного этажа, площадью не более,   чем </w:t>
            </w:r>
            <w:smartTag w:uri="urn:schemas-microsoft-com:office:smarttags" w:element="metricconverter">
              <w:smartTagPr>
                <w:attr w:name="ProductID" w:val="200 кв. м"/>
              </w:smartTagPr>
              <w:r>
                <w:t>200 кв. м</w:t>
              </w:r>
            </w:smartTag>
            <w:r>
              <w:t>. в том числе возведение гаражей не более, чем на 2 машины, содержание сельскохозяйственных животных в пределах, установленных нормативными правовыми актами.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22</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lastRenderedPageBreak/>
              <w:t>Малоэтажная  совмещенная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 xml:space="preserve">Строительство, содержание и использование жилых домов, предназначенных для проживания близких родственников (жилые дома,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t>500 кв. м</w:t>
              </w:r>
            </w:smartTag>
            <w:r>
              <w:t xml:space="preserve">, с одним или двумя выходами на земельный участок и общей стеной с соседним домом, при общем количестве совмещенных домов не более двадцати), разведение декоративных и плодовых деревьев, овощей и ягодных культур, возведение подсобных сооружений, не более одного этажа, площадью не более, чем </w:t>
            </w:r>
            <w:smartTag w:uri="urn:schemas-microsoft-com:office:smarttags" w:element="metricconverter">
              <w:smartTagPr>
                <w:attr w:name="ProductID" w:val="200 кв. м"/>
              </w:smartTagPr>
              <w:r>
                <w:t>200 кв. м</w:t>
              </w:r>
            </w:smartTag>
            <w:r>
              <w:t>., в том числе возведение гаражей не более, чем на 2 машины.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23</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Передвижные жилые дома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Размещение передвижных жилых домов на земельных участках с возможностью подключения коммуникаций, находящихся на земельном участке.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24</w:t>
            </w:r>
          </w:p>
        </w:tc>
      </w:tr>
      <w:tr w:rsidR="00716470" w:rsidTr="00716470">
        <w:trPr>
          <w:trHeight w:val="1611"/>
        </w:trPr>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proofErr w:type="spellStart"/>
            <w:r>
              <w:t>Среднеэтажная</w:t>
            </w:r>
            <w:proofErr w:type="spellEnd"/>
            <w:r>
              <w:t xml:space="preserve">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Строительство, содержание и использование жилых домов, предназначенных для проживания нескольких семей (жилые дома,  пригодные для круглогодичного проживания, высотой не выше шести этажей, включая подземные, разделенных более чем на три квартиры), разведение декоративных и плодовых деревьев, овощей и ягодных культур, строительство и содержание подземных гаражей и наземных автостоянок, размещений объектов обслуживания жилой застройки           (код зоны 27), в отдельных помещениях многоквартирного дома, если общая площадь помещений данного объекта в многоквартирном доме не составляет более 20%, общей площади дома.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25</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Многоэтажная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pPr>
            <w:r>
              <w:t>Строительство, содержание и использование жилых домов, предназначенных для проживания большого количества семей (жилые дома, пригодные для круглогодичного проживания, высотой семь и выше этажей, включая подземные, в общей сложности, разделенных на двадцать и более квартир, разведение декоративных насаждений, обустройство спортивных сооружений и детских игровых площадок, строительство и содержание подземных гаражей и наземных автостоянок, размещение объектов обслуживания жилой застройки (код зоны 27), в отдельных помещениях многоквартирного дома, если общая площадь помещений данного объекта в многоквартирном доме не составляет более 15%, общей площади дома.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26</w:t>
            </w:r>
          </w:p>
        </w:tc>
      </w:tr>
      <w:tr w:rsidR="00716470" w:rsidTr="00716470">
        <w:tc>
          <w:tcPr>
            <w:tcW w:w="1134" w:type="dxa"/>
            <w:tcBorders>
              <w:top w:val="single" w:sz="4" w:space="0" w:color="auto"/>
              <w:left w:val="single" w:sz="4" w:space="0" w:color="auto"/>
              <w:bottom w:val="single" w:sz="4" w:space="0" w:color="auto"/>
              <w:right w:val="single" w:sz="4" w:space="0" w:color="auto"/>
            </w:tcBorders>
            <w:vAlign w:val="center"/>
          </w:tcPr>
          <w:p w:rsidR="00716470" w:rsidRDefault="00716470" w:rsidP="00716470">
            <w:pPr>
              <w:pStyle w:val="afc"/>
              <w:jc w:val="center"/>
              <w:rPr>
                <w:lang w:eastAsia="en-US"/>
              </w:rPr>
            </w:pPr>
            <w:r>
              <w:t>Обслуживание жилой застройки</w:t>
            </w:r>
          </w:p>
          <w:p w:rsidR="00716470" w:rsidRDefault="00716470" w:rsidP="00716470">
            <w:pPr>
              <w:pStyle w:val="afc"/>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rPr>
                <w:rFonts w:eastAsia="Times New Roman"/>
                <w:color w:val="000000"/>
              </w:rPr>
            </w:pPr>
            <w:r>
              <w:t>Строительство и (или) использование объектов недвижимости, относящихся к объектам общественной или деловой застройки, (код зоны 30 или 40),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16470" w:rsidRDefault="00716470" w:rsidP="00716470">
            <w:pPr>
              <w:pStyle w:val="afc"/>
              <w:jc w:val="center"/>
            </w:pPr>
            <w:r>
              <w:t>27</w:t>
            </w:r>
          </w:p>
        </w:tc>
      </w:tr>
    </w:tbl>
    <w:p w:rsidR="00FD45B6" w:rsidRPr="002F185C" w:rsidRDefault="00D05A66" w:rsidP="00716470">
      <w:pPr>
        <w:pStyle w:val="3"/>
        <w:pageBreakBefore/>
        <w:ind w:left="425"/>
      </w:pPr>
      <w:r w:rsidRPr="006F2332">
        <w:rPr>
          <w:u w:val="single"/>
        </w:rPr>
        <w:lastRenderedPageBreak/>
        <w:t>Статья 55-1</w:t>
      </w:r>
      <w:r w:rsidRPr="002F185C">
        <w:t xml:space="preserve">  </w:t>
      </w:r>
      <w:r w:rsidR="00FD45B6" w:rsidRPr="002F185C">
        <w:t>ЖУ- Зона усадебной застройки.</w:t>
      </w:r>
      <w:bookmarkEnd w:id="9"/>
    </w:p>
    <w:p w:rsidR="00FD45B6" w:rsidRPr="000307C8" w:rsidRDefault="00FD45B6" w:rsidP="000307C8">
      <w:pPr>
        <w:pStyle w:val="aff4"/>
        <w:rPr>
          <w:i/>
        </w:rPr>
      </w:pPr>
      <w:r w:rsidRPr="000307C8">
        <w:rPr>
          <w:i/>
        </w:rPr>
        <w:t xml:space="preserve">Зона усадебной жилой застройки </w:t>
      </w:r>
      <w:r w:rsidRPr="000307C8">
        <w:rPr>
          <w:b/>
          <w:i/>
        </w:rPr>
        <w:t>ЖУ</w:t>
      </w:r>
      <w:r w:rsidRPr="000307C8">
        <w:rPr>
          <w:i/>
        </w:rPr>
        <w:t xml:space="preserve"> выделена для обеспечения правовых условий развития на основе существующих и  вновь осваиваемых территорий зон комфортного жилья, включающих отдельно стоящие и блокированные индивидуальные жилые дома </w:t>
      </w:r>
      <w:r w:rsidR="00B3357A">
        <w:rPr>
          <w:i/>
        </w:rPr>
        <w:t>с приусадебными участками</w:t>
      </w:r>
      <w:r w:rsidRPr="000307C8">
        <w:rPr>
          <w:i/>
        </w:rPr>
        <w:t>, а также развития сферы социального и культурно-бытового обслуживания, обеспечивающей потребности жителей указанных территорий и создания условий для  размещения необходимых объектов инженерной и транспортной инфраструктур;</w:t>
      </w:r>
    </w:p>
    <w:p w:rsidR="000307C8" w:rsidRDefault="000307C8" w:rsidP="000307C8">
      <w:pPr>
        <w:pStyle w:val="aff4"/>
        <w:rPr>
          <w:i/>
        </w:rPr>
      </w:pPr>
      <w:proofErr w:type="spellStart"/>
      <w:r w:rsidRPr="000307C8">
        <w:rPr>
          <w:i/>
        </w:rPr>
        <w:t>Подзона</w:t>
      </w:r>
      <w:proofErr w:type="spellEnd"/>
      <w:r w:rsidRPr="000307C8">
        <w:rPr>
          <w:i/>
        </w:rPr>
        <w:t xml:space="preserve"> </w:t>
      </w:r>
      <w:r w:rsidRPr="000307C8">
        <w:rPr>
          <w:b/>
          <w:i/>
        </w:rPr>
        <w:t>ЖУ-</w:t>
      </w:r>
      <w:r w:rsidR="00B3357A">
        <w:rPr>
          <w:b/>
          <w:i/>
        </w:rPr>
        <w:t>1</w:t>
      </w:r>
      <w:r w:rsidRPr="000307C8">
        <w:rPr>
          <w:i/>
        </w:rPr>
        <w:t xml:space="preserve"> выделена для</w:t>
      </w:r>
      <w:r w:rsidR="00B3357A">
        <w:rPr>
          <w:i/>
        </w:rPr>
        <w:t xml:space="preserve"> обеспечения развития </w:t>
      </w:r>
      <w:r w:rsidR="00B3357A" w:rsidRPr="000307C8">
        <w:rPr>
          <w:i/>
        </w:rPr>
        <w:t>вновь осваиваемых территорий</w:t>
      </w:r>
      <w:r w:rsidRPr="000307C8">
        <w:rPr>
          <w:i/>
        </w:rPr>
        <w:t>, предназначенных для размещения усадебной застройки</w:t>
      </w:r>
      <w:r w:rsidR="00B3357A">
        <w:rPr>
          <w:i/>
        </w:rPr>
        <w:t xml:space="preserve"> </w:t>
      </w:r>
      <w:r w:rsidR="00B3357A" w:rsidRPr="000307C8">
        <w:rPr>
          <w:i/>
        </w:rPr>
        <w:t>коттеджного типа</w:t>
      </w:r>
      <w:r w:rsidR="00B3357A" w:rsidRPr="00B3357A">
        <w:rPr>
          <w:i/>
        </w:rPr>
        <w:t xml:space="preserve">, </w:t>
      </w:r>
      <w:r w:rsidR="00B3357A">
        <w:rPr>
          <w:i/>
        </w:rPr>
        <w:t>без ведения ЛПХ</w:t>
      </w:r>
      <w:r w:rsidR="00DD3608">
        <w:rPr>
          <w:i/>
        </w:rPr>
        <w:t>.</w:t>
      </w:r>
    </w:p>
    <w:p w:rsidR="00B3357A" w:rsidRPr="000307C8" w:rsidRDefault="00B3357A" w:rsidP="00B3357A">
      <w:pPr>
        <w:pStyle w:val="aff4"/>
        <w:rPr>
          <w:i/>
        </w:rPr>
      </w:pPr>
      <w:proofErr w:type="spellStart"/>
      <w:r w:rsidRPr="000307C8">
        <w:rPr>
          <w:i/>
        </w:rPr>
        <w:t>Подзона</w:t>
      </w:r>
      <w:proofErr w:type="spellEnd"/>
      <w:r w:rsidRPr="000307C8">
        <w:rPr>
          <w:i/>
        </w:rPr>
        <w:t xml:space="preserve"> </w:t>
      </w:r>
      <w:r w:rsidRPr="000307C8">
        <w:rPr>
          <w:b/>
          <w:i/>
        </w:rPr>
        <w:t>ЖУ-</w:t>
      </w:r>
      <w:r>
        <w:rPr>
          <w:b/>
          <w:i/>
        </w:rPr>
        <w:t>2</w:t>
      </w:r>
      <w:r w:rsidRPr="000307C8">
        <w:rPr>
          <w:i/>
        </w:rPr>
        <w:t xml:space="preserve"> выделена  </w:t>
      </w:r>
      <w:r w:rsidR="00DD3608" w:rsidRPr="000307C8">
        <w:rPr>
          <w:i/>
        </w:rPr>
        <w:t>для</w:t>
      </w:r>
      <w:r w:rsidR="00DD3608">
        <w:rPr>
          <w:i/>
        </w:rPr>
        <w:t xml:space="preserve"> обеспечения развития</w:t>
      </w:r>
      <w:r w:rsidRPr="000307C8">
        <w:rPr>
          <w:i/>
        </w:rPr>
        <w:t xml:space="preserve"> </w:t>
      </w:r>
      <w:r w:rsidR="00DD3608" w:rsidRPr="000307C8">
        <w:rPr>
          <w:i/>
        </w:rPr>
        <w:t xml:space="preserve">вновь осваиваемых </w:t>
      </w:r>
      <w:r w:rsidRPr="000307C8">
        <w:rPr>
          <w:i/>
        </w:rPr>
        <w:t>территорий</w:t>
      </w:r>
      <w:r w:rsidR="00DD3608">
        <w:rPr>
          <w:i/>
        </w:rPr>
        <w:t>-</w:t>
      </w:r>
      <w:r w:rsidRPr="000307C8">
        <w:rPr>
          <w:i/>
        </w:rPr>
        <w:t xml:space="preserve"> </w:t>
      </w:r>
      <w:r w:rsidR="00DD3608">
        <w:rPr>
          <w:i/>
        </w:rPr>
        <w:t xml:space="preserve">земель сельскохозяйственного назначения, </w:t>
      </w:r>
      <w:r w:rsidRPr="000307C8">
        <w:rPr>
          <w:i/>
        </w:rPr>
        <w:t xml:space="preserve">включенных в границы населенных пунктов и предназначенных для размещения усадебной застройки в </w:t>
      </w:r>
      <w:r w:rsidR="00DD3608">
        <w:rPr>
          <w:i/>
        </w:rPr>
        <w:t>перспективе</w:t>
      </w:r>
      <w:r w:rsidRPr="000307C8">
        <w:rPr>
          <w:i/>
        </w:rPr>
        <w:t>.  До размещения на данной территории микрорайонов ИЖС может использоваться для сельскохозяйственного производства.</w:t>
      </w:r>
    </w:p>
    <w:p w:rsidR="00DD3608" w:rsidRDefault="00DD3608" w:rsidP="00DD3608">
      <w:pPr>
        <w:tabs>
          <w:tab w:val="left" w:pos="900"/>
        </w:tabs>
        <w:spacing w:before="120" w:after="120"/>
        <w:jc w:val="center"/>
        <w:rPr>
          <w:b/>
        </w:rPr>
      </w:pPr>
      <w:r>
        <w:rPr>
          <w:b/>
        </w:rPr>
        <w:t xml:space="preserve">Основные, вспомогательные и условно разрешенные виды использования земельных участков и объектов капитального строительства зоны ЖУ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9597"/>
      </w:tblGrid>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D3608" w:rsidRDefault="00DD3608">
            <w:pPr>
              <w:pStyle w:val="afc"/>
              <w:jc w:val="center"/>
              <w:rPr>
                <w:lang w:eastAsia="en-US"/>
              </w:rPr>
            </w:pPr>
            <w:r>
              <w:rPr>
                <w:lang w:eastAsia="en-US"/>
              </w:rPr>
              <w:t>№ п/п</w:t>
            </w:r>
          </w:p>
        </w:tc>
        <w:tc>
          <w:tcPr>
            <w:tcW w:w="465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DD3608" w:rsidRDefault="00DD3608">
            <w:pPr>
              <w:jc w:val="center"/>
              <w:rPr>
                <w:lang w:eastAsia="en-US"/>
              </w:rPr>
            </w:pPr>
            <w:r>
              <w:rPr>
                <w:lang w:eastAsia="en-US"/>
              </w:rPr>
              <w:t>Наименование вида использования земельных участков и объектов капитального строительства</w:t>
            </w:r>
          </w:p>
        </w:tc>
      </w:tr>
      <w:tr w:rsidR="00DD3608" w:rsidTr="00DD3608">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D3608" w:rsidRDefault="00DD3608">
            <w:pPr>
              <w:jc w:val="center"/>
              <w:rPr>
                <w:lang w:eastAsia="en-US"/>
              </w:rPr>
            </w:pPr>
            <w:r>
              <w:rPr>
                <w:b/>
                <w:lang w:eastAsia="en-US"/>
              </w:rPr>
              <w:t>Основные виды разрешенного использования</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tabs>
                <w:tab w:val="num" w:pos="0"/>
              </w:tabs>
              <w:ind w:left="0" w:firstLine="0"/>
              <w:jc w:val="cente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Отдельно стоящие одноквартирные жилые дома с приусадебными участками не менее 0,10га, предназначенные для проживания близких родственников,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rPr>
                  <w:lang w:eastAsia="en-US"/>
                </w:rPr>
                <w:t>500 кв. м</w:t>
              </w:r>
            </w:smartTag>
            <w:r>
              <w:rPr>
                <w:lang w:eastAsia="en-US"/>
              </w:rPr>
              <w:t>, имеющие не более трех выходов, на  земельный участок</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Блокированные двухквартирные жилые дома с приусадебными земельными участками не менее 0,10га, предназначенные для проживания близких родственников,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rPr>
                  <w:lang w:eastAsia="en-US"/>
                </w:rPr>
                <w:t>500 кв. м</w:t>
              </w:r>
            </w:smartTag>
            <w:r>
              <w:rPr>
                <w:lang w:eastAsia="en-US"/>
              </w:rPr>
              <w:t>, имеющие не более трех выходов, на  земельный участок</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объекты обслуживания жилой застройки *)</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hideMark/>
          </w:tcPr>
          <w:p w:rsidR="00DD3608" w:rsidRDefault="00DD3608">
            <w:pPr>
              <w:pStyle w:val="afc"/>
              <w:rPr>
                <w:lang w:eastAsia="en-US"/>
              </w:rPr>
            </w:pPr>
            <w:r>
              <w:rPr>
                <w:lang w:eastAsia="en-US"/>
              </w:rPr>
              <w:t>объекты образования и просвещения (детские ясли,  детские сады и иные учреждения дошкольного образования; школы, лицеи, гимназии)</w:t>
            </w:r>
          </w:p>
        </w:tc>
      </w:tr>
      <w:tr w:rsidR="00DD3608" w:rsidTr="00DD3608">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D3608" w:rsidRDefault="00DD3608">
            <w:pPr>
              <w:jc w:val="center"/>
              <w:rPr>
                <w:lang w:eastAsia="en-US"/>
              </w:rPr>
            </w:pPr>
            <w:r>
              <w:rPr>
                <w:b/>
                <w:lang w:eastAsia="en-US"/>
              </w:rPr>
              <w:t>Условно разрешенные виды использования:</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объекты религиозного назначения </w:t>
            </w:r>
          </w:p>
        </w:tc>
      </w:tr>
      <w:tr w:rsidR="00DD3608" w:rsidTr="00DD3608">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D3608" w:rsidRDefault="00DD3608">
            <w:pPr>
              <w:jc w:val="center"/>
              <w:rPr>
                <w:b/>
                <w:lang w:eastAsia="en-US"/>
              </w:rPr>
            </w:pPr>
            <w:r>
              <w:rPr>
                <w:b/>
                <w:lang w:eastAsia="en-US"/>
              </w:rPr>
              <w:t>Вспомогательные виды разрешенного использования:</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отдельно стоящие или встроенные в жилые дома гаражи, или открытые автостоянки (не более, чем на 2 машины на индивидуальный участок)</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хозяйственные постройки, размещаемые в соответствии с требованиями санитарных и противопожарных норм</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индивидуальные бани, сауны, бассейны индивидуального пользования</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 надворные туалеты, септики, при условии удаления их на расстояние не менее </w:t>
            </w:r>
            <w:smartTag w:uri="urn:schemas-microsoft-com:office:smarttags" w:element="metricconverter">
              <w:smartTagPr>
                <w:attr w:name="ProductID" w:val="7 м"/>
              </w:smartTagPr>
              <w:r>
                <w:rPr>
                  <w:lang w:eastAsia="en-US"/>
                </w:rPr>
                <w:t>7 м</w:t>
              </w:r>
            </w:smartTag>
            <w:r>
              <w:rPr>
                <w:lang w:eastAsia="en-US"/>
              </w:rPr>
              <w:t xml:space="preserve"> от окружающих жилых построек;</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теплицы, оранжереи</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индивидуальные резервуары для хранения воды</w:t>
            </w:r>
          </w:p>
        </w:tc>
      </w:tr>
      <w:tr w:rsidR="00E866F1"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tcPr>
          <w:p w:rsidR="00E866F1" w:rsidRDefault="00E866F1">
            <w:pPr>
              <w:pStyle w:val="afc"/>
              <w:rPr>
                <w:lang w:eastAsia="en-US"/>
              </w:rPr>
            </w:pPr>
            <w:r>
              <w:rPr>
                <w:lang w:eastAsia="en-US"/>
              </w:rPr>
              <w:t>сады, огороды, палисадники индивидуального пользования</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Pr>
                  <w:lang w:eastAsia="en-US"/>
                </w:rPr>
                <w:t>50 м</w:t>
              </w:r>
            </w:smartTag>
            <w:r>
              <w:rPr>
                <w:lang w:eastAsia="en-US"/>
              </w:rPr>
              <w:t xml:space="preserve"> выше по потоку грунтовых вод);</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объекты пожарной охраны (гидранты, резервуары, противопожарные водоемы)</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детские игровые  и спортивные  площадки</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площадки для сбора мусора</w:t>
            </w:r>
          </w:p>
        </w:tc>
      </w:tr>
      <w:tr w:rsidR="00DD3608" w:rsidTr="00DD3608">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D3608" w:rsidRDefault="00DD3608">
            <w:pPr>
              <w:jc w:val="center"/>
              <w:rPr>
                <w:i/>
                <w:lang w:eastAsia="en-US"/>
              </w:rPr>
            </w:pPr>
            <w:r>
              <w:rPr>
                <w:b/>
                <w:lang w:eastAsia="en-US"/>
              </w:rPr>
              <w:t>размещение объектов коммунального хозяйства  и транспорта,  необходимых для обеспечения объектов разрешенных видов использования:**)</w:t>
            </w:r>
            <w:r>
              <w:rPr>
                <w:lang w:eastAsia="en-US"/>
              </w:rPr>
              <w:t xml:space="preserve"> </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котельные, центральные и индивидуальные тепловые пункты </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наземные сооружения линий электропередач, распределительные пункты и подстанции, трансформаторные подстанции</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proofErr w:type="spellStart"/>
            <w:r>
              <w:rPr>
                <w:lang w:eastAsia="en-US"/>
              </w:rPr>
              <w:t>повысительные</w:t>
            </w:r>
            <w:proofErr w:type="spellEnd"/>
            <w:r>
              <w:rPr>
                <w:lang w:eastAsia="en-US"/>
              </w:rPr>
              <w:t xml:space="preserve"> водопроводные насосные станции, водонапорные башни, водомерные узлы, водозаборные скважины</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размещение очистных сооружений поверхностного стока и  локальных очистных сооружений, канализационных насосных станций</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 xml:space="preserve">размещение наземных сооружений канализационных сетей </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color w:val="000000"/>
                <w:lang w:eastAsia="en-US"/>
              </w:rPr>
            </w:pPr>
            <w:r>
              <w:rPr>
                <w:lang w:eastAsia="en-US"/>
              </w:rPr>
              <w:t>размещение газораспределительных пунктов</w:t>
            </w:r>
          </w:p>
        </w:tc>
      </w:tr>
      <w:tr w:rsidR="00DD3608" w:rsidTr="00DD3608">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DD3608" w:rsidRDefault="00DD3608" w:rsidP="00DD3608">
            <w:pPr>
              <w:pStyle w:val="ad"/>
              <w:numPr>
                <w:ilvl w:val="0"/>
                <w:numId w:val="13"/>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DD3608" w:rsidRDefault="00DD3608">
            <w:pPr>
              <w:pStyle w:val="afc"/>
              <w:rPr>
                <w:lang w:eastAsia="en-US"/>
              </w:rPr>
            </w:pPr>
            <w:r>
              <w:rPr>
                <w:lang w:eastAsia="en-US"/>
              </w:rPr>
              <w:t>антенны сотовой, радиорелейной и спутниковой связи.</w:t>
            </w:r>
          </w:p>
        </w:tc>
      </w:tr>
    </w:tbl>
    <w:p w:rsidR="00FD45B6" w:rsidRPr="00FC7208" w:rsidRDefault="00FD45B6" w:rsidP="00FC7208">
      <w:pPr>
        <w:jc w:val="both"/>
        <w:rPr>
          <w:i/>
        </w:rPr>
      </w:pPr>
      <w:r w:rsidRPr="00FC7208">
        <w:rPr>
          <w:i/>
        </w:rPr>
        <w:t>*) Строительство и (или) использование объектов недвижимости, относящихся к объектам общественной или деловой застройки, если (код зоны 30 или 40),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FD45B6" w:rsidRPr="00FC7208" w:rsidRDefault="00FD45B6" w:rsidP="00FC7208">
      <w:pPr>
        <w:jc w:val="both"/>
        <w:rPr>
          <w:i/>
        </w:rPr>
      </w:pPr>
      <w:r w:rsidRPr="00FC7208">
        <w:rPr>
          <w:i/>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FD45B6" w:rsidRPr="00FC7208" w:rsidRDefault="00FD45B6" w:rsidP="00FC7208">
      <w:pPr>
        <w:jc w:val="center"/>
        <w:rPr>
          <w:b/>
        </w:rPr>
      </w:pPr>
      <w:r w:rsidRPr="00FC7208">
        <w:rPr>
          <w:b/>
        </w:rPr>
        <w:t>Параметры:</w:t>
      </w:r>
    </w:p>
    <w:p w:rsidR="00FD45B6" w:rsidRPr="00BD128B" w:rsidRDefault="00FD45B6" w:rsidP="00902584">
      <w:pPr>
        <w:pStyle w:val="a"/>
        <w:ind w:left="284"/>
      </w:pPr>
      <w:r w:rsidRPr="00BD128B">
        <w:t xml:space="preserve">Предельные параметры земельных участков и разрешенного строительства: </w:t>
      </w:r>
    </w:p>
    <w:p w:rsidR="00FD45B6" w:rsidRPr="00BD128B" w:rsidRDefault="00FD45B6" w:rsidP="00FC7208">
      <w:pPr>
        <w:pStyle w:val="1"/>
      </w:pPr>
      <w:r w:rsidRPr="00BD128B">
        <w:t xml:space="preserve">максимальная площадь земельных участков – не более 10000 </w:t>
      </w:r>
      <w:proofErr w:type="spellStart"/>
      <w:r w:rsidRPr="00BD128B">
        <w:t>кв.м</w:t>
      </w:r>
      <w:proofErr w:type="spellEnd"/>
      <w:r w:rsidRPr="00BD128B">
        <w:t xml:space="preserve">; </w:t>
      </w:r>
    </w:p>
    <w:p w:rsidR="00FD45B6" w:rsidRPr="00BD128B" w:rsidRDefault="00FD45B6" w:rsidP="00FC7208">
      <w:pPr>
        <w:pStyle w:val="1"/>
      </w:pPr>
      <w:r w:rsidRPr="00BD128B">
        <w:t xml:space="preserve">минимальная площадь земельных участков – более 1000 </w:t>
      </w:r>
      <w:proofErr w:type="spellStart"/>
      <w:r w:rsidRPr="00BD128B">
        <w:t>кв.м</w:t>
      </w:r>
      <w:proofErr w:type="spellEnd"/>
      <w:r w:rsidRPr="00BD128B">
        <w:t xml:space="preserve">; </w:t>
      </w:r>
    </w:p>
    <w:p w:rsidR="00FD45B6" w:rsidRDefault="00FD45B6" w:rsidP="00FC7208">
      <w:pPr>
        <w:pStyle w:val="aff4"/>
      </w:pPr>
      <w:r>
        <w:t>Предельные размеры земельных участков для жилых домов усадебного типа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w:t>
      </w:r>
      <w:r w:rsidR="009F7A96">
        <w:t xml:space="preserve"> (стр.</w:t>
      </w:r>
      <w:r w:rsidR="00E866F1">
        <w:t>93</w:t>
      </w:r>
      <w:r w:rsidR="009F7A96">
        <w:t>)</w:t>
      </w:r>
      <w:r>
        <w:t>.</w:t>
      </w:r>
    </w:p>
    <w:p w:rsidR="00FD45B6" w:rsidRDefault="00FD45B6" w:rsidP="00DD3608">
      <w:pPr>
        <w:pStyle w:val="aff4"/>
      </w:pPr>
      <w:r>
        <w:t>Для земельных участков, предоставленных в собственность до вступления в силу Земельного кодекса РФ от 25.10. 2001г №136 ФЗ и решения Муниципального совета Белгородского района №516</w:t>
      </w:r>
      <w:r w:rsidRPr="00E31534">
        <w:t xml:space="preserve"> </w:t>
      </w:r>
      <w:r>
        <w:t>от 30 октября 2012г предельные параметры земельных участков устанавливаются следующим образом:</w:t>
      </w:r>
    </w:p>
    <w:p w:rsidR="00FD45B6" w:rsidRDefault="00FD45B6" w:rsidP="00DD3608">
      <w:pPr>
        <w:pStyle w:val="aff4"/>
      </w:pPr>
      <w:r>
        <w:t>-</w:t>
      </w:r>
      <w:r w:rsidRPr="00E434C8">
        <w:t xml:space="preserve"> </w:t>
      </w:r>
      <w:r>
        <w:t xml:space="preserve">максимальный размер - не более 10000 </w:t>
      </w:r>
      <w:proofErr w:type="spellStart"/>
      <w:r>
        <w:t>кв.м</w:t>
      </w:r>
      <w:proofErr w:type="spellEnd"/>
    </w:p>
    <w:p w:rsidR="00FD45B6" w:rsidRDefault="00FD45B6" w:rsidP="00DD3608">
      <w:pPr>
        <w:pStyle w:val="aff4"/>
      </w:pPr>
      <w:r>
        <w:t xml:space="preserve">- минимальный размер - фактический, </w:t>
      </w:r>
      <w:proofErr w:type="spellStart"/>
      <w:r>
        <w:t>т.е</w:t>
      </w:r>
      <w:proofErr w:type="spellEnd"/>
      <w:r>
        <w:t xml:space="preserve"> если размеры земельного участка ниже предельного минимального размера, то для данного земельного участка эти размеры являются соответственно минимальными предельными размерами. </w:t>
      </w:r>
    </w:p>
    <w:p w:rsidR="009F7A96" w:rsidRDefault="0034248A" w:rsidP="009F7A96">
      <w:pPr>
        <w:pStyle w:val="a"/>
        <w:ind w:left="284"/>
      </w:pPr>
      <w:r>
        <w:t xml:space="preserve"> </w:t>
      </w:r>
      <w:r w:rsidR="009F7A96">
        <w:t>Ширина участка по лицевой границе – не менее 20м (для новой застройки).</w:t>
      </w:r>
    </w:p>
    <w:p w:rsidR="009F7A96" w:rsidRDefault="009F7A96" w:rsidP="009F7A96">
      <w:pPr>
        <w:pStyle w:val="a"/>
        <w:ind w:left="284"/>
        <w:rPr>
          <w:rStyle w:val="aff5"/>
          <w:b w:val="0"/>
        </w:rPr>
      </w:pPr>
      <w:r>
        <w:t xml:space="preserve">Коэффициент использования территории: </w:t>
      </w:r>
      <w:r>
        <w:rPr>
          <w:b w:val="0"/>
        </w:rPr>
        <w:t>(приложение</w:t>
      </w:r>
      <w:r w:rsidR="00E866F1">
        <w:rPr>
          <w:b w:val="0"/>
        </w:rPr>
        <w:t xml:space="preserve"> </w:t>
      </w:r>
      <w:r>
        <w:rPr>
          <w:b w:val="0"/>
        </w:rPr>
        <w:t xml:space="preserve"> Г</w:t>
      </w:r>
      <w:r w:rsidRPr="009F7A96">
        <w:rPr>
          <w:color w:val="000000"/>
          <w:sz w:val="20"/>
          <w:szCs w:val="20"/>
        </w:rPr>
        <w:t xml:space="preserve">, </w:t>
      </w:r>
      <w:r w:rsidRPr="009F7A96">
        <w:rPr>
          <w:rStyle w:val="aff5"/>
        </w:rPr>
        <w:t>СП 42.13330.2011)</w:t>
      </w:r>
    </w:p>
    <w:p w:rsidR="009F7A96" w:rsidRDefault="009F7A96" w:rsidP="009F7A96">
      <w:pPr>
        <w:pStyle w:val="1"/>
        <w:numPr>
          <w:ilvl w:val="0"/>
          <w:numId w:val="14"/>
        </w:numPr>
      </w:pPr>
      <w:r>
        <w:t>максимальный процент застройки – 0,2;</w:t>
      </w:r>
    </w:p>
    <w:p w:rsidR="009F7A96" w:rsidRDefault="009F7A96" w:rsidP="009F7A96">
      <w:pPr>
        <w:pStyle w:val="1"/>
        <w:numPr>
          <w:ilvl w:val="0"/>
          <w:numId w:val="14"/>
        </w:numPr>
      </w:pPr>
      <w:r>
        <w:t xml:space="preserve">максимальный коэффициент плотности застройки - 0,4 </w:t>
      </w:r>
    </w:p>
    <w:p w:rsidR="009F7A96" w:rsidRDefault="009F7A96" w:rsidP="009F7A96">
      <w:pPr>
        <w:pStyle w:val="a"/>
        <w:ind w:left="284"/>
      </w:pPr>
      <w:r>
        <w:t>Минимальные отступы зданий, строений, сооружений.</w:t>
      </w:r>
    </w:p>
    <w:p w:rsidR="009F7A96" w:rsidRDefault="009F7A96" w:rsidP="009F7A96">
      <w:pPr>
        <w:pStyle w:val="aff4"/>
      </w:pPr>
      <w:r>
        <w:rPr>
          <w:u w:val="single"/>
        </w:rPr>
        <w:t>От красной линии (КЛ)</w:t>
      </w:r>
      <w:r>
        <w:t xml:space="preserve"> (в случае, если иной показатель не установлен линией регулирования застройки)</w:t>
      </w:r>
    </w:p>
    <w:p w:rsidR="009F7A96" w:rsidRDefault="009F7A96" w:rsidP="009F7A96">
      <w:pPr>
        <w:pStyle w:val="1"/>
        <w:numPr>
          <w:ilvl w:val="0"/>
          <w:numId w:val="14"/>
        </w:numPr>
      </w:pPr>
      <w:r>
        <w:t xml:space="preserve">усадебный  дом – не менее 5м от красной линии улиц, </w:t>
      </w:r>
    </w:p>
    <w:p w:rsidR="009F7A96" w:rsidRDefault="009F7A96" w:rsidP="009F7A96">
      <w:pPr>
        <w:pStyle w:val="1"/>
        <w:numPr>
          <w:ilvl w:val="0"/>
          <w:numId w:val="0"/>
        </w:numPr>
        <w:tabs>
          <w:tab w:val="left" w:pos="708"/>
        </w:tabs>
        <w:ind w:left="1440"/>
      </w:pPr>
      <w:r>
        <w:t xml:space="preserve">не менее </w:t>
      </w:r>
      <w:r>
        <w:rPr>
          <w:b/>
        </w:rPr>
        <w:t>3</w:t>
      </w:r>
      <w:r>
        <w:t>м от красной линии проездов;</w:t>
      </w:r>
    </w:p>
    <w:p w:rsidR="009F7A96" w:rsidRDefault="009F7A96" w:rsidP="009F7A96">
      <w:pPr>
        <w:pStyle w:val="1"/>
        <w:numPr>
          <w:ilvl w:val="0"/>
          <w:numId w:val="14"/>
        </w:numPr>
      </w:pPr>
      <w:r>
        <w:lastRenderedPageBreak/>
        <w:t>хозяйственные постройки - не менее 5м до красных линий улиц и проездов</w:t>
      </w:r>
    </w:p>
    <w:p w:rsidR="009F7A96" w:rsidRDefault="009F7A96" w:rsidP="009F7A96">
      <w:pPr>
        <w:pStyle w:val="1"/>
        <w:numPr>
          <w:ilvl w:val="0"/>
          <w:numId w:val="14"/>
        </w:numPr>
      </w:pPr>
      <w:r>
        <w:t>В отдельных случаях допускается размещение жилых домов усадебного типа по красной линии улиц в условиях сложившейся застройки</w:t>
      </w:r>
    </w:p>
    <w:p w:rsidR="009F7A96" w:rsidRDefault="009F7A96" w:rsidP="009F7A96">
      <w:pPr>
        <w:pStyle w:val="aff4"/>
        <w:rPr>
          <w:u w:val="single"/>
        </w:rPr>
      </w:pPr>
      <w:r>
        <w:rPr>
          <w:u w:val="single"/>
        </w:rPr>
        <w:tab/>
        <w:t xml:space="preserve">До границы соседнего участка </w:t>
      </w:r>
      <w:r>
        <w:t>расстояние по пожарным, санитарно-бытовым и зооветеринарным требованиям должны быть не менее</w:t>
      </w:r>
    </w:p>
    <w:p w:rsidR="009F7A96" w:rsidRDefault="009F7A96" w:rsidP="009F7A96">
      <w:pPr>
        <w:pStyle w:val="1"/>
        <w:numPr>
          <w:ilvl w:val="0"/>
          <w:numId w:val="14"/>
        </w:numPr>
      </w:pPr>
      <w:r>
        <w:t xml:space="preserve">от усадебного  дома – 3м; </w:t>
      </w:r>
    </w:p>
    <w:p w:rsidR="009F7A96" w:rsidRDefault="009F7A96" w:rsidP="009F7A96">
      <w:pPr>
        <w:pStyle w:val="1"/>
        <w:numPr>
          <w:ilvl w:val="0"/>
          <w:numId w:val="14"/>
        </w:numPr>
      </w:pPr>
      <w:r>
        <w:t xml:space="preserve">от хозяйственных построек (бани, гаража и др.) – 1м; </w:t>
      </w:r>
    </w:p>
    <w:p w:rsidR="009F7A96" w:rsidRDefault="009F7A96" w:rsidP="009F7A96">
      <w:pPr>
        <w:pStyle w:val="1"/>
        <w:numPr>
          <w:ilvl w:val="0"/>
          <w:numId w:val="14"/>
        </w:numPr>
      </w:pPr>
      <w:r>
        <w:t>от стволов высокорослых деревьев – 4м; среднерослых деревьев – 2м;</w:t>
      </w:r>
    </w:p>
    <w:p w:rsidR="009F7A96" w:rsidRDefault="009F7A96" w:rsidP="009F7A96">
      <w:pPr>
        <w:pStyle w:val="1"/>
        <w:numPr>
          <w:ilvl w:val="0"/>
          <w:numId w:val="14"/>
        </w:numPr>
      </w:pPr>
      <w:r>
        <w:t>от кустарника – 1м.</w:t>
      </w:r>
    </w:p>
    <w:p w:rsidR="009F7A96" w:rsidRDefault="009F7A96" w:rsidP="009F7A96">
      <w:pPr>
        <w:pStyle w:val="aff4"/>
      </w:pPr>
      <w:r>
        <w:rPr>
          <w:u w:val="single"/>
        </w:rPr>
        <w:t>В сложившейся застройке</w:t>
      </w:r>
      <w:r>
        <w:t xml:space="preserve">, при ширине земельного участка 12 м, для одноэтажного жилого дома - 1 м, вспомогательные постройки (бани, гаражи) - 1 м. Для существующих зданий – действуют фактически сложившиеся предельные параметры. </w:t>
      </w:r>
    </w:p>
    <w:p w:rsidR="009F7A96" w:rsidRDefault="009F7A96" w:rsidP="009F7A96">
      <w:pPr>
        <w:pStyle w:val="aff4"/>
      </w:pPr>
      <w:r>
        <w:t>Допускается блокировка жилых зданий на смежных земельных участках,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9F7A96" w:rsidRDefault="009F7A96" w:rsidP="009F7A96">
      <w:pPr>
        <w:pStyle w:val="a"/>
        <w:ind w:left="284"/>
      </w:pPr>
      <w:r>
        <w:t>Высота зданий:</w:t>
      </w:r>
    </w:p>
    <w:p w:rsidR="009F7A96" w:rsidRDefault="009F7A96" w:rsidP="009F7A96">
      <w:pPr>
        <w:pStyle w:val="1"/>
        <w:numPr>
          <w:ilvl w:val="0"/>
          <w:numId w:val="14"/>
        </w:numPr>
      </w:pPr>
      <w:r>
        <w:t xml:space="preserve">Этажность основных строений - не выше 3-х этажей. Высота от уровня земли до верха (конька) кровли не более 12м, максимальная высота зданий от уровня земли до верха перекрытия последнего этажа - </w:t>
      </w:r>
      <w:smartTag w:uri="urn:schemas-microsoft-com:office:smarttags" w:element="metricconverter">
        <w:smartTagPr>
          <w:attr w:name="ProductID" w:val="9,6 м"/>
        </w:smartTagPr>
        <w:r>
          <w:t>9,6 м</w:t>
        </w:r>
      </w:smartTag>
      <w:r>
        <w:t xml:space="preserve">; </w:t>
      </w:r>
    </w:p>
    <w:p w:rsidR="009F7A96" w:rsidRDefault="009F7A96" w:rsidP="009F7A96">
      <w:pPr>
        <w:pStyle w:val="1"/>
        <w:numPr>
          <w:ilvl w:val="0"/>
          <w:numId w:val="14"/>
        </w:numPr>
      </w:pPr>
      <w:r>
        <w:t xml:space="preserve">для всех вспомогательных строений – этажность не более 1 </w:t>
      </w:r>
      <w:proofErr w:type="spellStart"/>
      <w:r>
        <w:t>эт</w:t>
      </w:r>
      <w:proofErr w:type="spellEnd"/>
      <w:r>
        <w:t>., высота от уровня земли до верха плоской кровли не более 4м, до конька скатной кровли не более 7м.</w:t>
      </w:r>
    </w:p>
    <w:p w:rsidR="009F7A96" w:rsidRPr="009F7A96" w:rsidRDefault="009F7A96" w:rsidP="009F7A96">
      <w:pPr>
        <w:pStyle w:val="aff4"/>
      </w:pPr>
      <w:r w:rsidRPr="009F7A96">
        <w:t xml:space="preserve">При определении </w:t>
      </w:r>
      <w:bookmarkStart w:id="10" w:name="fts_hit8"/>
      <w:bookmarkEnd w:id="10"/>
      <w:r w:rsidRPr="009F7A96">
        <w:t>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9F7A96" w:rsidRDefault="009F7A96" w:rsidP="009F7A96">
      <w:pPr>
        <w:pStyle w:val="aff4"/>
      </w:pPr>
      <w: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w:t>
      </w:r>
    </w:p>
    <w:p w:rsidR="009F7A96" w:rsidRDefault="009F7A96" w:rsidP="009F7A96">
      <w:pPr>
        <w:pStyle w:val="aff4"/>
      </w:pPr>
      <w: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флюгеры, выходы на кровлю максимальной площадью 6 квадратных метров и высотой </w:t>
      </w:r>
      <w:smartTag w:uri="urn:schemas-microsoft-com:office:smarttags" w:element="metricconverter">
        <w:smartTagPr>
          <w:attr w:name="ProductID" w:val="2,5 метра"/>
        </w:smartTagPr>
        <w:r>
          <w:t>2,5 метра</w:t>
        </w:r>
      </w:smartTag>
      <w:r>
        <w:t>, а также остекленные световые фонари.</w:t>
      </w:r>
      <w:r w:rsidRPr="009F7A96">
        <w:t xml:space="preserve"> </w:t>
      </w:r>
    </w:p>
    <w:p w:rsidR="009F7A96" w:rsidRDefault="009F7A96" w:rsidP="009F7A96">
      <w:pPr>
        <w:pStyle w:val="a"/>
        <w:ind w:left="284"/>
      </w:pPr>
      <w:r>
        <w:t>Требования к ограждению земельных участков:</w:t>
      </w:r>
    </w:p>
    <w:p w:rsidR="009F7A96" w:rsidRDefault="009F7A96" w:rsidP="009F7A96">
      <w:pPr>
        <w:pStyle w:val="1"/>
        <w:numPr>
          <w:ilvl w:val="0"/>
          <w:numId w:val="14"/>
        </w:numPr>
      </w:pPr>
      <w:r>
        <w:t>Расстояние от полотна дороги до ограждения  участка - не менее 2м.</w:t>
      </w:r>
    </w:p>
    <w:p w:rsidR="009F7A96" w:rsidRDefault="009F7A96" w:rsidP="009F7A96">
      <w:pPr>
        <w:pStyle w:val="1"/>
        <w:numPr>
          <w:ilvl w:val="0"/>
          <w:numId w:val="14"/>
        </w:numPr>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F7A96" w:rsidRDefault="009F7A96" w:rsidP="009F7A96">
      <w:pPr>
        <w:pStyle w:val="1"/>
        <w:numPr>
          <w:ilvl w:val="0"/>
          <w:numId w:val="14"/>
        </w:numPr>
      </w:pPr>
      <w:r>
        <w:t xml:space="preserve">высота ограждения земельных участков должна быть не более </w:t>
      </w:r>
      <w:smartTag w:uri="urn:schemas-microsoft-com:office:smarttags" w:element="metricconverter">
        <w:smartTagPr>
          <w:attr w:name="ProductID" w:val="1,8 метров"/>
        </w:smartTagPr>
        <w:r>
          <w:t>1,8 метров</w:t>
        </w:r>
      </w:smartTag>
      <w:r>
        <w:t xml:space="preserve">; </w:t>
      </w:r>
    </w:p>
    <w:p w:rsidR="009F7A96" w:rsidRDefault="009F7A96" w:rsidP="009F7A96">
      <w:pPr>
        <w:pStyle w:val="1"/>
        <w:numPr>
          <w:ilvl w:val="0"/>
          <w:numId w:val="14"/>
        </w:numPr>
      </w:pPr>
      <w:r>
        <w:t xml:space="preserve">ограждения между смежными земельными участками должны быть сетчатые или решетчатые с целью минимального затенения территории соседнего участка, характер ограждения и его высота со стороны улиц должны быть единообразными как минимум на протяжении одного квартала с обеих сторон улицы. </w:t>
      </w:r>
    </w:p>
    <w:p w:rsidR="009F7A96" w:rsidRDefault="009F7A96" w:rsidP="009F7A96">
      <w:pPr>
        <w:pStyle w:val="a"/>
        <w:ind w:left="284"/>
      </w:pPr>
      <w:r>
        <w:t xml:space="preserve">Требования к вспомогательным строениям, сооружениям: </w:t>
      </w:r>
    </w:p>
    <w:p w:rsidR="009F7A96" w:rsidRDefault="009F7A96" w:rsidP="009F7A96">
      <w:pPr>
        <w:pStyle w:val="1"/>
        <w:numPr>
          <w:ilvl w:val="0"/>
          <w:numId w:val="14"/>
        </w:numPr>
      </w:pPr>
      <w:r>
        <w:t xml:space="preserve">Подсобные сооружения этажностью не более одного этажа, площадью не более чем </w:t>
      </w:r>
      <w:smartTag w:uri="urn:schemas-microsoft-com:office:smarttags" w:element="metricconverter">
        <w:smartTagPr>
          <w:attr w:name="ProductID" w:val="200 кв. м"/>
        </w:smartTagPr>
        <w:r>
          <w:t>200 кв. м</w:t>
        </w:r>
      </w:smartTag>
      <w:r>
        <w:t>. в том числе гаражи не более чем на 2 машины</w:t>
      </w:r>
    </w:p>
    <w:p w:rsidR="009F7A96" w:rsidRDefault="009F7A96" w:rsidP="009F7A96">
      <w:pPr>
        <w:pStyle w:val="1"/>
        <w:numPr>
          <w:ilvl w:val="0"/>
          <w:numId w:val="14"/>
        </w:numPr>
      </w:pPr>
      <w: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а также с учетом требований к размещению хозяйственных построек</w:t>
      </w:r>
    </w:p>
    <w:p w:rsidR="009F7A96" w:rsidRDefault="009F7A96" w:rsidP="009F7A96">
      <w:pPr>
        <w:pStyle w:val="1"/>
        <w:numPr>
          <w:ilvl w:val="0"/>
          <w:numId w:val="14"/>
        </w:numPr>
      </w:pPr>
      <w:r>
        <w:lastRenderedPageBreak/>
        <w:t>Расстояния от окон жилых комнат до стен соседнего дома и хозяйственных построек (сарая, гаража, бани), расположенных на соседних земельных участках, не менее 6м.</w:t>
      </w:r>
    </w:p>
    <w:p w:rsidR="009F7A96" w:rsidRDefault="009F7A96" w:rsidP="009F7A96">
      <w:pPr>
        <w:pStyle w:val="1"/>
        <w:numPr>
          <w:ilvl w:val="0"/>
          <w:numId w:val="14"/>
        </w:numPr>
      </w:pPr>
      <w:r>
        <w:t>Вспомогательные строения, за исключением гаражей, размещать со стороны улиц не допускается</w:t>
      </w:r>
    </w:p>
    <w:p w:rsidR="009F7A96" w:rsidRDefault="009F7A96" w:rsidP="009F7A96">
      <w:pPr>
        <w:pStyle w:val="aff4"/>
      </w:pPr>
      <w:r>
        <w:t xml:space="preserve"> При установлении границ предусмотреть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застройки. </w:t>
      </w:r>
    </w:p>
    <w:p w:rsidR="00E866F1" w:rsidRDefault="00E866F1" w:rsidP="009F7A96">
      <w:pPr>
        <w:pStyle w:val="aff4"/>
        <w:jc w:val="center"/>
        <w:rPr>
          <w:b/>
        </w:rPr>
      </w:pPr>
    </w:p>
    <w:p w:rsidR="00E866F1" w:rsidRPr="00E866F1" w:rsidRDefault="00E866F1" w:rsidP="00E866F1">
      <w:pPr>
        <w:pStyle w:val="3"/>
        <w:keepLines w:val="0"/>
        <w:ind w:left="425"/>
        <w:rPr>
          <w:u w:val="single"/>
        </w:rPr>
      </w:pPr>
      <w:r w:rsidRPr="00E866F1">
        <w:rPr>
          <w:u w:val="single"/>
        </w:rPr>
        <w:t>Статья 55-2  ЖЛ- Зона ведения ЛПХ</w:t>
      </w:r>
    </w:p>
    <w:p w:rsidR="00E866F1" w:rsidRDefault="00E866F1" w:rsidP="00E866F1">
      <w:pPr>
        <w:jc w:val="both"/>
        <w:rPr>
          <w:i/>
        </w:rPr>
      </w:pPr>
      <w:r>
        <w:rPr>
          <w:i/>
        </w:rPr>
        <w:t xml:space="preserve">Зона усадебной жилой застройки с возможностью ведения ЛПХ - </w:t>
      </w:r>
      <w:r>
        <w:rPr>
          <w:b/>
          <w:i/>
        </w:rPr>
        <w:t>ЖЛ</w:t>
      </w:r>
      <w:r>
        <w:rPr>
          <w:i/>
        </w:rPr>
        <w:t xml:space="preserve"> выделена для обеспечения правовых условий развития на основе существующих и вновь осваиваемых территорий зон комфортного жилья, включающих отдельно стоящие и блокированные индивидуальные жилые дома  усадебного типа с возможностью ведения развитого  личного подсобного хозяйства, а также развития сферы социального и культурно-бытового обслуживания, обеспечивающей потребности жителей указанных территорий и создания условий для  размещения необходимых объектов инженерной и транспортной инфраструктур; </w:t>
      </w:r>
    </w:p>
    <w:p w:rsidR="00E866F1" w:rsidRDefault="00E866F1" w:rsidP="00E866F1">
      <w:pPr>
        <w:tabs>
          <w:tab w:val="left" w:pos="900"/>
        </w:tabs>
        <w:spacing w:before="120" w:after="120"/>
        <w:jc w:val="center"/>
        <w:rPr>
          <w:b/>
        </w:rPr>
      </w:pPr>
      <w:r>
        <w:rPr>
          <w:b/>
        </w:rPr>
        <w:t>Основные, вспомогательные и условно разрешенные виды использования земельных участков и объектов капитального строительства зоны ЖЛ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9597"/>
      </w:tblGrid>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E866F1" w:rsidRDefault="00E866F1">
            <w:pPr>
              <w:pStyle w:val="afc"/>
              <w:jc w:val="center"/>
              <w:rPr>
                <w:lang w:eastAsia="en-US"/>
              </w:rPr>
            </w:pPr>
            <w:r>
              <w:rPr>
                <w:lang w:eastAsia="en-US"/>
              </w:rPr>
              <w:t>№ п/п</w:t>
            </w:r>
          </w:p>
        </w:tc>
        <w:tc>
          <w:tcPr>
            <w:tcW w:w="465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E866F1" w:rsidRDefault="00E866F1">
            <w:pPr>
              <w:jc w:val="center"/>
              <w:rPr>
                <w:lang w:eastAsia="en-US"/>
              </w:rPr>
            </w:pPr>
            <w:r>
              <w:rPr>
                <w:lang w:eastAsia="en-US"/>
              </w:rPr>
              <w:t>Наименование вида использования земельных участков и объектов капитального строительства</w:t>
            </w:r>
          </w:p>
        </w:tc>
      </w:tr>
      <w:tr w:rsidR="00E866F1" w:rsidTr="00E866F1">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866F1" w:rsidRDefault="00E866F1">
            <w:pPr>
              <w:jc w:val="center"/>
              <w:rPr>
                <w:lang w:eastAsia="en-US"/>
              </w:rPr>
            </w:pPr>
            <w:r>
              <w:rPr>
                <w:b/>
                <w:lang w:eastAsia="en-US"/>
              </w:rPr>
              <w:t>Основные виды разрешенного использования</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Отдельно стоящие одноквартирные жилые дома с приусадебными участками не менее 0,10га, предназначенные для проживания близких родственников,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rPr>
                  <w:lang w:eastAsia="en-US"/>
                </w:rPr>
                <w:t>500 кв. м</w:t>
              </w:r>
            </w:smartTag>
            <w:r>
              <w:rPr>
                <w:lang w:eastAsia="en-US"/>
              </w:rPr>
              <w:t>, имеющие не более трех выходов, на  земельный участок</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Блокированные двухквартирные жилые дома с приусадебными земельными участками не менее 0,10га, предназначенные для проживания близких родственников, пригодные для круглогодичного проживания, высотой не выше 3-х этажей, включая подземные, и общей площадью не более </w:t>
            </w:r>
            <w:smartTag w:uri="urn:schemas-microsoft-com:office:smarttags" w:element="metricconverter">
              <w:smartTagPr>
                <w:attr w:name="ProductID" w:val="500 кв. м"/>
              </w:smartTagPr>
              <w:r>
                <w:rPr>
                  <w:lang w:eastAsia="en-US"/>
                </w:rPr>
                <w:t>500 кв. м</w:t>
              </w:r>
            </w:smartTag>
            <w:r>
              <w:rPr>
                <w:lang w:eastAsia="en-US"/>
              </w:rPr>
              <w:t>, имеющие не более трех выходов, на  земельный участок</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объекты обслуживания жилой застройки *)</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hideMark/>
          </w:tcPr>
          <w:p w:rsidR="00E866F1" w:rsidRDefault="00E866F1">
            <w:pPr>
              <w:pStyle w:val="afc"/>
              <w:rPr>
                <w:lang w:eastAsia="en-US"/>
              </w:rPr>
            </w:pPr>
            <w:r>
              <w:rPr>
                <w:lang w:eastAsia="en-US"/>
              </w:rPr>
              <w:t>объекты образования и просвещения (детские ясли,  детские сады и иные учреждения дошкольного образования; школы, лицеи, гимназии)</w:t>
            </w:r>
          </w:p>
        </w:tc>
      </w:tr>
      <w:tr w:rsidR="00E866F1" w:rsidTr="00E866F1">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866F1" w:rsidRDefault="00E866F1">
            <w:pPr>
              <w:jc w:val="center"/>
              <w:rPr>
                <w:lang w:eastAsia="en-US"/>
              </w:rPr>
            </w:pPr>
            <w:r>
              <w:rPr>
                <w:b/>
                <w:lang w:eastAsia="en-US"/>
              </w:rPr>
              <w:t>Условно разрешенные виды использования:</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объекты религиозного назначения </w:t>
            </w:r>
          </w:p>
        </w:tc>
      </w:tr>
      <w:tr w:rsidR="00E866F1" w:rsidTr="00E866F1">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866F1" w:rsidRDefault="00E866F1">
            <w:pPr>
              <w:jc w:val="center"/>
              <w:rPr>
                <w:b/>
                <w:lang w:eastAsia="en-US"/>
              </w:rPr>
            </w:pPr>
            <w:r>
              <w:rPr>
                <w:b/>
                <w:lang w:eastAsia="en-US"/>
              </w:rPr>
              <w:t>Вспомогательные виды разрешенного использования:</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отдельно стоящие или встроенные в жилые дома гаражи или открытые автостоянки (не более, чем на 2 машины на индивидуальный участок)</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хозяйственные постройки, размещаемые в соответствии с требованиями санитарных и противопожарных норм</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строения для содержания сельскохозяйственных животных в пределах, установленных нормативными правовыми актами.</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индивидуальные бани, сауны, бассейны индивидуального пользования</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 надворные туалеты, септики, при условии удаления их на расстояние не менее </w:t>
            </w:r>
            <w:smartTag w:uri="urn:schemas-microsoft-com:office:smarttags" w:element="metricconverter">
              <w:smartTagPr>
                <w:attr w:name="ProductID" w:val="7 м"/>
              </w:smartTagPr>
              <w:r>
                <w:rPr>
                  <w:lang w:eastAsia="en-US"/>
                </w:rPr>
                <w:t>7 м</w:t>
              </w:r>
            </w:smartTag>
            <w:r>
              <w:rPr>
                <w:lang w:eastAsia="en-US"/>
              </w:rPr>
              <w:t xml:space="preserve"> от окружающих жилых построек;</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теплицы, оранжереи</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tcPr>
          <w:p w:rsidR="00E866F1" w:rsidRDefault="00E866F1">
            <w:pPr>
              <w:pStyle w:val="afc"/>
              <w:rPr>
                <w:lang w:eastAsia="en-US"/>
              </w:rPr>
            </w:pPr>
            <w:r>
              <w:rPr>
                <w:lang w:eastAsia="en-US"/>
              </w:rPr>
              <w:t>- индивидуальные резервуары для хранения воды</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сады, огороды, палисадники индивидуального пользования</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Pr>
                  <w:lang w:eastAsia="en-US"/>
                </w:rPr>
                <w:t>50 м</w:t>
              </w:r>
            </w:smartTag>
            <w:r>
              <w:rPr>
                <w:lang w:eastAsia="en-US"/>
              </w:rPr>
              <w:t xml:space="preserve"> выше по потоку грунтовых вод);</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объекты пожарной охраны (гидранты, резервуары, противопожарные водоемы)</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детские игровые  и спортивные  площадки</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площадки для сбора мусора</w:t>
            </w:r>
          </w:p>
        </w:tc>
      </w:tr>
      <w:tr w:rsidR="00E866F1" w:rsidTr="00E866F1">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866F1" w:rsidRDefault="00E866F1">
            <w:pPr>
              <w:jc w:val="center"/>
              <w:rPr>
                <w:i/>
                <w:lang w:eastAsia="en-US"/>
              </w:rPr>
            </w:pPr>
            <w:r>
              <w:rPr>
                <w:b/>
                <w:lang w:eastAsia="en-US"/>
              </w:rPr>
              <w:t>размещение объектов коммунального хозяйства  и транспорта,  необходимых для обеспечения объектов разрешенных видов использования:**)</w:t>
            </w:r>
            <w:r>
              <w:rPr>
                <w:lang w:eastAsia="en-US"/>
              </w:rPr>
              <w:t xml:space="preserve"> </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котельные, центральные и индивидуальные тепловые пункты </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наземные сооружения линий электропередач, распределительные пункты и подстанции, трансформаторные подстанции</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proofErr w:type="spellStart"/>
            <w:r>
              <w:rPr>
                <w:lang w:eastAsia="en-US"/>
              </w:rPr>
              <w:t>повысительные</w:t>
            </w:r>
            <w:proofErr w:type="spellEnd"/>
            <w:r>
              <w:rPr>
                <w:lang w:eastAsia="en-US"/>
              </w:rPr>
              <w:t xml:space="preserve"> водопроводные насосные станции, водонапорные башни, водомерные узлы, водозаборные скважины</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размещение очистных сооружений поверхностного стока и  локальных очистных сооружений, канализационных насосных станций</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 xml:space="preserve">размещение наземных сооружений канализационных сетей </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color w:val="000000"/>
                <w:lang w:eastAsia="en-US"/>
              </w:rPr>
            </w:pPr>
            <w:r>
              <w:rPr>
                <w:lang w:eastAsia="en-US"/>
              </w:rPr>
              <w:t>размещение газораспределительных пунктов</w:t>
            </w:r>
          </w:p>
        </w:tc>
      </w:tr>
      <w:tr w:rsidR="00E866F1" w:rsidTr="00E866F1">
        <w:trPr>
          <w:trHeight w:val="397"/>
          <w:jc w:val="center"/>
        </w:trPr>
        <w:tc>
          <w:tcPr>
            <w:tcW w:w="345" w:type="pct"/>
            <w:tcBorders>
              <w:top w:val="single" w:sz="4" w:space="0" w:color="auto"/>
              <w:left w:val="single" w:sz="4" w:space="0" w:color="auto"/>
              <w:bottom w:val="single" w:sz="4" w:space="0" w:color="auto"/>
              <w:right w:val="single" w:sz="4" w:space="0" w:color="auto"/>
            </w:tcBorders>
            <w:vAlign w:val="center"/>
          </w:tcPr>
          <w:p w:rsidR="00E866F1" w:rsidRDefault="00E866F1" w:rsidP="00E866F1">
            <w:pPr>
              <w:pStyle w:val="ad"/>
              <w:numPr>
                <w:ilvl w:val="0"/>
                <w:numId w:val="15"/>
              </w:numPr>
              <w:jc w:val="center"/>
              <w:rPr>
                <w:szCs w:val="24"/>
              </w:rPr>
            </w:pPr>
          </w:p>
        </w:tc>
        <w:tc>
          <w:tcPr>
            <w:tcW w:w="4655" w:type="pct"/>
            <w:tcBorders>
              <w:top w:val="single" w:sz="4" w:space="0" w:color="auto"/>
              <w:left w:val="single" w:sz="4" w:space="0" w:color="auto"/>
              <w:bottom w:val="single" w:sz="4" w:space="0" w:color="auto"/>
              <w:right w:val="single" w:sz="4" w:space="0" w:color="auto"/>
            </w:tcBorders>
            <w:vAlign w:val="center"/>
            <w:hideMark/>
          </w:tcPr>
          <w:p w:rsidR="00E866F1" w:rsidRDefault="00E866F1">
            <w:pPr>
              <w:pStyle w:val="afc"/>
              <w:rPr>
                <w:lang w:eastAsia="en-US"/>
              </w:rPr>
            </w:pPr>
            <w:r>
              <w:rPr>
                <w:lang w:eastAsia="en-US"/>
              </w:rPr>
              <w:t>антенны сотовой, радиорелейной и спутниковой связи.</w:t>
            </w:r>
          </w:p>
        </w:tc>
      </w:tr>
    </w:tbl>
    <w:p w:rsidR="00E866F1" w:rsidRDefault="00E866F1" w:rsidP="00E866F1">
      <w:pPr>
        <w:jc w:val="both"/>
        <w:rPr>
          <w:i/>
        </w:rPr>
      </w:pPr>
      <w:r>
        <w:rPr>
          <w:i/>
        </w:rPr>
        <w:t>*) Строительство и (или) использование объектов недвижимости, относящихся к объектам общественной или деловой застройки, если (код зоны 30 или 40),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E866F1" w:rsidRDefault="00E866F1" w:rsidP="00E866F1">
      <w:pPr>
        <w:jc w:val="both"/>
        <w:rPr>
          <w:i/>
        </w:rPr>
      </w:pPr>
      <w:r>
        <w:rPr>
          <w:i/>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E866F1" w:rsidRDefault="00E866F1" w:rsidP="00E866F1">
      <w:pPr>
        <w:jc w:val="center"/>
        <w:rPr>
          <w:b/>
        </w:rPr>
      </w:pPr>
    </w:p>
    <w:p w:rsidR="00E866F1" w:rsidRDefault="00E866F1" w:rsidP="00E866F1">
      <w:pPr>
        <w:jc w:val="center"/>
        <w:rPr>
          <w:b/>
        </w:rPr>
      </w:pPr>
      <w:r>
        <w:rPr>
          <w:b/>
        </w:rPr>
        <w:t>Параметры:</w:t>
      </w:r>
    </w:p>
    <w:p w:rsidR="00E866F1" w:rsidRDefault="00E866F1" w:rsidP="00E866F1">
      <w:pPr>
        <w:pStyle w:val="a"/>
        <w:numPr>
          <w:ilvl w:val="3"/>
          <w:numId w:val="16"/>
        </w:numPr>
      </w:pPr>
      <w:r>
        <w:t xml:space="preserve">Предельные параметры земельных участков и разрешенного строительства: </w:t>
      </w:r>
    </w:p>
    <w:p w:rsidR="00E866F1" w:rsidRDefault="00E866F1" w:rsidP="00E866F1">
      <w:pPr>
        <w:pStyle w:val="1"/>
        <w:numPr>
          <w:ilvl w:val="0"/>
          <w:numId w:val="14"/>
        </w:numPr>
      </w:pPr>
      <w:r>
        <w:t xml:space="preserve">максимальная площадь земельных участков – не более 10000 </w:t>
      </w:r>
      <w:proofErr w:type="spellStart"/>
      <w:r>
        <w:t>кв.м</w:t>
      </w:r>
      <w:proofErr w:type="spellEnd"/>
      <w:r>
        <w:t xml:space="preserve">; </w:t>
      </w:r>
    </w:p>
    <w:p w:rsidR="00E866F1" w:rsidRDefault="00E866F1" w:rsidP="00E866F1">
      <w:pPr>
        <w:pStyle w:val="1"/>
        <w:numPr>
          <w:ilvl w:val="0"/>
          <w:numId w:val="14"/>
        </w:numPr>
      </w:pPr>
      <w:r>
        <w:t xml:space="preserve">минимальная площадь земельных участков – более 500 </w:t>
      </w:r>
      <w:proofErr w:type="spellStart"/>
      <w:r>
        <w:t>кв.м</w:t>
      </w:r>
      <w:proofErr w:type="spellEnd"/>
      <w:r>
        <w:t xml:space="preserve">; </w:t>
      </w:r>
    </w:p>
    <w:p w:rsidR="00E866F1" w:rsidRDefault="00E866F1" w:rsidP="00E866F1">
      <w:pPr>
        <w:pStyle w:val="aff4"/>
      </w:pPr>
      <w:r>
        <w:t>Предельные размеры земельных участков для жилых домов усадебного типа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 (стр.93).</w:t>
      </w:r>
    </w:p>
    <w:p w:rsidR="00E866F1" w:rsidRDefault="00E866F1" w:rsidP="00E866F1">
      <w:pPr>
        <w:pStyle w:val="aff4"/>
      </w:pPr>
      <w:r>
        <w:t>Для земельных участков, предоставленных в собственность до вступления в силу Земельного кодекса РФ от 25.10. 2001г №136 ФЗ и решения Муниципального совета Белгородского района №516 от 30 октября 2012г предельные параметры земельных участков устанавливаются следующим образом:</w:t>
      </w:r>
    </w:p>
    <w:p w:rsidR="00E866F1" w:rsidRDefault="00E866F1" w:rsidP="00E866F1">
      <w:pPr>
        <w:pStyle w:val="aff4"/>
      </w:pPr>
      <w:r>
        <w:t xml:space="preserve">- максимальный размер - не более 10000 </w:t>
      </w:r>
      <w:proofErr w:type="spellStart"/>
      <w:r>
        <w:t>кв.м</w:t>
      </w:r>
      <w:proofErr w:type="spellEnd"/>
    </w:p>
    <w:p w:rsidR="00E866F1" w:rsidRDefault="00E866F1" w:rsidP="00E866F1">
      <w:pPr>
        <w:pStyle w:val="aff4"/>
      </w:pPr>
      <w:r>
        <w:t xml:space="preserve">- минимальный размер - фактический, </w:t>
      </w:r>
      <w:proofErr w:type="spellStart"/>
      <w:r>
        <w:t>т.е</w:t>
      </w:r>
      <w:proofErr w:type="spellEnd"/>
      <w:r>
        <w:t xml:space="preserve"> если размеры земельного участка ниже предельного минимального размера, то для данного земельного участка эти размеры являются соответственно минимальными предельными размерами. </w:t>
      </w:r>
    </w:p>
    <w:p w:rsidR="00E866F1" w:rsidRDefault="00E866F1" w:rsidP="00E866F1">
      <w:pPr>
        <w:pStyle w:val="a"/>
        <w:ind w:left="284"/>
      </w:pPr>
      <w:r>
        <w:lastRenderedPageBreak/>
        <w:t xml:space="preserve"> Ширина участка по лицевой границе – не менее 20м (для новой застройки).</w:t>
      </w:r>
    </w:p>
    <w:p w:rsidR="00E866F1" w:rsidRDefault="00E866F1" w:rsidP="00E866F1">
      <w:pPr>
        <w:pStyle w:val="a"/>
        <w:ind w:left="284"/>
        <w:rPr>
          <w:rStyle w:val="aff5"/>
          <w:b w:val="0"/>
        </w:rPr>
      </w:pPr>
      <w:r>
        <w:t xml:space="preserve">Коэффициент использования территории: </w:t>
      </w:r>
      <w:r>
        <w:rPr>
          <w:b w:val="0"/>
        </w:rPr>
        <w:t>( в соотв. с приложением Г</w:t>
      </w:r>
      <w:r w:rsidRPr="00E866F1">
        <w:rPr>
          <w:color w:val="000000"/>
          <w:sz w:val="20"/>
          <w:szCs w:val="20"/>
        </w:rPr>
        <w:t xml:space="preserve">, </w:t>
      </w:r>
      <w:r w:rsidRPr="00E866F1">
        <w:rPr>
          <w:rStyle w:val="aff5"/>
        </w:rPr>
        <w:t>СП 42.13330.2011)</w:t>
      </w:r>
    </w:p>
    <w:p w:rsidR="00E866F1" w:rsidRDefault="00E866F1" w:rsidP="00E866F1">
      <w:pPr>
        <w:pStyle w:val="1"/>
        <w:numPr>
          <w:ilvl w:val="0"/>
          <w:numId w:val="14"/>
        </w:numPr>
      </w:pPr>
      <w:r>
        <w:t>максимальный процент застройки – 0,2;</w:t>
      </w:r>
    </w:p>
    <w:p w:rsidR="00E866F1" w:rsidRDefault="00E866F1" w:rsidP="00E866F1">
      <w:pPr>
        <w:pStyle w:val="1"/>
        <w:numPr>
          <w:ilvl w:val="0"/>
          <w:numId w:val="14"/>
        </w:numPr>
      </w:pPr>
      <w:r>
        <w:t xml:space="preserve">максимальный коэффициент плотности застройки - 0,4 </w:t>
      </w:r>
    </w:p>
    <w:p w:rsidR="00E866F1" w:rsidRDefault="00E866F1" w:rsidP="00E866F1">
      <w:pPr>
        <w:pStyle w:val="a"/>
        <w:ind w:left="284"/>
      </w:pPr>
      <w:r>
        <w:t>Минимальные отступы зданий, строений, сооружений.</w:t>
      </w:r>
    </w:p>
    <w:p w:rsidR="00E866F1" w:rsidRDefault="00E866F1" w:rsidP="00E866F1">
      <w:pPr>
        <w:pStyle w:val="aff4"/>
      </w:pPr>
      <w:r>
        <w:rPr>
          <w:u w:val="single"/>
        </w:rPr>
        <w:t>От красной линии (КЛ)</w:t>
      </w:r>
      <w:r>
        <w:t xml:space="preserve"> (в случае, если иной показатель не установлен линией регулирования застройки)</w:t>
      </w:r>
    </w:p>
    <w:p w:rsidR="00E866F1" w:rsidRDefault="00E866F1" w:rsidP="00E866F1">
      <w:pPr>
        <w:pStyle w:val="1"/>
        <w:numPr>
          <w:ilvl w:val="0"/>
          <w:numId w:val="14"/>
        </w:numPr>
      </w:pPr>
      <w:r>
        <w:t xml:space="preserve">усадебный  дом – не менее 5м от красной линии улиц, </w:t>
      </w:r>
    </w:p>
    <w:p w:rsidR="00E866F1" w:rsidRDefault="00E866F1" w:rsidP="00E866F1">
      <w:pPr>
        <w:pStyle w:val="1"/>
        <w:numPr>
          <w:ilvl w:val="0"/>
          <w:numId w:val="0"/>
        </w:numPr>
        <w:tabs>
          <w:tab w:val="left" w:pos="708"/>
        </w:tabs>
        <w:ind w:left="1440"/>
      </w:pPr>
      <w:r>
        <w:t xml:space="preserve">не менее </w:t>
      </w:r>
      <w:r>
        <w:rPr>
          <w:b/>
        </w:rPr>
        <w:t>3</w:t>
      </w:r>
      <w:r>
        <w:t>м от красной линии проездов ;</w:t>
      </w:r>
    </w:p>
    <w:p w:rsidR="00E866F1" w:rsidRDefault="00E866F1" w:rsidP="00E866F1">
      <w:pPr>
        <w:pStyle w:val="1"/>
        <w:numPr>
          <w:ilvl w:val="0"/>
          <w:numId w:val="14"/>
        </w:numPr>
      </w:pPr>
      <w:r>
        <w:t>хозяйственные постройки - не менее 5м до красных линий улиц и проездов</w:t>
      </w:r>
    </w:p>
    <w:p w:rsidR="00E866F1" w:rsidRDefault="00E866F1" w:rsidP="00E866F1">
      <w:pPr>
        <w:pStyle w:val="1"/>
        <w:numPr>
          <w:ilvl w:val="0"/>
          <w:numId w:val="14"/>
        </w:numPr>
      </w:pPr>
      <w:r>
        <w:t>В отдельных случаях допускается размещение жилых домов усадебного типа по красной линии улиц в условиях сложившейся застройки</w:t>
      </w:r>
    </w:p>
    <w:p w:rsidR="00E866F1" w:rsidRDefault="00E866F1" w:rsidP="00E866F1">
      <w:pPr>
        <w:pStyle w:val="aff4"/>
        <w:rPr>
          <w:u w:val="single"/>
        </w:rPr>
      </w:pPr>
      <w:r>
        <w:rPr>
          <w:u w:val="single"/>
        </w:rPr>
        <w:tab/>
        <w:t xml:space="preserve">До границы соседнего участка </w:t>
      </w:r>
      <w:r>
        <w:t>расстояние по пожарным, санитарно-бытовым и зооветеринарным требованиям должны быть не менее</w:t>
      </w:r>
    </w:p>
    <w:p w:rsidR="00E866F1" w:rsidRDefault="00E866F1" w:rsidP="00E866F1">
      <w:pPr>
        <w:pStyle w:val="1"/>
        <w:numPr>
          <w:ilvl w:val="0"/>
          <w:numId w:val="14"/>
        </w:numPr>
      </w:pPr>
      <w:r>
        <w:t xml:space="preserve">от усадебного  дома – 3м; </w:t>
      </w:r>
    </w:p>
    <w:p w:rsidR="00E866F1" w:rsidRDefault="00E866F1" w:rsidP="00E866F1">
      <w:pPr>
        <w:pStyle w:val="1"/>
        <w:numPr>
          <w:ilvl w:val="0"/>
          <w:numId w:val="14"/>
        </w:numPr>
      </w:pPr>
      <w:r>
        <w:t xml:space="preserve">от хозяйственных построек (бани, гаража и др.) – 1м; </w:t>
      </w:r>
    </w:p>
    <w:p w:rsidR="00E866F1" w:rsidRDefault="00E866F1" w:rsidP="00E866F1">
      <w:pPr>
        <w:pStyle w:val="1"/>
        <w:numPr>
          <w:ilvl w:val="0"/>
          <w:numId w:val="14"/>
        </w:numPr>
        <w:autoSpaceDE w:val="0"/>
        <w:autoSpaceDN w:val="0"/>
        <w:adjustRightInd w:val="0"/>
      </w:pPr>
      <w:r>
        <w:t xml:space="preserve">- от постройки для содержания скота и птицы - </w:t>
      </w:r>
      <w:smartTag w:uri="urn:schemas-microsoft-com:office:smarttags" w:element="metricconverter">
        <w:smartTagPr>
          <w:attr w:name="ProductID" w:val="4 м"/>
        </w:smartTagPr>
        <w:r>
          <w:t>4 м</w:t>
        </w:r>
      </w:smartTag>
      <w:r>
        <w:t>;</w:t>
      </w:r>
    </w:p>
    <w:p w:rsidR="00E866F1" w:rsidRDefault="00E866F1" w:rsidP="00E866F1">
      <w:pPr>
        <w:pStyle w:val="1"/>
        <w:numPr>
          <w:ilvl w:val="0"/>
          <w:numId w:val="14"/>
        </w:numPr>
      </w:pPr>
      <w:r>
        <w:t>от стволов высокорослых деревьев – 4м; среднерослых деревьев – 2м;</w:t>
      </w:r>
    </w:p>
    <w:p w:rsidR="00E866F1" w:rsidRDefault="00E866F1" w:rsidP="00E866F1">
      <w:pPr>
        <w:pStyle w:val="1"/>
        <w:numPr>
          <w:ilvl w:val="0"/>
          <w:numId w:val="14"/>
        </w:numPr>
      </w:pPr>
      <w:r>
        <w:t>от кустарника – 1м.</w:t>
      </w:r>
    </w:p>
    <w:p w:rsidR="00E866F1" w:rsidRDefault="00E866F1" w:rsidP="00E866F1">
      <w:pPr>
        <w:pStyle w:val="aff4"/>
      </w:pPr>
      <w:r>
        <w:rPr>
          <w:u w:val="single"/>
        </w:rPr>
        <w:t>В сложившейся застройке</w:t>
      </w:r>
      <w:r>
        <w:t xml:space="preserve">, при ширине земельного участка 12 м, для одноэтажного жилого дома - 1 м, вспомогательные постройки (бани, гаражи) - 1 м. Для существующих зданий – действуют фактически сложившиеся предельные параметры. </w:t>
      </w:r>
    </w:p>
    <w:p w:rsidR="00E866F1" w:rsidRDefault="00E866F1" w:rsidP="00E866F1">
      <w:pPr>
        <w:pStyle w:val="aff4"/>
      </w:pPr>
      <w:r>
        <w:t>Допускается блокировка жилых зданий на смежных земельных участках,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E866F1" w:rsidRDefault="00E866F1" w:rsidP="00E866F1">
      <w:pPr>
        <w:pStyle w:val="a"/>
        <w:ind w:left="284"/>
      </w:pPr>
      <w:r>
        <w:t>Высота зданий:</w:t>
      </w:r>
    </w:p>
    <w:p w:rsidR="00E866F1" w:rsidRDefault="00E866F1" w:rsidP="00E866F1">
      <w:pPr>
        <w:pStyle w:val="1"/>
        <w:numPr>
          <w:ilvl w:val="0"/>
          <w:numId w:val="14"/>
        </w:numPr>
      </w:pPr>
      <w:r>
        <w:t xml:space="preserve">Этажность основных строений - не выше 3-х этажей. Высота от уровня земли до верха (конька) кровли не более 12м, максимальная высота зданий от уровня земли до верха перекрытия последнего этажа - </w:t>
      </w:r>
      <w:smartTag w:uri="urn:schemas-microsoft-com:office:smarttags" w:element="metricconverter">
        <w:smartTagPr>
          <w:attr w:name="ProductID" w:val="9,6 м"/>
        </w:smartTagPr>
        <w:r>
          <w:t>9,6 м</w:t>
        </w:r>
      </w:smartTag>
      <w:r>
        <w:t xml:space="preserve">; </w:t>
      </w:r>
    </w:p>
    <w:p w:rsidR="00E866F1" w:rsidRDefault="00E866F1" w:rsidP="00E866F1">
      <w:pPr>
        <w:pStyle w:val="1"/>
        <w:numPr>
          <w:ilvl w:val="0"/>
          <w:numId w:val="14"/>
        </w:numPr>
      </w:pPr>
      <w:r>
        <w:t xml:space="preserve">для всех вспомогательных строений – этажность не более 1 </w:t>
      </w:r>
      <w:proofErr w:type="spellStart"/>
      <w:r>
        <w:t>эт</w:t>
      </w:r>
      <w:proofErr w:type="spellEnd"/>
      <w:r>
        <w:t>., высота от уровня земли до верха плоской кровли не более 4м, до конька скатной кровли не более 7м.</w:t>
      </w:r>
    </w:p>
    <w:p w:rsidR="00E866F1" w:rsidRDefault="00E866F1" w:rsidP="00E866F1">
      <w:pPr>
        <w:pStyle w:val="aff4"/>
      </w:pPr>
      <w: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E866F1" w:rsidRDefault="00E866F1" w:rsidP="00E866F1">
      <w:pPr>
        <w:pStyle w:val="aff4"/>
      </w:pPr>
      <w: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w:t>
      </w:r>
    </w:p>
    <w:p w:rsidR="00E866F1" w:rsidRDefault="00E866F1" w:rsidP="00E866F1">
      <w:pPr>
        <w:pStyle w:val="aff4"/>
      </w:pPr>
      <w: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флюгеры, выходы на кровлю максимальной площадью 6 квадратных метров и высотой </w:t>
      </w:r>
      <w:smartTag w:uri="urn:schemas-microsoft-com:office:smarttags" w:element="metricconverter">
        <w:smartTagPr>
          <w:attr w:name="ProductID" w:val="2,5 метра"/>
        </w:smartTagPr>
        <w:r>
          <w:t>2,5 метра</w:t>
        </w:r>
      </w:smartTag>
      <w:r>
        <w:t xml:space="preserve">, а также остекленные световые фонари. </w:t>
      </w:r>
    </w:p>
    <w:p w:rsidR="00E866F1" w:rsidRDefault="00E866F1" w:rsidP="00E866F1">
      <w:pPr>
        <w:pStyle w:val="a"/>
        <w:ind w:left="284"/>
      </w:pPr>
      <w:r>
        <w:t xml:space="preserve">    Требования к ограждению земельных участков:</w:t>
      </w:r>
    </w:p>
    <w:p w:rsidR="00E866F1" w:rsidRDefault="00E866F1" w:rsidP="00E866F1">
      <w:pPr>
        <w:pStyle w:val="1"/>
        <w:numPr>
          <w:ilvl w:val="0"/>
          <w:numId w:val="14"/>
        </w:numPr>
      </w:pPr>
      <w:r>
        <w:t>Расстояние от полотна дороги до ограждения  участка - не менее 2м.</w:t>
      </w:r>
    </w:p>
    <w:p w:rsidR="00E866F1" w:rsidRDefault="00E866F1" w:rsidP="00E866F1">
      <w:pPr>
        <w:pStyle w:val="1"/>
        <w:numPr>
          <w:ilvl w:val="0"/>
          <w:numId w:val="14"/>
        </w:numPr>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866F1" w:rsidRDefault="00E866F1" w:rsidP="00E866F1">
      <w:pPr>
        <w:pStyle w:val="1"/>
        <w:numPr>
          <w:ilvl w:val="0"/>
          <w:numId w:val="14"/>
        </w:numPr>
      </w:pPr>
      <w:r>
        <w:lastRenderedPageBreak/>
        <w:t xml:space="preserve">высота ограждения земельных участков должна быть не более </w:t>
      </w:r>
      <w:smartTag w:uri="urn:schemas-microsoft-com:office:smarttags" w:element="metricconverter">
        <w:smartTagPr>
          <w:attr w:name="ProductID" w:val="1,8 метров"/>
        </w:smartTagPr>
        <w:r>
          <w:t>1,8 метров</w:t>
        </w:r>
      </w:smartTag>
      <w:r>
        <w:t xml:space="preserve">; </w:t>
      </w:r>
    </w:p>
    <w:p w:rsidR="00E866F1" w:rsidRDefault="00E866F1" w:rsidP="00E866F1">
      <w:pPr>
        <w:pStyle w:val="1"/>
        <w:numPr>
          <w:ilvl w:val="0"/>
          <w:numId w:val="14"/>
        </w:numPr>
      </w:pPr>
      <w:r>
        <w:t xml:space="preserve">ограждения между смежными земельными участками должны быть сетчатые или решетчатые с целью минимального затенения территории соседнего участка, характер ограждения и его высота со стороны улиц должны быть единообразными как минимум на протяжении одного квартала с обеих сторон улицы. </w:t>
      </w:r>
    </w:p>
    <w:p w:rsidR="00E866F1" w:rsidRDefault="00E866F1" w:rsidP="00E866F1">
      <w:pPr>
        <w:pStyle w:val="a"/>
        <w:ind w:left="284"/>
      </w:pPr>
      <w:r>
        <w:t xml:space="preserve">Требования к вспомогательным строениям, сооружениям: </w:t>
      </w:r>
    </w:p>
    <w:p w:rsidR="00E866F1" w:rsidRDefault="00E866F1" w:rsidP="00E866F1">
      <w:pPr>
        <w:pStyle w:val="1"/>
        <w:numPr>
          <w:ilvl w:val="0"/>
          <w:numId w:val="14"/>
        </w:numPr>
      </w:pPr>
      <w:r>
        <w:t xml:space="preserve">Подсобные сооружения этажностью не более одного этажа, площадью не более чем </w:t>
      </w:r>
      <w:smartTag w:uri="urn:schemas-microsoft-com:office:smarttags" w:element="metricconverter">
        <w:smartTagPr>
          <w:attr w:name="ProductID" w:val="200 кв. м"/>
        </w:smartTagPr>
        <w:r>
          <w:t>200 кв. м</w:t>
        </w:r>
      </w:smartTag>
      <w:r>
        <w:t>. в том числе гаражи не более чем на 2 машины</w:t>
      </w:r>
    </w:p>
    <w:p w:rsidR="00E866F1" w:rsidRDefault="00E866F1" w:rsidP="00E866F1">
      <w:pPr>
        <w:pStyle w:val="1"/>
        <w:numPr>
          <w:ilvl w:val="0"/>
          <w:numId w:val="14"/>
        </w:numPr>
      </w:pPr>
      <w: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а также с учетом требований к размещению хозяйственных построек</w:t>
      </w:r>
    </w:p>
    <w:p w:rsidR="00E866F1" w:rsidRDefault="00E866F1" w:rsidP="00E866F1">
      <w:pPr>
        <w:pStyle w:val="1"/>
        <w:numPr>
          <w:ilvl w:val="0"/>
          <w:numId w:val="14"/>
        </w:numPr>
      </w:pPr>
      <w:r>
        <w:t>Расстояния от окон жилых комнат до стен соседнего дома и хозяйственных построек (сарая, гаража, бани), расположенных на соседних земельных участках, не менее 6м.</w:t>
      </w:r>
    </w:p>
    <w:p w:rsidR="00E866F1" w:rsidRDefault="00E866F1" w:rsidP="00E866F1">
      <w:pPr>
        <w:pStyle w:val="1"/>
        <w:numPr>
          <w:ilvl w:val="0"/>
          <w:numId w:val="14"/>
        </w:numPr>
      </w:pPr>
      <w:r>
        <w:t>Вспомогательные строения, за исключением гаражей, размещать со стороны улиц не допускается</w:t>
      </w:r>
    </w:p>
    <w:p w:rsidR="00E866F1" w:rsidRDefault="00E866F1" w:rsidP="00E866F1">
      <w:pPr>
        <w:pStyle w:val="aff4"/>
      </w:pPr>
      <w:bookmarkStart w:id="11" w:name="_Toc284835801"/>
      <w:r>
        <w:t xml:space="preserve"> При установлении границ предусмотреть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застройки. </w:t>
      </w:r>
    </w:p>
    <w:p w:rsidR="00E866F1" w:rsidRDefault="00E866F1" w:rsidP="00E866F1">
      <w:pPr>
        <w:pStyle w:val="a"/>
        <w:ind w:left="284"/>
      </w:pPr>
      <w:r>
        <w:t>Требования к размещению хозяйственных построек</w:t>
      </w:r>
      <w:bookmarkEnd w:id="11"/>
      <w:r>
        <w:t xml:space="preserve"> </w:t>
      </w:r>
    </w:p>
    <w:p w:rsidR="00E866F1" w:rsidRDefault="00E866F1" w:rsidP="00E866F1">
      <w:pPr>
        <w:pStyle w:val="aff4"/>
      </w:pPr>
      <w:r>
        <w:t>На приусадебных земельных участках содержание скота и птицы допускается лишь в районах усадебной застройки с возможностью ведения ЛПХ и фермерских хозяйств.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E866F1" w:rsidRDefault="00E866F1" w:rsidP="00E866F1">
      <w:pPr>
        <w:pStyle w:val="aff4"/>
        <w:jc w:val="center"/>
        <w:rPr>
          <w:b/>
          <w:color w:val="C0504D" w:themeColor="accent2"/>
        </w:rPr>
      </w:pPr>
      <w:r>
        <w:rPr>
          <w:b/>
        </w:rPr>
        <w:t>Расстояние от помещений (сооружений) для содержания и разведения животных до объектов жилой застройки должно быть не менее указанного в таблице 1.</w:t>
      </w:r>
    </w:p>
    <w:p w:rsidR="00E866F1" w:rsidRDefault="00E866F1" w:rsidP="00E866F1">
      <w:r>
        <w:t xml:space="preserve">Таблица </w:t>
      </w:r>
      <w:fldSimple w:instr=" SEQ Таблица \* ARABIC ">
        <w:r w:rsidR="00C300FB">
          <w:rPr>
            <w:noProof/>
          </w:rPr>
          <w:t>1</w:t>
        </w:r>
      </w:fldSimple>
    </w:p>
    <w:tbl>
      <w:tblPr>
        <w:tblW w:w="5000" w:type="pct"/>
        <w:tblCellMar>
          <w:left w:w="40" w:type="dxa"/>
          <w:right w:w="40" w:type="dxa"/>
        </w:tblCellMar>
        <w:tblLook w:val="04A0" w:firstRow="1" w:lastRow="0" w:firstColumn="1" w:lastColumn="0" w:noHBand="0" w:noVBand="1"/>
      </w:tblPr>
      <w:tblGrid>
        <w:gridCol w:w="1956"/>
        <w:gridCol w:w="1064"/>
        <w:gridCol w:w="1192"/>
        <w:gridCol w:w="1192"/>
        <w:gridCol w:w="1302"/>
        <w:gridCol w:w="1017"/>
        <w:gridCol w:w="1322"/>
        <w:gridCol w:w="1127"/>
      </w:tblGrid>
      <w:tr w:rsidR="00E866F1" w:rsidTr="00E866F1">
        <w:trPr>
          <w:trHeight w:val="397"/>
        </w:trPr>
        <w:tc>
          <w:tcPr>
            <w:tcW w:w="961" w:type="pct"/>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Нормативный разрыв</w:t>
            </w:r>
          </w:p>
        </w:tc>
        <w:tc>
          <w:tcPr>
            <w:tcW w:w="4039" w:type="pct"/>
            <w:gridSpan w:val="7"/>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rPr>
                <w:lang w:eastAsia="en-US"/>
              </w:rPr>
            </w:pPr>
            <w:r>
              <w:rPr>
                <w:lang w:eastAsia="en-US"/>
              </w:rPr>
              <w:t>Поголовье (шт.)</w:t>
            </w:r>
          </w:p>
        </w:tc>
      </w:tr>
      <w:tr w:rsidR="00E866F1" w:rsidTr="00E866F1">
        <w:trPr>
          <w:trHeight w:val="397"/>
        </w:trPr>
        <w:tc>
          <w:tcPr>
            <w:tcW w:w="0" w:type="auto"/>
            <w:vMerge/>
            <w:tcBorders>
              <w:top w:val="single" w:sz="6" w:space="0" w:color="auto"/>
              <w:left w:val="single" w:sz="6" w:space="0" w:color="auto"/>
              <w:bottom w:val="single" w:sz="6" w:space="0" w:color="auto"/>
              <w:right w:val="single" w:sz="6" w:space="0" w:color="auto"/>
            </w:tcBorders>
            <w:vAlign w:val="center"/>
            <w:hideMark/>
          </w:tcPr>
          <w:p w:rsidR="00E866F1" w:rsidRDefault="00E866F1">
            <w:pPr>
              <w:rPr>
                <w:lang w:eastAsia="en-US"/>
              </w:rPr>
            </w:pPr>
          </w:p>
        </w:tc>
        <w:tc>
          <w:tcPr>
            <w:tcW w:w="523" w:type="pct"/>
            <w:tcBorders>
              <w:top w:val="single" w:sz="6" w:space="0" w:color="auto"/>
              <w:left w:val="single" w:sz="6" w:space="0" w:color="auto"/>
              <w:bottom w:val="single" w:sz="6" w:space="0" w:color="auto"/>
              <w:right w:val="single" w:sz="6" w:space="0" w:color="auto"/>
            </w:tcBorders>
            <w:shd w:val="clear" w:color="auto" w:fill="E0E0E0"/>
            <w:vAlign w:val="center"/>
          </w:tcPr>
          <w:p w:rsidR="00E866F1" w:rsidRDefault="00E866F1">
            <w:pPr>
              <w:pStyle w:val="afc"/>
              <w:rPr>
                <w:lang w:eastAsia="en-US"/>
              </w:rPr>
            </w:pPr>
          </w:p>
          <w:p w:rsidR="00E866F1" w:rsidRDefault="00E866F1">
            <w:pPr>
              <w:pStyle w:val="afc"/>
              <w:rPr>
                <w:lang w:eastAsia="en-US"/>
              </w:rPr>
            </w:pPr>
            <w:r>
              <w:rPr>
                <w:lang w:eastAsia="en-US"/>
              </w:rPr>
              <w:t>свиньи</w:t>
            </w:r>
          </w:p>
        </w:tc>
        <w:tc>
          <w:tcPr>
            <w:tcW w:w="586"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коровы, бычки</w:t>
            </w:r>
          </w:p>
        </w:tc>
        <w:tc>
          <w:tcPr>
            <w:tcW w:w="586"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овцы, козы</w:t>
            </w:r>
          </w:p>
        </w:tc>
        <w:tc>
          <w:tcPr>
            <w:tcW w:w="640"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кролики-матки</w:t>
            </w:r>
          </w:p>
        </w:tc>
        <w:tc>
          <w:tcPr>
            <w:tcW w:w="500"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птица</w:t>
            </w:r>
          </w:p>
        </w:tc>
        <w:tc>
          <w:tcPr>
            <w:tcW w:w="650"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лошади</w:t>
            </w:r>
          </w:p>
        </w:tc>
        <w:tc>
          <w:tcPr>
            <w:tcW w:w="553" w:type="pct"/>
            <w:tcBorders>
              <w:top w:val="single" w:sz="6" w:space="0" w:color="auto"/>
              <w:left w:val="single" w:sz="6" w:space="0" w:color="auto"/>
              <w:bottom w:val="single" w:sz="6" w:space="0" w:color="auto"/>
              <w:right w:val="single" w:sz="6" w:space="0" w:color="auto"/>
            </w:tcBorders>
            <w:shd w:val="clear" w:color="auto" w:fill="E0E0E0"/>
            <w:vAlign w:val="center"/>
            <w:hideMark/>
          </w:tcPr>
          <w:p w:rsidR="00E866F1" w:rsidRDefault="00E866F1">
            <w:pPr>
              <w:pStyle w:val="afc"/>
              <w:rPr>
                <w:lang w:eastAsia="en-US"/>
              </w:rPr>
            </w:pPr>
            <w:r>
              <w:rPr>
                <w:lang w:eastAsia="en-US"/>
              </w:rPr>
              <w:t>нутрии, песцы</w:t>
            </w:r>
          </w:p>
        </w:tc>
      </w:tr>
      <w:tr w:rsidR="00E866F1" w:rsidTr="00E866F1">
        <w:trPr>
          <w:trHeight w:val="454"/>
        </w:trPr>
        <w:tc>
          <w:tcPr>
            <w:tcW w:w="9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jc w:val="center"/>
              <w:rPr>
                <w:lang w:eastAsia="en-US"/>
              </w:rPr>
            </w:pPr>
            <w:r>
              <w:rPr>
                <w:lang w:eastAsia="en-US"/>
              </w:rPr>
              <w:t>10м</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30</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5</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5</w:t>
            </w:r>
          </w:p>
        </w:tc>
      </w:tr>
      <w:tr w:rsidR="00E866F1" w:rsidTr="00E866F1">
        <w:trPr>
          <w:trHeight w:val="454"/>
        </w:trPr>
        <w:tc>
          <w:tcPr>
            <w:tcW w:w="9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jc w:val="center"/>
              <w:rPr>
                <w:lang w:eastAsia="en-US"/>
              </w:rPr>
            </w:pPr>
            <w:smartTag w:uri="urn:schemas-microsoft-com:office:smarttags" w:element="metricconverter">
              <w:smartTagPr>
                <w:attr w:name="ProductID" w:val="20 м"/>
              </w:smartTagPr>
              <w:r>
                <w:rPr>
                  <w:lang w:eastAsia="en-US"/>
                </w:rPr>
                <w:t>20 м</w:t>
              </w:r>
            </w:smartTag>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8</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8</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15</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20</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45</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8</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8</w:t>
            </w:r>
          </w:p>
        </w:tc>
      </w:tr>
      <w:tr w:rsidR="00E866F1" w:rsidTr="00E866F1">
        <w:trPr>
          <w:trHeight w:val="454"/>
        </w:trPr>
        <w:tc>
          <w:tcPr>
            <w:tcW w:w="9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jc w:val="center"/>
              <w:rPr>
                <w:lang w:eastAsia="en-US"/>
              </w:rPr>
            </w:pPr>
            <w:smartTag w:uri="urn:schemas-microsoft-com:office:smarttags" w:element="metricconverter">
              <w:smartTagPr>
                <w:attr w:name="ProductID" w:val="30 м"/>
              </w:smartTagPr>
              <w:r>
                <w:rPr>
                  <w:lang w:eastAsia="en-US"/>
                </w:rPr>
                <w:t>30 м</w:t>
              </w:r>
            </w:smartTag>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20</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30</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60</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10</w:t>
            </w:r>
          </w:p>
        </w:tc>
      </w:tr>
      <w:tr w:rsidR="00E866F1" w:rsidTr="00E866F1">
        <w:trPr>
          <w:trHeight w:val="454"/>
        </w:trPr>
        <w:tc>
          <w:tcPr>
            <w:tcW w:w="9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jc w:val="center"/>
              <w:rPr>
                <w:lang w:eastAsia="en-US"/>
              </w:rPr>
            </w:pPr>
            <w:smartTag w:uri="urn:schemas-microsoft-com:office:smarttags" w:element="metricconverter">
              <w:smartTagPr>
                <w:attr w:name="ProductID" w:val="40 м"/>
              </w:smartTagPr>
              <w:r>
                <w:rPr>
                  <w:lang w:eastAsia="en-US"/>
                </w:rPr>
                <w:t>40 м</w:t>
              </w:r>
            </w:smartTag>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25</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40</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75</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15</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866F1" w:rsidRDefault="00E866F1">
            <w:pPr>
              <w:pStyle w:val="afc"/>
              <w:rPr>
                <w:lang w:eastAsia="en-US"/>
              </w:rPr>
            </w:pPr>
            <w:r>
              <w:rPr>
                <w:lang w:eastAsia="en-US"/>
              </w:rPr>
              <w:t>До 15</w:t>
            </w:r>
          </w:p>
        </w:tc>
      </w:tr>
    </w:tbl>
    <w:p w:rsidR="00E866F1" w:rsidRDefault="00E866F1" w:rsidP="00E866F1">
      <w:pPr>
        <w:pStyle w:val="aff4"/>
        <w:rPr>
          <w:rFonts w:eastAsia="Times New Roman"/>
        </w:rPr>
      </w:pPr>
      <w:r>
        <w:t>Размещаемые в пределах жилой зоны группы сараев должны содержать не более 30 блоков каждая.</w:t>
      </w:r>
    </w:p>
    <w:p w:rsidR="00E866F1" w:rsidRDefault="00E866F1" w:rsidP="00E866F1">
      <w:pPr>
        <w:pStyle w:val="aff4"/>
        <w:rPr>
          <w:rFonts w:cs="Times New Roman"/>
        </w:rPr>
      </w:pPr>
      <w:r>
        <w:t>Сараи для скота и птицы следует предусматривать на расстоянии от окон жилых помещений:</w:t>
      </w:r>
    </w:p>
    <w:p w:rsidR="00E866F1" w:rsidRDefault="00E866F1" w:rsidP="00E866F1">
      <w:pPr>
        <w:pStyle w:val="1"/>
        <w:numPr>
          <w:ilvl w:val="0"/>
          <w:numId w:val="14"/>
        </w:numPr>
      </w:pPr>
      <w:r>
        <w:t>одиночные или двойные - не менее 1</w:t>
      </w:r>
      <w:r w:rsidR="00CF4F58">
        <w:t>0</w:t>
      </w:r>
      <w:r>
        <w:t xml:space="preserve"> м;</w:t>
      </w:r>
    </w:p>
    <w:p w:rsidR="00E866F1" w:rsidRDefault="00E866F1" w:rsidP="00E866F1">
      <w:pPr>
        <w:pStyle w:val="1"/>
        <w:numPr>
          <w:ilvl w:val="0"/>
          <w:numId w:val="14"/>
        </w:numPr>
      </w:pPr>
      <w:r>
        <w:t xml:space="preserve">до 8 блоков - не менее </w:t>
      </w:r>
      <w:smartTag w:uri="urn:schemas-microsoft-com:office:smarttags" w:element="metricconverter">
        <w:smartTagPr>
          <w:attr w:name="ProductID" w:val="25 м"/>
        </w:smartTagPr>
        <w:r>
          <w:t>25 м</w:t>
        </w:r>
      </w:smartTag>
      <w:r>
        <w:t>;</w:t>
      </w:r>
    </w:p>
    <w:p w:rsidR="00E866F1" w:rsidRDefault="00E866F1" w:rsidP="00E866F1">
      <w:pPr>
        <w:pStyle w:val="1"/>
        <w:numPr>
          <w:ilvl w:val="0"/>
          <w:numId w:val="14"/>
        </w:numPr>
      </w:pPr>
      <w:r>
        <w:t xml:space="preserve">свыше 8 до 30 блоков - не менее </w:t>
      </w:r>
      <w:smartTag w:uri="urn:schemas-microsoft-com:office:smarttags" w:element="metricconverter">
        <w:smartTagPr>
          <w:attr w:name="ProductID" w:val="50 м"/>
        </w:smartTagPr>
        <w:r>
          <w:t>50 м</w:t>
        </w:r>
      </w:smartTag>
      <w:r>
        <w:t>.</w:t>
      </w:r>
    </w:p>
    <w:p w:rsidR="00E866F1" w:rsidRDefault="00E866F1" w:rsidP="00E866F1">
      <w:pPr>
        <w:pStyle w:val="aff4"/>
      </w:pPr>
      <w:r>
        <w:lastRenderedPageBreak/>
        <w:t xml:space="preserve">Площадь застройки сблокированных сараев не должна превышать </w:t>
      </w:r>
      <w:smartTag w:uri="urn:schemas-microsoft-com:office:smarttags" w:element="metricconverter">
        <w:smartTagPr>
          <w:attr w:name="ProductID" w:val="800 м"/>
        </w:smartTagPr>
        <w:r>
          <w:t>800 м</w:t>
        </w:r>
      </w:smartTag>
      <w:r>
        <w:t xml:space="preserve">. Расстояние от сараев для скота и птицы до шахтных колодцев должно быть не менее </w:t>
      </w:r>
      <w:r w:rsidR="00CF4F58">
        <w:t>2</w:t>
      </w:r>
      <w:r>
        <w:t>0 м.</w:t>
      </w:r>
    </w:p>
    <w:p w:rsidR="00E866F1" w:rsidRDefault="00E866F1" w:rsidP="00E866F1">
      <w:pPr>
        <w:pStyle w:val="aff4"/>
      </w:pPr>
      <w: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E866F1" w:rsidRDefault="00E866F1" w:rsidP="00E866F1">
      <w:pPr>
        <w:pStyle w:val="aff4"/>
      </w:pPr>
      <w:r>
        <w:t>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E866F1" w:rsidRDefault="00E866F1" w:rsidP="00E866F1">
      <w:pPr>
        <w:pStyle w:val="aff4"/>
      </w:pPr>
      <w:r>
        <w:t xml:space="preserve">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t>7 м</w:t>
        </w:r>
      </w:smartTag>
      <w:r>
        <w:t xml:space="preserve"> от входа в дом.</w:t>
      </w:r>
    </w:p>
    <w:p w:rsidR="00E866F1" w:rsidRDefault="00E866F1" w:rsidP="009F7A96">
      <w:pPr>
        <w:pStyle w:val="aff4"/>
        <w:jc w:val="center"/>
        <w:rPr>
          <w:b/>
        </w:rPr>
      </w:pPr>
    </w:p>
    <w:p w:rsidR="009F7A96" w:rsidRPr="009F7A96" w:rsidRDefault="009F7A96" w:rsidP="00E866F1">
      <w:pPr>
        <w:pStyle w:val="aff4"/>
        <w:pageBreakBefore/>
        <w:ind w:firstLine="425"/>
        <w:jc w:val="center"/>
        <w:rPr>
          <w:b/>
        </w:rPr>
      </w:pPr>
      <w:r w:rsidRPr="009F7A96">
        <w:rPr>
          <w:b/>
        </w:rPr>
        <w:lastRenderedPageBreak/>
        <w:t>Предельные размеры земельных участков для жилых домов усадебного типа установленные органами местного самоуправления</w:t>
      </w:r>
    </w:p>
    <w:p w:rsidR="009F7A96" w:rsidRDefault="009F7A96" w:rsidP="009F7A96">
      <w:pPr>
        <w:pStyle w:val="aff4"/>
      </w:pPr>
      <w:r>
        <w:t xml:space="preserve">Установить следующие предельные (минимальные и максимальные) размеры земельных участков, предоставляемых гражданам в собственность </w:t>
      </w:r>
      <w:r>
        <w:rPr>
          <w:b/>
        </w:rPr>
        <w:t>из находящихся в государственной или муниципальной собственности земель</w:t>
      </w:r>
      <w:r>
        <w:t xml:space="preserve"> для ведения личного подсобного хозяйства и индивидуального жилищного строительства:</w:t>
      </w:r>
    </w:p>
    <w:p w:rsidR="009F7A96" w:rsidRDefault="009F7A96" w:rsidP="009F7A96">
      <w:pPr>
        <w:pStyle w:val="aff4"/>
        <w:rPr>
          <w:u w:val="single"/>
        </w:rPr>
      </w:pPr>
      <w:r>
        <w:t xml:space="preserve">Для земельных участков, образуемых в целях их предоставления </w:t>
      </w:r>
      <w:r>
        <w:rPr>
          <w:u w:val="single"/>
        </w:rPr>
        <w:t>во вновь планируемых микрорайонах индивидуального жилищного строительства:</w:t>
      </w:r>
    </w:p>
    <w:p w:rsidR="009F7A96" w:rsidRDefault="009F7A96" w:rsidP="009F7A96">
      <w:pPr>
        <w:pStyle w:val="aff4"/>
      </w:pPr>
      <w:r>
        <w:t xml:space="preserve">- минимальный размер </w:t>
      </w:r>
      <w:r>
        <w:rPr>
          <w:b/>
        </w:rPr>
        <w:t>1500</w:t>
      </w:r>
      <w:r>
        <w:t xml:space="preserve"> </w:t>
      </w:r>
      <w:proofErr w:type="spellStart"/>
      <w:r>
        <w:t>кв.м</w:t>
      </w:r>
      <w:proofErr w:type="spellEnd"/>
      <w:r>
        <w:t>.;</w:t>
      </w:r>
    </w:p>
    <w:p w:rsidR="009F7A96" w:rsidRDefault="009F7A96" w:rsidP="009F7A96">
      <w:pPr>
        <w:pStyle w:val="aff4"/>
      </w:pPr>
      <w:r>
        <w:t xml:space="preserve">- максимальный размер </w:t>
      </w:r>
      <w:r>
        <w:rPr>
          <w:b/>
        </w:rPr>
        <w:t>2999</w:t>
      </w:r>
      <w:r>
        <w:t xml:space="preserve"> </w:t>
      </w:r>
      <w:proofErr w:type="spellStart"/>
      <w:r>
        <w:t>кв.м</w:t>
      </w:r>
      <w:proofErr w:type="spellEnd"/>
      <w:r>
        <w:t>.</w:t>
      </w:r>
    </w:p>
    <w:p w:rsidR="009F7A96" w:rsidRDefault="009F7A96" w:rsidP="009F7A96">
      <w:pPr>
        <w:pStyle w:val="aff4"/>
        <w:rPr>
          <w:u w:val="single"/>
        </w:rPr>
      </w:pPr>
      <w:r>
        <w:t xml:space="preserve">Для земельных участков, образуемых в целях их предоставления </w:t>
      </w:r>
      <w:r>
        <w:rPr>
          <w:u w:val="single"/>
        </w:rPr>
        <w:t>на территории существующей застройки ИЖС:</w:t>
      </w:r>
    </w:p>
    <w:p w:rsidR="009F7A96" w:rsidRDefault="009F7A96" w:rsidP="009F7A96">
      <w:pPr>
        <w:pStyle w:val="aff4"/>
      </w:pPr>
      <w:r>
        <w:t xml:space="preserve">- минимальный размер </w:t>
      </w:r>
      <w:r>
        <w:rPr>
          <w:b/>
        </w:rPr>
        <w:t>800</w:t>
      </w:r>
      <w:r>
        <w:t xml:space="preserve"> </w:t>
      </w:r>
      <w:proofErr w:type="spellStart"/>
      <w:r>
        <w:t>кв.м</w:t>
      </w:r>
      <w:proofErr w:type="spellEnd"/>
      <w:r>
        <w:t>.;</w:t>
      </w:r>
    </w:p>
    <w:p w:rsidR="009F7A96" w:rsidRDefault="009F7A96" w:rsidP="009F7A96">
      <w:pPr>
        <w:pStyle w:val="aff4"/>
      </w:pPr>
      <w:r>
        <w:t xml:space="preserve">- максимальный размер </w:t>
      </w:r>
      <w:r>
        <w:rPr>
          <w:b/>
        </w:rPr>
        <w:t>1599</w:t>
      </w:r>
      <w:r>
        <w:t xml:space="preserve"> </w:t>
      </w:r>
      <w:proofErr w:type="spellStart"/>
      <w:r>
        <w:t>кв.м</w:t>
      </w:r>
      <w:proofErr w:type="spellEnd"/>
      <w:r>
        <w:t>.</w:t>
      </w:r>
    </w:p>
    <w:p w:rsidR="009F7A96" w:rsidRDefault="009F7A96" w:rsidP="009F7A96">
      <w:pPr>
        <w:pStyle w:val="aff4"/>
      </w:pPr>
      <w:r>
        <w:t xml:space="preserve">В отношении земельных участков, формируемых (преобразуемых) с целью предоставления гражданам по программам «Обеспечение жильём участников ВОВ», «Переселение граждан из аварийного и ветхого жилья», «Обеспечение жильем детей-сирот», минимальный размер земельного участка для индивидуального жилищного строительства – 700 </w:t>
      </w:r>
      <w:proofErr w:type="spellStart"/>
      <w:r>
        <w:t>кв.м</w:t>
      </w:r>
      <w:proofErr w:type="spellEnd"/>
      <w:r>
        <w:t>.</w:t>
      </w:r>
    </w:p>
    <w:p w:rsidR="009F7A96" w:rsidRDefault="009F7A96" w:rsidP="009F7A96">
      <w:pPr>
        <w:pStyle w:val="aff4"/>
      </w:pPr>
      <w:r>
        <w:rPr>
          <w:u w:val="single"/>
        </w:rPr>
        <w:t>При преобразовании земельных участков</w:t>
      </w:r>
      <w:r>
        <w:t xml:space="preserve"> для индивидуального жилищного строительства путем раздела (перераспределения) площадь вновь образованных земельных участков для индивидуального жилищного строительства не может быть менее 1500 </w:t>
      </w:r>
      <w:proofErr w:type="spellStart"/>
      <w:r>
        <w:t>кв.м</w:t>
      </w:r>
      <w:proofErr w:type="spellEnd"/>
      <w:r>
        <w:t>.</w:t>
      </w:r>
    </w:p>
    <w:p w:rsidR="009F7A96" w:rsidRDefault="009F7A96" w:rsidP="009F7A96">
      <w:pPr>
        <w:pStyle w:val="aff4"/>
      </w:pPr>
      <w:r>
        <w:t>Предельные минимальные размеры земельных участков, установленные настоящим решением, не распространяются на земельные участки, образуемые в результате раздела существующих земельных участков их собственниками, при необходимости изъятия для государственных и муниципальных нужд одной из частей земельного участка, образующейся при его разделе.</w:t>
      </w:r>
    </w:p>
    <w:p w:rsidR="009F7A96" w:rsidRDefault="009F7A96" w:rsidP="009F7A96">
      <w:pPr>
        <w:pStyle w:val="aff4"/>
      </w:pPr>
      <w:r>
        <w:t>Предельные максимальные размеры земельных участков для индивидуального жилищного строительства, установленные настоящим решением не распространяются на земельные участки, образуемые в результате раздела, объединения, перераспределения земельных участков, находящихся в собственности организаций, учредителем (акционером), которых является Белгородская область или муниципальные образования Белгородской области и которые являются участниками областных целевых программ стимулирования развития жилищного строительства.</w:t>
      </w:r>
    </w:p>
    <w:p w:rsidR="009F7A96" w:rsidRDefault="009F7A96" w:rsidP="009F7A96">
      <w:pPr>
        <w:pStyle w:val="aff4"/>
      </w:pPr>
      <w:r>
        <w:t>Уточнение площади земельных участков, находящихся в собственности, пожизненном наследуемом владении, границы которых не установлены в соответствии с требованиями действующего законодательства, производится при проведении межевых работ по установлению границ земельных участков, в пределах минимального размера предоставления земельного участка -</w:t>
      </w:r>
      <w:r>
        <w:rPr>
          <w:color w:val="FF0000"/>
        </w:rPr>
        <w:t xml:space="preserve"> </w:t>
      </w:r>
      <w:r>
        <w:t xml:space="preserve">800 </w:t>
      </w:r>
      <w:proofErr w:type="spellStart"/>
      <w:r>
        <w:t>кв.м</w:t>
      </w:r>
      <w:proofErr w:type="spellEnd"/>
      <w:r>
        <w:t>.</w:t>
      </w:r>
    </w:p>
    <w:p w:rsidR="009F7A96" w:rsidRDefault="009F7A96" w:rsidP="009F7A96">
      <w:pPr>
        <w:pStyle w:val="aff4"/>
      </w:pPr>
      <w:r>
        <w:t>Согласование границ таких земельных участков осуществляется распорядительным актом администрации Белгородского района.</w:t>
      </w:r>
    </w:p>
    <w:p w:rsidR="009F7A96" w:rsidRDefault="009F7A96" w:rsidP="009F7A96">
      <w:pPr>
        <w:pStyle w:val="aff4"/>
      </w:pPr>
      <w:bookmarkStart w:id="12" w:name="sub_302"/>
      <w:r>
        <w:t xml:space="preserve">Предоставление земельного участка, составляющего разницу между первоначально предоставленным участком и земельным участком, уточненным по результатам межевания, осуществляется за плату по рыночной стоимости земли, определяемой в соответствии с </w:t>
      </w:r>
      <w:hyperlink r:id="rId18" w:history="1">
        <w:r w:rsidRPr="009F7A96">
          <w:t>федеральным законом</w:t>
        </w:r>
      </w:hyperlink>
      <w:r>
        <w:t xml:space="preserve"> об оценочной деятельности, в порядке, установленном действующим земельным законодательством.</w:t>
      </w:r>
    </w:p>
    <w:bookmarkEnd w:id="12"/>
    <w:p w:rsidR="009F7A96" w:rsidRDefault="009F7A96" w:rsidP="009F7A96">
      <w:pPr>
        <w:pStyle w:val="aff4"/>
        <w:rPr>
          <w:color w:val="FF0000"/>
        </w:rPr>
      </w:pPr>
      <w:r>
        <w:t xml:space="preserve">В целях предоставления земельных участков для индивидуального жилищного строительства и личного подсобного хозяйства при существующих домовладениях, которые не могут быть сформированы для предоставления под индивидуальное жилищное строительство и личное подсобное хозяйство в размере определенном настоящим пунктом, минимальные размеры земельных участков не устанавливаются. Максимальный размер земельного участка образуемого для целей, указанных в настоящем пункте не может превышать 800 </w:t>
      </w:r>
      <w:proofErr w:type="spellStart"/>
      <w:r>
        <w:t>кв.м</w:t>
      </w:r>
      <w:proofErr w:type="spellEnd"/>
      <w:r>
        <w:t>. Предоставление земельных участков, указанных в настоящем пункте осуществляется в соответствии с требованиями действующего законодательства.</w:t>
      </w:r>
    </w:p>
    <w:p w:rsidR="00FD45B6" w:rsidRPr="00B36FC9" w:rsidRDefault="00D05A66" w:rsidP="00305252">
      <w:pPr>
        <w:pStyle w:val="3"/>
      </w:pPr>
      <w:r w:rsidRPr="00B36FC9">
        <w:lastRenderedPageBreak/>
        <w:t xml:space="preserve">Статья 55-3  </w:t>
      </w:r>
      <w:r w:rsidR="00FD45B6" w:rsidRPr="00B36FC9">
        <w:t>ЖМ Зона застройки малоэтажными жилыми домами</w:t>
      </w:r>
    </w:p>
    <w:p w:rsidR="00FD45B6" w:rsidRDefault="00FD45B6" w:rsidP="00C952F9">
      <w:pPr>
        <w:pStyle w:val="aff4"/>
      </w:pPr>
      <w:r w:rsidRPr="00145406">
        <w:t xml:space="preserve">Зона </w:t>
      </w:r>
      <w:r w:rsidRPr="008A1484">
        <w:rPr>
          <w:b/>
        </w:rPr>
        <w:t>ЖМ</w:t>
      </w:r>
      <w:r>
        <w:t xml:space="preserve"> </w:t>
      </w:r>
      <w:r w:rsidRPr="00145406">
        <w:t>выделена для обеспечения правовых условий формирования кварталов многоквартирн</w:t>
      </w:r>
      <w:r>
        <w:t>ой</w:t>
      </w:r>
      <w:r w:rsidRPr="00145406">
        <w:t xml:space="preserve"> </w:t>
      </w:r>
      <w:r w:rsidRPr="008A1484">
        <w:t>малоэтажн</w:t>
      </w:r>
      <w:r>
        <w:t>ой</w:t>
      </w:r>
      <w:r w:rsidRPr="00145406">
        <w:t xml:space="preserve"> жил</w:t>
      </w:r>
      <w:r>
        <w:t>ой застройки.</w:t>
      </w:r>
    </w:p>
    <w:p w:rsidR="00FD45B6" w:rsidRPr="0034248A" w:rsidRDefault="00FD45B6" w:rsidP="00C952F9">
      <w:pPr>
        <w:pStyle w:val="aff4"/>
        <w:rPr>
          <w:i/>
        </w:rPr>
      </w:pPr>
      <w:r w:rsidRPr="0034248A">
        <w:rPr>
          <w:i/>
        </w:rPr>
        <w:t>Зона застройки малоэтажными жилыми домами выделена для обеспечения правовых условий формирования кварталов комфортного жилья на существующих и вновь осваиваемых территориях застройки при невысокой плотности использования территории и преимущественном размещении многоквартирных домов не выше 3 этажей и многоквартирных жилых домов блокированной застройки</w:t>
      </w:r>
      <w:r w:rsidR="00CF4F58">
        <w:rPr>
          <w:i/>
        </w:rPr>
        <w:t xml:space="preserve"> с </w:t>
      </w:r>
      <w:proofErr w:type="spellStart"/>
      <w:r w:rsidR="00CF4F58">
        <w:rPr>
          <w:i/>
        </w:rPr>
        <w:t>приквартирными</w:t>
      </w:r>
      <w:proofErr w:type="spellEnd"/>
      <w:r w:rsidR="00CF4F58">
        <w:rPr>
          <w:i/>
        </w:rPr>
        <w:t xml:space="preserve"> земельными участками</w:t>
      </w:r>
      <w:r w:rsidRPr="0034248A">
        <w:rPr>
          <w:i/>
        </w:rPr>
        <w:t>, а также развития сферы социального и культурно-бытового обслуживания местного значения, размещения необходимых объектов инженерной и транспортной инфраструктуры.</w:t>
      </w:r>
    </w:p>
    <w:p w:rsidR="00FD45B6" w:rsidRPr="00DA153C" w:rsidRDefault="00FD45B6" w:rsidP="00DA153C">
      <w:pPr>
        <w:keepNext/>
        <w:tabs>
          <w:tab w:val="left" w:pos="900"/>
        </w:tabs>
        <w:spacing w:before="120" w:after="120"/>
        <w:jc w:val="center"/>
        <w:rPr>
          <w:b/>
        </w:rPr>
      </w:pPr>
      <w:r w:rsidRPr="00DA153C">
        <w:rPr>
          <w:b/>
        </w:rPr>
        <w:t>Основные, условно разрешенные и вспомогательные виды использования земельных участков и объектов капитального строительства зоны ЖМ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9654"/>
      </w:tblGrid>
      <w:tr w:rsidR="00FD45B6" w:rsidTr="00610D19">
        <w:trPr>
          <w:trHeight w:val="851"/>
        </w:trPr>
        <w:tc>
          <w:tcPr>
            <w:tcW w:w="31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D45B6" w:rsidRDefault="00FD45B6" w:rsidP="00277F37">
            <w:pPr>
              <w:pStyle w:val="afc"/>
            </w:pPr>
            <w:r>
              <w:t>№</w:t>
            </w:r>
          </w:p>
          <w:p w:rsidR="00FD45B6" w:rsidRDefault="00FD45B6" w:rsidP="00277F37">
            <w:pPr>
              <w:pStyle w:val="afc"/>
            </w:pPr>
            <w:r>
              <w:t>п/п</w:t>
            </w:r>
          </w:p>
        </w:tc>
        <w:tc>
          <w:tcPr>
            <w:tcW w:w="468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D45B6" w:rsidRDefault="00FD45B6" w:rsidP="00277F37">
            <w:pPr>
              <w:pStyle w:val="afc"/>
            </w:pPr>
            <w:r>
              <w:t>Наименование вида использования земельных участков и объектов капитального строительства</w:t>
            </w:r>
          </w:p>
        </w:tc>
      </w:tr>
      <w:tr w:rsidR="00FD45B6" w:rsidTr="00C2052A">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FD45B6" w:rsidRPr="00277F37" w:rsidRDefault="00FD45B6" w:rsidP="00277F37">
            <w:pPr>
              <w:jc w:val="center"/>
              <w:rPr>
                <w:b/>
              </w:rPr>
            </w:pPr>
            <w:r w:rsidRPr="00277F37">
              <w:rPr>
                <w:b/>
              </w:rPr>
              <w:t>Основные виды разрешенного использования</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9C4F5B" w:rsidP="00DA153C">
            <w:r w:rsidRPr="00DA153C">
              <w:t>Жилые здания квартирного типа малоэтажные  (до 3 этажей)</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9C4F5B" w:rsidP="00DA153C">
            <w:r>
              <w:rPr>
                <w:color w:val="000000"/>
              </w:rPr>
              <w:t>Блокированные жилые дома</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9C4F5B" w:rsidP="00DA153C">
            <w:r w:rsidRPr="00DA153C">
              <w:t>Индивидуальные или блокированные двухквартирные жилые дома</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Объекты обслуживания жилой застройки *)</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tcPr>
          <w:p w:rsidR="00FD45B6" w:rsidRPr="00DA153C" w:rsidRDefault="00FD45B6" w:rsidP="00DA153C">
            <w:r w:rsidRPr="00DA153C">
              <w:t>Объекты образования и просвещения (детские ясли,  детские сады и иные учреждения дошкольного образования; школы, лицеи, гимназии)</w:t>
            </w:r>
          </w:p>
        </w:tc>
      </w:tr>
      <w:tr w:rsidR="00FD45B6" w:rsidTr="00C2052A">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FD45B6" w:rsidRDefault="00FD45B6" w:rsidP="00277F37">
            <w:pPr>
              <w:jc w:val="center"/>
            </w:pPr>
            <w:r w:rsidRPr="00277F37">
              <w:rPr>
                <w:b/>
              </w:rPr>
              <w:t>Условно разрешенные виды использования:</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 xml:space="preserve">объекты религиозного назначения </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proofErr w:type="spellStart"/>
            <w:r w:rsidRPr="00DA153C">
              <w:t>среднеэтажная</w:t>
            </w:r>
            <w:proofErr w:type="spellEnd"/>
            <w:r w:rsidRPr="00DA153C">
              <w:t xml:space="preserve">  жилая застройка</w:t>
            </w:r>
          </w:p>
        </w:tc>
      </w:tr>
      <w:tr w:rsidR="00FD45B6" w:rsidTr="00C2052A">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tcPr>
          <w:p w:rsidR="00FD45B6" w:rsidRDefault="00FD45B6" w:rsidP="00277F37">
            <w:pPr>
              <w:jc w:val="center"/>
            </w:pPr>
            <w:r w:rsidRPr="00277F37">
              <w:rPr>
                <w:b/>
              </w:rPr>
              <w:t>Вспомогательные виды разрешенного использования:</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9C4F5B" w:rsidP="009C4F5B">
            <w:r w:rsidRPr="00DA153C">
              <w:t>Отдельно стоящие</w:t>
            </w:r>
            <w:r>
              <w:t>, в</w:t>
            </w:r>
            <w:r w:rsidR="00FD45B6" w:rsidRPr="00DA153C">
              <w:t xml:space="preserve">строенные в жилые дома и подземные гаражи для хранения личного </w:t>
            </w:r>
            <w:r>
              <w:t>легкового автомототранспорта</w:t>
            </w:r>
            <w:r w:rsidR="00FD45B6" w:rsidRPr="00DA153C">
              <w:t xml:space="preserve"> жителей и встроенных помещений.</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9C4F5B">
            <w:pPr>
              <w:pStyle w:val="afc"/>
            </w:pPr>
            <w:r w:rsidRPr="00DA153C">
              <w:t xml:space="preserve">Отдельно стоящие гаражи или открытые автостоянки не более чем на 2 машины на индивидуальный участок </w:t>
            </w:r>
            <w:r w:rsidR="009C4F5B">
              <w:t>блокированной (совмещенной) жилой застройки</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 xml:space="preserve">Хозяйственные постройки, подсобные и коммунальные строения, </w:t>
            </w:r>
            <w:r w:rsidR="009C4F5B">
              <w:t xml:space="preserve"> </w:t>
            </w:r>
            <w:r w:rsidRPr="00DA153C">
              <w:t>сооружения размещаемые в соответствии с требованиями санитарных и противопожарных норм</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4CB4">
            <w:r w:rsidRPr="00DA153C">
              <w:t xml:space="preserve">Автостоянки перед объектами </w:t>
            </w:r>
            <w:r w:rsidR="00DA4CB4">
              <w:t>образования</w:t>
            </w:r>
            <w:r w:rsidRPr="00DA153C">
              <w:t xml:space="preserve">, обслуживания </w:t>
            </w:r>
            <w:r w:rsidR="00DA4CB4">
              <w:t xml:space="preserve">жилой застройки </w:t>
            </w:r>
            <w:r w:rsidRPr="00DA153C">
              <w:t>и коммерческих видов использования.</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Объекты пожарной охраны (гидранты, резервуары, противопожарные водоемы)</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Сады, палисадники общего пользования</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DA153C">
            <w:r w:rsidRPr="00DA153C">
              <w:t>Детские игровые  и спортивные  площадки</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Площадки для сбора мусора</w:t>
            </w:r>
          </w:p>
        </w:tc>
      </w:tr>
      <w:tr w:rsidR="00FD45B6" w:rsidTr="00C2052A">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FD45B6" w:rsidRDefault="00FD45B6" w:rsidP="00277F37">
            <w:pPr>
              <w:jc w:val="center"/>
              <w:rPr>
                <w:i/>
              </w:rPr>
            </w:pPr>
            <w:r w:rsidRPr="00277F37">
              <w:rPr>
                <w:b/>
              </w:rPr>
              <w:t>размещение объектов коммунального хозяйства  и транспорта,  необходимых для обеспечения объектов разрешенных видов использования:**)</w:t>
            </w:r>
            <w:r>
              <w:t xml:space="preserve"> </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 xml:space="preserve">котельные, центральные и индивидуальные тепловые пункты </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наземные сооружения линий электропередач, распределительные пункты и подстанции, трансформаторные подстанции</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proofErr w:type="spellStart"/>
            <w:r w:rsidRPr="00DA153C">
              <w:t>повысительные</w:t>
            </w:r>
            <w:proofErr w:type="spellEnd"/>
            <w:r w:rsidRPr="00DA153C">
              <w:t xml:space="preserve"> водопроводные насосные станции, водонапорные башни, водомерные </w:t>
            </w:r>
            <w:r w:rsidRPr="00DA153C">
              <w:lastRenderedPageBreak/>
              <w:t>узлы, водозаборные скважины</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размещение очистных сооружений поверхностного стока и  локальных очистных сооружений, канализационных насосных станций</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 xml:space="preserve">размещение наземных сооружений канализационных сетей </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размещение газораспределительных пунктов</w:t>
            </w:r>
          </w:p>
        </w:tc>
      </w:tr>
      <w:tr w:rsidR="00FD45B6" w:rsidTr="00610D19">
        <w:trPr>
          <w:trHeight w:val="397"/>
        </w:trPr>
        <w:tc>
          <w:tcPr>
            <w:tcW w:w="317" w:type="pct"/>
            <w:tcBorders>
              <w:top w:val="single" w:sz="4" w:space="0" w:color="auto"/>
              <w:left w:val="single" w:sz="4" w:space="0" w:color="auto"/>
              <w:bottom w:val="single" w:sz="4" w:space="0" w:color="auto"/>
              <w:right w:val="single" w:sz="4" w:space="0" w:color="auto"/>
            </w:tcBorders>
            <w:vAlign w:val="center"/>
          </w:tcPr>
          <w:p w:rsidR="00FD45B6" w:rsidRPr="00DA153C" w:rsidRDefault="00FD45B6" w:rsidP="00C83C5C">
            <w:pPr>
              <w:numPr>
                <w:ilvl w:val="0"/>
                <w:numId w:val="4"/>
              </w:numPr>
            </w:pPr>
          </w:p>
        </w:tc>
        <w:tc>
          <w:tcPr>
            <w:tcW w:w="4683" w:type="pct"/>
            <w:tcBorders>
              <w:top w:val="single" w:sz="4" w:space="0" w:color="auto"/>
              <w:left w:val="single" w:sz="4" w:space="0" w:color="auto"/>
              <w:bottom w:val="single" w:sz="4" w:space="0" w:color="auto"/>
              <w:right w:val="single" w:sz="4" w:space="0" w:color="auto"/>
            </w:tcBorders>
            <w:vAlign w:val="center"/>
            <w:hideMark/>
          </w:tcPr>
          <w:p w:rsidR="00FD45B6" w:rsidRPr="00DA153C" w:rsidRDefault="00FD45B6" w:rsidP="00DA153C">
            <w:r w:rsidRPr="00DA153C">
              <w:t>антенны сотовой, радиорелейной и спутниковой связи.</w:t>
            </w:r>
          </w:p>
        </w:tc>
      </w:tr>
    </w:tbl>
    <w:p w:rsidR="00FD45B6" w:rsidRPr="00DA4CB4" w:rsidRDefault="00FD45B6" w:rsidP="00DA4CB4">
      <w:pPr>
        <w:spacing w:before="60"/>
        <w:ind w:firstLine="709"/>
        <w:jc w:val="both"/>
        <w:rPr>
          <w:i/>
        </w:rPr>
      </w:pPr>
      <w:r w:rsidRPr="00DA4CB4">
        <w:rPr>
          <w:i/>
        </w:rPr>
        <w:t xml:space="preserve">*) </w:t>
      </w:r>
      <w:r w:rsidRPr="00DA4CB4">
        <w:rPr>
          <w:rStyle w:val="aff5"/>
          <w:i/>
        </w:rPr>
        <w:t>Строительство и (или) использование объектов недвижимости, относящихся к объектам общественной или деловой застройки, (код зоны 30 или 40), если их размещение не влияет на</w:t>
      </w:r>
      <w:r w:rsidR="00DA4CB4" w:rsidRPr="00DA4CB4">
        <w:rPr>
          <w:rStyle w:val="aff5"/>
          <w:i/>
        </w:rPr>
        <w:t xml:space="preserve"> </w:t>
      </w:r>
      <w:r w:rsidRPr="00DA4CB4">
        <w:rPr>
          <w:rStyle w:val="aff5"/>
          <w:i/>
        </w:rPr>
        <w:t>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FD45B6" w:rsidRPr="00DA4CB4" w:rsidRDefault="00FD45B6" w:rsidP="00DA4CB4">
      <w:pPr>
        <w:pStyle w:val="aff4"/>
        <w:rPr>
          <w:i/>
        </w:rPr>
      </w:pPr>
      <w:r w:rsidRPr="00DA4CB4">
        <w:rPr>
          <w:i/>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FD45B6" w:rsidRPr="00F632F0" w:rsidRDefault="00FD45B6" w:rsidP="00C952F9">
      <w:pPr>
        <w:pStyle w:val="aff4"/>
      </w:pPr>
      <w:r w:rsidRPr="00F632F0">
        <w:t>Объекты обслуживания могут размещаться на первых этажах жилых домов и на отдельных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D45B6" w:rsidRPr="00DA153C" w:rsidRDefault="00FD45B6" w:rsidP="00DA153C">
      <w:pPr>
        <w:ind w:firstLine="709"/>
        <w:jc w:val="center"/>
        <w:rPr>
          <w:b/>
          <w:u w:val="single"/>
        </w:rPr>
      </w:pPr>
      <w:r w:rsidRPr="00DA153C">
        <w:rPr>
          <w:b/>
          <w:u w:val="single"/>
        </w:rPr>
        <w:t>Параметры:</w:t>
      </w:r>
    </w:p>
    <w:p w:rsidR="00FD45B6" w:rsidRDefault="00FD45B6" w:rsidP="00C952F9">
      <w:pPr>
        <w:pStyle w:val="aff4"/>
      </w:pPr>
      <w:r w:rsidRPr="00375165">
        <w:t xml:space="preserve">Предельные размеры земельных участков </w:t>
      </w:r>
      <w:r w:rsidRPr="00911A7A">
        <w:t>и предельны</w:t>
      </w:r>
      <w:r>
        <w:t>е</w:t>
      </w:r>
      <w:r w:rsidRPr="00911A7A">
        <w:t xml:space="preserve"> параметр</w:t>
      </w:r>
      <w:r>
        <w:t>ы</w:t>
      </w:r>
      <w:r w:rsidRPr="00911A7A">
        <w:t xml:space="preserve"> разрешенного</w:t>
      </w:r>
      <w:r>
        <w:t>, вспомогательного и условно разрешенного</w:t>
      </w:r>
      <w:r w:rsidRPr="00911A7A">
        <w:t xml:space="preserve"> </w:t>
      </w:r>
      <w:r>
        <w:t xml:space="preserve">видов </w:t>
      </w:r>
      <w:r w:rsidRPr="00911A7A">
        <w:t>строительства устан</w:t>
      </w:r>
      <w:r>
        <w:t>а</w:t>
      </w:r>
      <w:r w:rsidRPr="00911A7A">
        <w:t>вл</w:t>
      </w:r>
      <w:r>
        <w:t>иваются индивидуальными проектами с учетом</w:t>
      </w:r>
      <w:r w:rsidRPr="00FE19E5">
        <w:t xml:space="preserve"> </w:t>
      </w:r>
      <w:r>
        <w:t>пожарных и</w:t>
      </w:r>
      <w:r w:rsidRPr="00375165">
        <w:t xml:space="preserve"> санитарно-бытовы</w:t>
      </w:r>
      <w:r>
        <w:t>х требований</w:t>
      </w:r>
    </w:p>
    <w:p w:rsidR="00FD45B6" w:rsidRPr="00A22DE7" w:rsidRDefault="00FD45B6" w:rsidP="00C83C5C">
      <w:pPr>
        <w:pStyle w:val="a"/>
        <w:keepNext/>
        <w:numPr>
          <w:ilvl w:val="3"/>
          <w:numId w:val="8"/>
        </w:numPr>
        <w:ind w:left="283" w:hanging="357"/>
      </w:pPr>
      <w:r w:rsidRPr="00A22DE7">
        <w:t xml:space="preserve">Предельные параметры земельных участков и разрешенного строительства: </w:t>
      </w:r>
    </w:p>
    <w:p w:rsidR="00FD45B6" w:rsidRDefault="00F632F0" w:rsidP="00F632F0">
      <w:pPr>
        <w:pStyle w:val="aff4"/>
      </w:pPr>
      <w:r>
        <w:t>П</w:t>
      </w:r>
      <w:r w:rsidR="00FD45B6" w:rsidRPr="00375165">
        <w:t>лощадь земельных участков</w:t>
      </w:r>
      <w:r w:rsidR="00FD45B6">
        <w:t xml:space="preserve"> для новых территорий</w:t>
      </w:r>
      <w:r w:rsidR="00FD45B6" w:rsidRPr="00054C27">
        <w:t xml:space="preserve"> </w:t>
      </w:r>
      <w:r w:rsidR="00FD45B6">
        <w:t xml:space="preserve">определяется проектом и должна составлять не менее </w:t>
      </w:r>
    </w:p>
    <w:p w:rsidR="00FD45B6" w:rsidRDefault="00FD45B6" w:rsidP="00F632F0">
      <w:pPr>
        <w:pStyle w:val="aff4"/>
      </w:pPr>
      <w:r>
        <w:t xml:space="preserve">  -  </w:t>
      </w:r>
      <w:r w:rsidRPr="005F6C81">
        <w:t>60 - 100 м</w:t>
      </w:r>
      <w:r w:rsidRPr="00054C27">
        <w:rPr>
          <w:vertAlign w:val="superscript"/>
        </w:rPr>
        <w:t>2</w:t>
      </w:r>
      <w:r w:rsidRPr="005F6C81">
        <w:t xml:space="preserve"> (без </w:t>
      </w:r>
      <w:bookmarkStart w:id="13" w:name="fts_hit197"/>
      <w:bookmarkEnd w:id="13"/>
      <w:r w:rsidRPr="005F6C81">
        <w:t>площади застройки) - при многоквартирных одно-, двух-, трехэтажных домах в застройке блокированного типа</w:t>
      </w:r>
    </w:p>
    <w:p w:rsidR="00FD45B6" w:rsidRPr="005F6C81" w:rsidRDefault="00FD45B6" w:rsidP="00F632F0">
      <w:pPr>
        <w:pStyle w:val="aff4"/>
      </w:pPr>
      <w:r>
        <w:t xml:space="preserve">  - </w:t>
      </w:r>
      <w:r w:rsidRPr="005F6C81">
        <w:t>30 - 60 м</w:t>
      </w:r>
      <w:r w:rsidRPr="00054C27">
        <w:rPr>
          <w:vertAlign w:val="superscript"/>
        </w:rPr>
        <w:t>2</w:t>
      </w:r>
      <w:r w:rsidRPr="005F6C81">
        <w:t xml:space="preserve"> (без </w:t>
      </w:r>
      <w:bookmarkStart w:id="14" w:name="fts_hit198"/>
      <w:bookmarkEnd w:id="14"/>
      <w:r w:rsidRPr="005F6C81">
        <w:t>площади застройки) - при многоквартирных одно-, двух-, трехэтажных блокированных домах или 2-, 3-этажных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FD45B6" w:rsidRPr="00F632F0" w:rsidRDefault="00FD45B6" w:rsidP="00F632F0">
      <w:pPr>
        <w:pStyle w:val="1"/>
      </w:pPr>
      <w:r w:rsidRPr="00F632F0">
        <w:t xml:space="preserve">площадь земельных участков учреждений обслуживания определяется индивидуальным проектом, но не более 20% от площади территории зоны. </w:t>
      </w:r>
    </w:p>
    <w:p w:rsidR="00FD45B6" w:rsidRPr="00F632F0" w:rsidRDefault="00FD45B6" w:rsidP="00F632F0">
      <w:pPr>
        <w:pStyle w:val="1"/>
      </w:pPr>
      <w:r w:rsidRPr="00F632F0">
        <w:rPr>
          <w:rStyle w:val="24"/>
          <w:rFonts w:eastAsia="Calibri"/>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w:t>
      </w:r>
      <w:r w:rsidRPr="00F632F0">
        <w:rPr>
          <w:color w:val="000000"/>
        </w:rPr>
        <w:t xml:space="preserve"> объекты условно разрешенных видов использования,  на территории земельных участков – 300 м</w:t>
      </w:r>
      <w:r w:rsidRPr="00F632F0">
        <w:rPr>
          <w:color w:val="000000"/>
          <w:vertAlign w:val="superscript"/>
        </w:rPr>
        <w:t>2</w:t>
      </w:r>
    </w:p>
    <w:p w:rsidR="00FD45B6" w:rsidRPr="00DA153C" w:rsidRDefault="005402A5" w:rsidP="00C83C5C">
      <w:pPr>
        <w:pStyle w:val="a"/>
        <w:numPr>
          <w:ilvl w:val="3"/>
          <w:numId w:val="8"/>
        </w:numPr>
        <w:ind w:left="284"/>
      </w:pPr>
      <w:r w:rsidRPr="00DA153C">
        <w:t xml:space="preserve"> </w:t>
      </w:r>
      <w:r w:rsidR="00FD45B6" w:rsidRPr="00DA153C">
        <w:t>Коэффициент использования территории:</w:t>
      </w:r>
    </w:p>
    <w:p w:rsidR="00FD45B6" w:rsidRPr="005402A5" w:rsidRDefault="00FD45B6" w:rsidP="00F632F0">
      <w:pPr>
        <w:pStyle w:val="1"/>
      </w:pPr>
      <w:r w:rsidRPr="005402A5">
        <w:t>максимальный процент застройки – 0,4;</w:t>
      </w:r>
    </w:p>
    <w:p w:rsidR="00FD45B6" w:rsidRPr="005402A5" w:rsidRDefault="00DA4CB4" w:rsidP="00F632F0">
      <w:pPr>
        <w:pStyle w:val="1"/>
      </w:pPr>
      <w:r>
        <w:t xml:space="preserve">максимальный коэффициент плотности застройки </w:t>
      </w:r>
      <w:r w:rsidR="00FD45B6" w:rsidRPr="005402A5">
        <w:t>- 0,8</w:t>
      </w:r>
    </w:p>
    <w:p w:rsidR="00FD45B6" w:rsidRPr="00DA153C" w:rsidRDefault="005402A5" w:rsidP="00C83C5C">
      <w:pPr>
        <w:pStyle w:val="a"/>
        <w:numPr>
          <w:ilvl w:val="3"/>
          <w:numId w:val="8"/>
        </w:numPr>
        <w:ind w:left="284"/>
      </w:pPr>
      <w:r w:rsidRPr="00DA153C">
        <w:t xml:space="preserve"> </w:t>
      </w:r>
      <w:r w:rsidR="00FD45B6" w:rsidRPr="00DA153C">
        <w:t>Минимальные отступы зданий, строений, сооружений.</w:t>
      </w:r>
    </w:p>
    <w:p w:rsidR="00FD45B6" w:rsidRDefault="00FD45B6" w:rsidP="00C952F9">
      <w:pPr>
        <w:pStyle w:val="aff4"/>
      </w:pPr>
      <w:r>
        <w:rPr>
          <w:u w:val="single"/>
        </w:rPr>
        <w:t xml:space="preserve">От красной линии. </w:t>
      </w:r>
      <w:r w:rsidRPr="00691ED6">
        <w:t>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w:t>
      </w:r>
      <w:r>
        <w:t>.</w:t>
      </w:r>
      <w:r w:rsidRPr="00691ED6">
        <w:t xml:space="preserve"> </w:t>
      </w:r>
      <w:r>
        <w:t xml:space="preserve">Минимальные отступы от границ земельных участков стен зданий, строений, сооружений по границам земельных участков, совпадающим с </w:t>
      </w:r>
      <w:r>
        <w:lastRenderedPageBreak/>
        <w:t xml:space="preserve">красными линиями улиц и проездов, при выполнении требований </w:t>
      </w:r>
      <w:r w:rsidRPr="00B37C89">
        <w:t>инсоляции и освещенности</w:t>
      </w:r>
      <w:r>
        <w:t>,</w:t>
      </w:r>
      <w:r w:rsidRPr="00B37C89">
        <w:t xml:space="preserve"> </w:t>
      </w:r>
      <w:r>
        <w:t>устанавливаются:</w:t>
      </w:r>
    </w:p>
    <w:p w:rsidR="00FD45B6" w:rsidRPr="005402A5" w:rsidRDefault="00FD45B6" w:rsidP="00F632F0">
      <w:pPr>
        <w:pStyle w:val="1"/>
      </w:pPr>
      <w:r w:rsidRPr="005402A5">
        <w:t xml:space="preserve">для жилых зданий с квартирами в первых этажах и учреждений образования и воспитания,  выходящих на магистральные улицы – </w:t>
      </w:r>
      <w:smartTag w:uri="urn:schemas-microsoft-com:office:smarttags" w:element="metricconverter">
        <w:smartTagPr>
          <w:attr w:name="ProductID" w:val="6 м"/>
        </w:smartTagPr>
        <w:r w:rsidRPr="005402A5">
          <w:t>6 м</w:t>
        </w:r>
      </w:smartTag>
      <w:r w:rsidRPr="005402A5">
        <w:t>.;</w:t>
      </w:r>
    </w:p>
    <w:p w:rsidR="00FD45B6" w:rsidRPr="005402A5" w:rsidRDefault="00FD45B6" w:rsidP="00F632F0">
      <w:pPr>
        <w:pStyle w:val="1"/>
      </w:pPr>
      <w:r w:rsidRPr="005402A5">
        <w:t>для жилых зданий с квартирами на первых этажах и учреждений образования и воспитания, выходящих на прочие улицы и проезды общего пользования – 3м.;</w:t>
      </w:r>
    </w:p>
    <w:p w:rsidR="00FD45B6" w:rsidRPr="005402A5" w:rsidRDefault="00FD45B6" w:rsidP="00F632F0">
      <w:pPr>
        <w:pStyle w:val="1"/>
      </w:pPr>
      <w:r w:rsidRPr="005402A5">
        <w:t xml:space="preserve">для прочих зданий – </w:t>
      </w:r>
      <w:smartTag w:uri="urn:schemas-microsoft-com:office:smarttags" w:element="metricconverter">
        <w:smartTagPr>
          <w:attr w:name="ProductID" w:val="0 метров"/>
        </w:smartTagPr>
        <w:r w:rsidRPr="005402A5">
          <w:t>0 метров</w:t>
        </w:r>
      </w:smartTag>
      <w:r w:rsidRPr="005402A5">
        <w:t>.</w:t>
      </w:r>
    </w:p>
    <w:p w:rsidR="00FD45B6" w:rsidRPr="00691ED6" w:rsidRDefault="00FD45B6" w:rsidP="00F632F0">
      <w:pPr>
        <w:pStyle w:val="aff4"/>
      </w:pPr>
      <w:r>
        <w:t>Д</w:t>
      </w:r>
      <w:r w:rsidRPr="00691ED6">
        <w:t xml:space="preserve">опускается размещать жилые здания с квартирами в первых этажах </w:t>
      </w:r>
      <w:r>
        <w:t xml:space="preserve">только </w:t>
      </w:r>
      <w:r w:rsidRPr="00691ED6">
        <w:t>на жилых улицах в условиях реконструкции сложившейся застройки</w:t>
      </w:r>
      <w:r>
        <w:t>.</w:t>
      </w:r>
    </w:p>
    <w:p w:rsidR="00FD45B6" w:rsidRPr="00691ED6" w:rsidRDefault="00FD45B6" w:rsidP="00F632F0">
      <w:pPr>
        <w:pStyle w:val="aff4"/>
      </w:pPr>
      <w:r w:rsidRPr="00691ED6">
        <w:t xml:space="preserve">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и магистралей. </w:t>
      </w:r>
    </w:p>
    <w:p w:rsidR="00FD45B6" w:rsidRDefault="00FD45B6" w:rsidP="00F632F0">
      <w:pPr>
        <w:pStyle w:val="aff4"/>
      </w:pPr>
      <w:r w:rsidRPr="00B37C89">
        <w:rPr>
          <w:u w:val="single"/>
        </w:rPr>
        <w:t>Расстояния между жилыми зданиями, жилыми и общественными зданиями</w:t>
      </w:r>
      <w:r w:rsidRPr="00B37C89">
        <w:t xml:space="preserve"> следует принимать на основе расчетов инсоляции и освещенности, учета противопожарных требований и бытовых ра</w:t>
      </w:r>
      <w:r>
        <w:t>зрывов</w:t>
      </w:r>
      <w:r w:rsidRPr="00B37C89">
        <w:t xml:space="preserve">. Расстояния между длинными сторонами секционных жилых зданий высотой 2-3 этажа должны быть не менее </w:t>
      </w:r>
      <w:smartTag w:uri="urn:schemas-microsoft-com:office:smarttags" w:element="metricconverter">
        <w:smartTagPr>
          <w:attr w:name="ProductID" w:val="15 м"/>
        </w:smartTagPr>
        <w:r w:rsidRPr="00B37C89">
          <w:t>15 м</w:t>
        </w:r>
      </w:smartTag>
      <w:r w:rsidRPr="00B37C89">
        <w:t xml:space="preserve">, а высотой 4 этажа и более - не менее </w:t>
      </w:r>
      <w:smartTag w:uri="urn:schemas-microsoft-com:office:smarttags" w:element="metricconverter">
        <w:smartTagPr>
          <w:attr w:name="ProductID" w:val="20 м"/>
        </w:smartTagPr>
        <w:r w:rsidRPr="00B37C89">
          <w:t>20 м</w:t>
        </w:r>
      </w:smartTag>
      <w:r w:rsidRPr="00B37C89">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B37C89">
          <w:t>10 м</w:t>
        </w:r>
      </w:smartTag>
      <w:r w:rsidRPr="00B37C89">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B37C89">
        <w:t>непросматриваемости</w:t>
      </w:r>
      <w:proofErr w:type="spellEnd"/>
      <w:r w:rsidRPr="00B37C89">
        <w:t xml:space="preserve"> жилых помещений окно в окно.</w:t>
      </w:r>
      <w:r w:rsidRPr="00CE3C2F">
        <w:t xml:space="preserve"> </w:t>
      </w:r>
    </w:p>
    <w:p w:rsidR="00FD45B6" w:rsidRPr="00DA153C" w:rsidRDefault="00FD45B6" w:rsidP="00C83C5C">
      <w:pPr>
        <w:pStyle w:val="a"/>
        <w:numPr>
          <w:ilvl w:val="3"/>
          <w:numId w:val="8"/>
        </w:numPr>
        <w:ind w:left="284"/>
      </w:pPr>
      <w:bookmarkStart w:id="15" w:name="_Toc284835795"/>
      <w:r w:rsidRPr="00DA153C">
        <w:t>Максимальные выступы за красную линию частей зданий, строений, сооружений</w:t>
      </w:r>
      <w:bookmarkEnd w:id="15"/>
    </w:p>
    <w:p w:rsidR="00FD45B6" w:rsidRDefault="00FD45B6" w:rsidP="00306B88">
      <w:r>
        <w:t>1. Выступы за красную линию частей зданий, сооружений допускаются в отношении:</w:t>
      </w:r>
    </w:p>
    <w:p w:rsidR="00FD45B6" w:rsidRPr="005402A5" w:rsidRDefault="00FD45B6" w:rsidP="00F632F0">
      <w:pPr>
        <w:pStyle w:val="1"/>
      </w:pPr>
      <w:r w:rsidRPr="005402A5">
        <w:t>ступеней и пандусов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FD45B6" w:rsidRPr="005402A5" w:rsidRDefault="00FD45B6" w:rsidP="00F632F0">
      <w:pPr>
        <w:pStyle w:val="1"/>
      </w:pPr>
      <w:r w:rsidRPr="005402A5">
        <w:t>приямков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 приямков подвальных или полуподвальных окон;</w:t>
      </w:r>
    </w:p>
    <w:p w:rsidR="00FD45B6" w:rsidRPr="005402A5" w:rsidRDefault="00FD45B6" w:rsidP="00F632F0">
      <w:pPr>
        <w:pStyle w:val="1"/>
      </w:pPr>
      <w:r w:rsidRPr="005402A5">
        <w:t>козырьков над входами, включая висящие на кронштейнах и опирающиеся на колонны;</w:t>
      </w:r>
    </w:p>
    <w:p w:rsidR="00FD45B6" w:rsidRPr="005402A5" w:rsidRDefault="00FD45B6" w:rsidP="00F632F0">
      <w:pPr>
        <w:pStyle w:val="1"/>
      </w:pPr>
      <w:r w:rsidRPr="005402A5">
        <w:t>колонн, пилястров, карнизов и подобных архитектурных деталей, выступающих из фасадных стен на уровне цоколя и выше;</w:t>
      </w:r>
    </w:p>
    <w:p w:rsidR="00FD45B6" w:rsidRPr="005402A5" w:rsidRDefault="00FD45B6" w:rsidP="00F632F0">
      <w:pPr>
        <w:pStyle w:val="1"/>
      </w:pPr>
      <w:r w:rsidRPr="005402A5">
        <w:t xml:space="preserve">балконов, эркеров и подобных частей, выступающих из фасадных стен на уровне, начиная со 2-го этажа, но не менее высоты </w:t>
      </w:r>
      <w:smartTag w:uri="urn:schemas-microsoft-com:office:smarttags" w:element="metricconverter">
        <w:smartTagPr>
          <w:attr w:name="ProductID" w:val="3 метра"/>
        </w:smartTagPr>
        <w:r w:rsidRPr="005402A5">
          <w:t>3 метра</w:t>
        </w:r>
      </w:smartTag>
      <w:r w:rsidRPr="005402A5">
        <w:t xml:space="preserve"> над уровнем тротуара.</w:t>
      </w:r>
    </w:p>
    <w:p w:rsidR="00FD45B6" w:rsidRDefault="00FD45B6" w:rsidP="00C952F9">
      <w:pPr>
        <w:pStyle w:val="aff4"/>
      </w:pPr>
      <w:r>
        <w:t xml:space="preserve">2. Выступы за красную линию </w:t>
      </w:r>
      <w:r w:rsidRPr="00442C4A">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FD45B6" w:rsidRDefault="00FD45B6" w:rsidP="00C952F9">
      <w:pPr>
        <w:pStyle w:val="aff4"/>
      </w:pPr>
      <w:r w:rsidRPr="007563EF">
        <w:t>Выступы за красную линию ступеней и приямков допускаются в соответствии с проектом планировки территории, либо по согласованию с отделом архитектуры Администрации муниципального района «</w:t>
      </w:r>
      <w:r>
        <w:t>Белгород</w:t>
      </w:r>
      <w:r w:rsidRPr="007563EF">
        <w:t>ский район»</w:t>
      </w:r>
    </w:p>
    <w:p w:rsidR="00FD45B6" w:rsidRPr="007563EF" w:rsidRDefault="00FD45B6" w:rsidP="00C952F9">
      <w:pPr>
        <w:pStyle w:val="aff4"/>
      </w:pPr>
      <w:r>
        <w:t xml:space="preserve">3.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w:t>
      </w:r>
      <w:r w:rsidRPr="007563EF">
        <w:t xml:space="preserve">среды или наносит ущерб объектам культурного наследия. </w:t>
      </w:r>
    </w:p>
    <w:p w:rsidR="00FD45B6" w:rsidRPr="005947F8" w:rsidRDefault="00BF35B6" w:rsidP="00902584">
      <w:pPr>
        <w:pStyle w:val="a"/>
        <w:ind w:left="284" w:hanging="357"/>
      </w:pPr>
      <w:r>
        <w:lastRenderedPageBreak/>
        <w:t>Этажность и в</w:t>
      </w:r>
      <w:r w:rsidR="00FD45B6" w:rsidRPr="00DA153C">
        <w:t>ысота зданий:</w:t>
      </w:r>
    </w:p>
    <w:p w:rsidR="00BF35B6" w:rsidRPr="000E4512" w:rsidRDefault="00BF35B6" w:rsidP="00BF35B6">
      <w:pPr>
        <w:pStyle w:val="aff4"/>
      </w:pPr>
      <w:r w:rsidRPr="000E4512">
        <w:t xml:space="preserve">Максимальная высота зданий, строений, сооружений на территории земельного участка, определяется проектом, с учетом норм инсоляции, освещенности, пожарной безопасности. </w:t>
      </w:r>
    </w:p>
    <w:p w:rsidR="00FD45B6" w:rsidRDefault="00BF35B6" w:rsidP="00C952F9">
      <w:pPr>
        <w:pStyle w:val="1"/>
      </w:pPr>
      <w:r>
        <w:t xml:space="preserve">Этажность основных строений - не выше 3-х этажей. Высота от уровня земли до верха (конька) кровли не более 12м, максимальная высота зданий от уровня земли до верха перекрытия последнего этажа - </w:t>
      </w:r>
      <w:smartTag w:uri="urn:schemas-microsoft-com:office:smarttags" w:element="metricconverter">
        <w:smartTagPr>
          <w:attr w:name="ProductID" w:val="9,6 м"/>
        </w:smartTagPr>
        <w:r>
          <w:t>9,6 м</w:t>
        </w:r>
      </w:smartTag>
    </w:p>
    <w:p w:rsidR="00BF35B6" w:rsidRPr="000E4512" w:rsidRDefault="00BF35B6" w:rsidP="00C952F9">
      <w:pPr>
        <w:pStyle w:val="1"/>
      </w:pPr>
      <w:r>
        <w:t xml:space="preserve">для всех вспомогательных строений – этажность не более 1 </w:t>
      </w:r>
      <w:proofErr w:type="spellStart"/>
      <w:r>
        <w:t>эт</w:t>
      </w:r>
      <w:proofErr w:type="spellEnd"/>
      <w:r>
        <w:t>., высота от уровня земли до верха плоской кровли не более 4м, до конька скатной кровли не более 7м.</w:t>
      </w:r>
    </w:p>
    <w:p w:rsidR="00BF35B6" w:rsidRDefault="00BF35B6" w:rsidP="00C952F9">
      <w:pPr>
        <w:pStyle w:val="aff4"/>
      </w:pPr>
      <w: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r w:rsidRPr="002B623E">
        <w:t xml:space="preserve"> </w:t>
      </w:r>
    </w:p>
    <w:p w:rsidR="00FD45B6" w:rsidRDefault="00FD45B6" w:rsidP="00C952F9">
      <w:pPr>
        <w:pStyle w:val="aff4"/>
      </w:pPr>
      <w:r w:rsidRPr="002B623E">
        <w:t>Максимальная высота</w:t>
      </w:r>
      <w:r>
        <w:t xml:space="preserve">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w:t>
      </w:r>
    </w:p>
    <w:p w:rsidR="00FD45B6" w:rsidRDefault="00FD45B6" w:rsidP="00C952F9">
      <w:pPr>
        <w:pStyle w:val="aff4"/>
      </w:pPr>
      <w:r>
        <w:t xml:space="preserve">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флюгеры, выходы на кровлю максимальной площадью 6 квадратных метров и высотой </w:t>
      </w:r>
      <w:smartTag w:uri="urn:schemas-microsoft-com:office:smarttags" w:element="metricconverter">
        <w:smartTagPr>
          <w:attr w:name="ProductID" w:val="2,5 метра"/>
        </w:smartTagPr>
        <w:r>
          <w:t>2,5 метра</w:t>
        </w:r>
      </w:smartTag>
      <w:r>
        <w:t xml:space="preserve">, а также остекленные световые фонари, </w:t>
      </w:r>
    </w:p>
    <w:p w:rsidR="00FD45B6" w:rsidRPr="00902584" w:rsidRDefault="00FD45B6" w:rsidP="00902584">
      <w:pPr>
        <w:pStyle w:val="a"/>
        <w:ind w:left="284"/>
      </w:pPr>
      <w:r w:rsidRPr="00902584">
        <w:t xml:space="preserve">Требования к вспомогательным строениям, сооружениям: </w:t>
      </w:r>
    </w:p>
    <w:p w:rsidR="00FD45B6" w:rsidRPr="00246324" w:rsidRDefault="00FD45B6" w:rsidP="00C952F9">
      <w:pPr>
        <w:pStyle w:val="aff4"/>
      </w:pPr>
      <w:r>
        <w:t xml:space="preserve">1. </w:t>
      </w:r>
      <w:r w:rsidRPr="00246324">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D45B6" w:rsidRPr="00DA153C" w:rsidRDefault="00FD45B6" w:rsidP="00C952F9">
      <w:pPr>
        <w:pStyle w:val="1"/>
      </w:pPr>
      <w:r w:rsidRPr="00DA153C">
        <w:t>хранение в капитальных гаражах-стоянках (наземных, подземных, встроенных и пристроенных);</w:t>
      </w:r>
    </w:p>
    <w:p w:rsidR="00FD45B6" w:rsidRPr="00DA153C" w:rsidRDefault="00FD45B6" w:rsidP="00C952F9">
      <w:pPr>
        <w:pStyle w:val="1"/>
      </w:pPr>
      <w:r w:rsidRPr="00DA153C">
        <w:t>хранение на открытых охраняемых и неохраняемых стоянках.</w:t>
      </w:r>
    </w:p>
    <w:p w:rsidR="00FD45B6" w:rsidRPr="00246324" w:rsidRDefault="00FD45B6" w:rsidP="00C952F9">
      <w:pPr>
        <w:pStyle w:val="aff4"/>
      </w:pPr>
      <w:r>
        <w:t xml:space="preserve">2. </w:t>
      </w:r>
      <w:r w:rsidRPr="00246324">
        <w:t xml:space="preserve">Площади </w:t>
      </w:r>
      <w:proofErr w:type="spellStart"/>
      <w:r w:rsidRPr="00246324">
        <w:t>машино</w:t>
      </w:r>
      <w:proofErr w:type="spellEnd"/>
      <w:r w:rsidRPr="00246324">
        <w:t>-мест для хранения индивидуального автотранспорта определяютс</w:t>
      </w:r>
      <w:r>
        <w:t>я</w:t>
      </w:r>
      <w:r w:rsidRPr="00246324">
        <w:t xml:space="preserve"> из расчёта </w:t>
      </w:r>
      <w:smartTag w:uri="urn:schemas-microsoft-com:office:smarttags" w:element="metricconverter">
        <w:smartTagPr>
          <w:attr w:name="ProductID" w:val="25 кв. метров"/>
        </w:smartTagPr>
        <w:r w:rsidRPr="00246324">
          <w:t>25</w:t>
        </w:r>
        <w:r>
          <w:t xml:space="preserve"> </w:t>
        </w:r>
        <w:r w:rsidRPr="00246324">
          <w:t>кв.</w:t>
        </w:r>
        <w:r>
          <w:t xml:space="preserve"> </w:t>
        </w:r>
        <w:r w:rsidRPr="00246324">
          <w:t>метров</w:t>
        </w:r>
      </w:smartTag>
      <w:r w:rsidRPr="00246324">
        <w:t xml:space="preserve"> (с учётом проездов); при примыкании участков для стоянки к проезжей части улиц и проездов</w:t>
      </w:r>
      <w:r>
        <w:t>; при</w:t>
      </w:r>
      <w:r w:rsidRPr="00246324">
        <w:t xml:space="preserve"> продольном расположении автомобилей – </w:t>
      </w:r>
      <w:r>
        <w:rPr>
          <w:spacing w:val="2"/>
        </w:rPr>
        <w:t>не менее 18 квадратных метров на автомобиль (без учета проездов).</w:t>
      </w:r>
    </w:p>
    <w:p w:rsidR="00FD45B6" w:rsidRPr="004259D0" w:rsidRDefault="00FD45B6" w:rsidP="00C952F9">
      <w:pPr>
        <w:pStyle w:val="aff4"/>
      </w:pPr>
      <w:r>
        <w:t xml:space="preserve">3. </w:t>
      </w:r>
      <w:r w:rsidRPr="004259D0">
        <w:t xml:space="preserve">Гаражи-автостоянки на территории </w:t>
      </w:r>
      <w:r>
        <w:t xml:space="preserve">многоквартирной </w:t>
      </w:r>
      <w:r w:rsidRPr="004259D0">
        <w:t>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FD45B6" w:rsidRPr="004259D0" w:rsidRDefault="00FD45B6" w:rsidP="00C952F9">
      <w:pPr>
        <w:pStyle w:val="aff4"/>
      </w:pPr>
      <w:r w:rsidRPr="004259D0">
        <w:t xml:space="preserve">В границах </w:t>
      </w:r>
      <w:r>
        <w:t>микро</w:t>
      </w:r>
      <w:r w:rsidRPr="004259D0">
        <w:t>районов следует предусматривать:</w:t>
      </w:r>
    </w:p>
    <w:p w:rsidR="00FD45B6" w:rsidRPr="004259D0" w:rsidRDefault="00FD45B6" w:rsidP="00C952F9">
      <w:pPr>
        <w:pStyle w:val="aff4"/>
      </w:pPr>
      <w:r w:rsidRPr="004259D0">
        <w:t>-</w:t>
      </w:r>
      <w:r w:rsidRPr="004259D0">
        <w:tab/>
        <w:t xml:space="preserve">обеспечение постоянного хранения расчетного количества легковых автомобилей 1 </w:t>
      </w:r>
      <w:proofErr w:type="spellStart"/>
      <w:r w:rsidRPr="004259D0">
        <w:t>машино</w:t>
      </w:r>
      <w:proofErr w:type="spellEnd"/>
      <w:r w:rsidRPr="004259D0">
        <w:t>-место на 1 квартиру;</w:t>
      </w:r>
    </w:p>
    <w:p w:rsidR="00FD45B6" w:rsidRPr="004259D0" w:rsidRDefault="00FD45B6" w:rsidP="00C952F9">
      <w:pPr>
        <w:pStyle w:val="aff4"/>
      </w:pPr>
      <w:r w:rsidRPr="004259D0">
        <w:t>-</w:t>
      </w:r>
      <w:r w:rsidRPr="004259D0">
        <w:tab/>
        <w:t xml:space="preserve">обеспечение гостевых стоянок на придомовых территориях из расчета 1 </w:t>
      </w:r>
      <w:proofErr w:type="spellStart"/>
      <w:r w:rsidRPr="004259D0">
        <w:t>машино</w:t>
      </w:r>
      <w:proofErr w:type="spellEnd"/>
      <w:r w:rsidRPr="004259D0">
        <w:t>-место на 2 квартиры;</w:t>
      </w:r>
    </w:p>
    <w:p w:rsidR="00FD45B6" w:rsidRPr="004259D0" w:rsidRDefault="00FD45B6" w:rsidP="00C952F9">
      <w:pPr>
        <w:pStyle w:val="aff4"/>
      </w:pPr>
      <w:r w:rsidRPr="004259D0">
        <w:t xml:space="preserve">-1 </w:t>
      </w:r>
      <w:proofErr w:type="spellStart"/>
      <w:r w:rsidRPr="004259D0">
        <w:t>машино</w:t>
      </w:r>
      <w:proofErr w:type="spellEnd"/>
      <w:r w:rsidRPr="004259D0">
        <w:t>-место на каждые 30</w:t>
      </w:r>
      <w:r>
        <w:t>м</w:t>
      </w:r>
      <w:r w:rsidRPr="004259D0">
        <w:rPr>
          <w:vertAlign w:val="superscript"/>
        </w:rPr>
        <w:t>2</w:t>
      </w:r>
      <w:r>
        <w:t xml:space="preserve"> </w:t>
      </w:r>
      <w:r w:rsidRPr="004259D0">
        <w:t>встроено-пристроенных нежилых помещений.</w:t>
      </w:r>
    </w:p>
    <w:p w:rsidR="00FD45B6" w:rsidRPr="004259D0" w:rsidRDefault="00FD45B6" w:rsidP="00C952F9">
      <w:pPr>
        <w:pStyle w:val="aff4"/>
      </w:pPr>
      <w:r w:rsidRPr="004259D0">
        <w:t>При проектировании и строительстве арендных жилых домов следует предусматривать строительство  не  менее  50% открытых  автомобильных  стоянок  от  количества строящихся квартир.</w:t>
      </w:r>
    </w:p>
    <w:p w:rsidR="00FD45B6" w:rsidRPr="004259D0" w:rsidRDefault="00FD45B6" w:rsidP="00C952F9">
      <w:pPr>
        <w:pStyle w:val="aff4"/>
      </w:pPr>
      <w:r w:rsidRPr="004259D0">
        <w:t>Строительство закрытых подземных стоянок и паркингов предусматривать в пределах пешеходной доступности.</w:t>
      </w:r>
    </w:p>
    <w:p w:rsidR="00FD45B6" w:rsidRPr="004259D0" w:rsidRDefault="00FD45B6" w:rsidP="00C952F9">
      <w:pPr>
        <w:pStyle w:val="aff4"/>
      </w:pPr>
      <w:r w:rsidRPr="004259D0">
        <w:t>Подъезды к гаражам-автостоянкам должны быть изолированы от площадок отдыха и игр детей, спортивных площадок.</w:t>
      </w:r>
    </w:p>
    <w:p w:rsidR="00FD45B6" w:rsidRPr="00CD22D3" w:rsidRDefault="00FD45B6" w:rsidP="00C952F9">
      <w:pPr>
        <w:pStyle w:val="aff4"/>
      </w:pPr>
      <w:r>
        <w:t xml:space="preserve">4. </w:t>
      </w:r>
      <w:r w:rsidRPr="00CD22D3">
        <w:t xml:space="preserve">На территории малоэтажной жилой застройки, как правило, следует предусматривать 100-% обеспеченность </w:t>
      </w:r>
      <w:proofErr w:type="spellStart"/>
      <w:r w:rsidRPr="00CD22D3">
        <w:t>машино</w:t>
      </w:r>
      <w:proofErr w:type="spellEnd"/>
      <w:r w:rsidRPr="00CD22D3">
        <w:t>-местами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FD45B6" w:rsidRPr="00CD22D3" w:rsidRDefault="00FD45B6" w:rsidP="00C952F9">
      <w:pPr>
        <w:pStyle w:val="aff4"/>
      </w:pPr>
      <w:r w:rsidRPr="00CD22D3">
        <w:lastRenderedPageBreak/>
        <w:t>На территории малоэтажной застройки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FD45B6" w:rsidRDefault="00FD45B6" w:rsidP="00C952F9">
      <w:pPr>
        <w:pStyle w:val="aff4"/>
      </w:pPr>
      <w:r>
        <w:t xml:space="preserve">5. </w:t>
      </w:r>
      <w:r w:rsidRPr="002D6B2C">
        <w:t xml:space="preserve">При </w:t>
      </w:r>
      <w:r>
        <w:t>невозможности обеспечения требуемого</w:t>
      </w:r>
      <w:r w:rsidRPr="00246324">
        <w:t xml:space="preserve"> количества стояночных мест в границах кв</w:t>
      </w:r>
      <w:r>
        <w:t>а</w:t>
      </w:r>
      <w:r w:rsidRPr="00246324">
        <w:t>ртала</w:t>
      </w:r>
      <w:r>
        <w:t>,</w:t>
      </w:r>
      <w:r w:rsidRPr="00246324">
        <w:t xml:space="preserve"> до </w:t>
      </w:r>
      <w:r w:rsidRPr="004259D0">
        <w:t xml:space="preserve">30% </w:t>
      </w:r>
      <w:r>
        <w:t>автостоянок</w:t>
      </w:r>
      <w:r w:rsidRPr="00246324">
        <w:t xml:space="preserve"> для хранения индивидуального автотранспорта могут размещаться на стоянках-спутниках (на соседних участках) либо, для жилых домов – в пределах пешеходной доступности не более </w:t>
      </w:r>
      <w:smartTag w:uri="urn:schemas-microsoft-com:office:smarttags" w:element="metricconverter">
        <w:smartTagPr>
          <w:attr w:name="ProductID" w:val="800 м"/>
        </w:smartTagPr>
        <w:r w:rsidRPr="00246324">
          <w:t>800 м</w:t>
        </w:r>
      </w:smartTag>
      <w:r w:rsidRPr="00246324">
        <w:t xml:space="preserve"> (в районах реконструкции – не более </w:t>
      </w:r>
      <w:smartTag w:uri="urn:schemas-microsoft-com:office:smarttags" w:element="metricconverter">
        <w:smartTagPr>
          <w:attr w:name="ProductID" w:val="1500 м"/>
        </w:smartTagPr>
        <w:r w:rsidRPr="00246324">
          <w:t>1500 м</w:t>
        </w:r>
      </w:smartTag>
      <w:r w:rsidRPr="00246324">
        <w:t>).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w:t>
      </w:r>
      <w:r>
        <w:t>т</w:t>
      </w:r>
      <w:r w:rsidRPr="00246324">
        <w:t>ствующих стояночных мест на их долговременное использование для нужд рассматриваемого объекта.</w:t>
      </w:r>
    </w:p>
    <w:p w:rsidR="00FD45B6" w:rsidRDefault="00FD45B6" w:rsidP="00C952F9">
      <w:pPr>
        <w:pStyle w:val="aff4"/>
        <w:rPr>
          <w:spacing w:val="2"/>
        </w:rPr>
      </w:pPr>
      <w:r>
        <w:t xml:space="preserve">6. Размещение за пределами земельного участка основного объекта части </w:t>
      </w:r>
      <w:proofErr w:type="spellStart"/>
      <w:r>
        <w:t>машино</w:t>
      </w:r>
      <w:proofErr w:type="spellEnd"/>
      <w:r>
        <w:t>-мест должно быть обосновано  в документации по планировке территории наличием необходимого количества автостоянок или территории для их размещения в границах квартала.</w:t>
      </w:r>
    </w:p>
    <w:p w:rsidR="00FD45B6" w:rsidRDefault="00FD45B6" w:rsidP="00C952F9">
      <w:pPr>
        <w:pStyle w:val="aff4"/>
      </w:pPr>
      <w:r>
        <w:t>7.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табл.2</w:t>
      </w:r>
    </w:p>
    <w:p w:rsidR="00FD45B6" w:rsidRPr="00C952F9" w:rsidRDefault="00FD45B6" w:rsidP="00610D19">
      <w:pPr>
        <w:pStyle w:val="aff4"/>
        <w:ind w:firstLine="425"/>
        <w:rPr>
          <w:b/>
        </w:rPr>
      </w:pPr>
      <w:r w:rsidRPr="00C952F9">
        <w:rPr>
          <w:b/>
        </w:rPr>
        <w:t>Разрыв от сооружений для хранения легкового автотранспорта до объектов застройки</w:t>
      </w:r>
    </w:p>
    <w:p w:rsidR="00FD45B6" w:rsidRPr="00273CB5" w:rsidRDefault="00FD45B6" w:rsidP="00C952F9">
      <w:r w:rsidRPr="00273CB5">
        <w:t xml:space="preserve">Таблица </w:t>
      </w:r>
      <w:fldSimple w:instr=" SEQ Таблица \* ARABIC ">
        <w:r w:rsidR="00C300FB">
          <w:rPr>
            <w:noProof/>
          </w:rPr>
          <w:t>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8"/>
        <w:gridCol w:w="894"/>
        <w:gridCol w:w="835"/>
        <w:gridCol w:w="835"/>
        <w:gridCol w:w="882"/>
        <w:gridCol w:w="954"/>
      </w:tblGrid>
      <w:tr w:rsidR="00FD45B6" w:rsidTr="00C2052A">
        <w:trPr>
          <w:cantSplit/>
          <w:trHeight w:val="397"/>
        </w:trPr>
        <w:tc>
          <w:tcPr>
            <w:tcW w:w="550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FD45B6" w:rsidRDefault="00FD45B6" w:rsidP="00306B88">
            <w:r w:rsidRPr="00FC0FD1">
              <w:t>Объекты, до которых исчисляется разрыв</w:t>
            </w:r>
          </w:p>
        </w:tc>
        <w:tc>
          <w:tcPr>
            <w:tcW w:w="4063"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D45B6" w:rsidRDefault="00FD45B6" w:rsidP="00306B88">
            <w:r>
              <w:t>Расстояние, м</w:t>
            </w:r>
          </w:p>
        </w:tc>
      </w:tr>
      <w:tr w:rsidR="00FD45B6" w:rsidTr="00C2052A">
        <w:trPr>
          <w:cantSplit/>
          <w:trHeight w:val="397"/>
        </w:trPr>
        <w:tc>
          <w:tcPr>
            <w:tcW w:w="5508" w:type="dxa"/>
            <w:vMerge/>
            <w:tcBorders>
              <w:top w:val="single" w:sz="4" w:space="0" w:color="auto"/>
              <w:left w:val="single" w:sz="4" w:space="0" w:color="auto"/>
              <w:bottom w:val="single" w:sz="4" w:space="0" w:color="auto"/>
              <w:right w:val="single" w:sz="4" w:space="0" w:color="auto"/>
            </w:tcBorders>
            <w:shd w:val="clear" w:color="auto" w:fill="E0E0E0"/>
          </w:tcPr>
          <w:p w:rsidR="00FD45B6" w:rsidRDefault="00FD45B6" w:rsidP="00306B88"/>
        </w:tc>
        <w:tc>
          <w:tcPr>
            <w:tcW w:w="4063"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 xml:space="preserve">Открытые автостоянки и паркинги  вместимостью, </w:t>
            </w:r>
            <w:proofErr w:type="spellStart"/>
            <w:r w:rsidRPr="008F1204">
              <w:t>машино</w:t>
            </w:r>
            <w:proofErr w:type="spellEnd"/>
            <w:r w:rsidRPr="008F1204">
              <w:t>-мест</w:t>
            </w:r>
          </w:p>
        </w:tc>
      </w:tr>
      <w:tr w:rsidR="00FD45B6" w:rsidTr="00C2052A">
        <w:trPr>
          <w:cantSplit/>
          <w:trHeight w:val="397"/>
        </w:trPr>
        <w:tc>
          <w:tcPr>
            <w:tcW w:w="5508" w:type="dxa"/>
            <w:vMerge/>
            <w:tcBorders>
              <w:top w:val="single" w:sz="4" w:space="0" w:color="auto"/>
              <w:left w:val="single" w:sz="4" w:space="0" w:color="auto"/>
              <w:bottom w:val="single" w:sz="4" w:space="0" w:color="auto"/>
              <w:right w:val="single" w:sz="4" w:space="0" w:color="auto"/>
            </w:tcBorders>
            <w:shd w:val="clear" w:color="auto" w:fill="E0E0E0"/>
          </w:tcPr>
          <w:p w:rsidR="00FD45B6" w:rsidRDefault="00FD45B6" w:rsidP="00306B88"/>
        </w:tc>
        <w:tc>
          <w:tcPr>
            <w:tcW w:w="834" w:type="dxa"/>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10 и менее</w:t>
            </w:r>
          </w:p>
        </w:tc>
        <w:tc>
          <w:tcPr>
            <w:tcW w:w="778" w:type="dxa"/>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11-50</w:t>
            </w:r>
          </w:p>
        </w:tc>
        <w:tc>
          <w:tcPr>
            <w:tcW w:w="778" w:type="dxa"/>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51-100</w:t>
            </w:r>
          </w:p>
        </w:tc>
        <w:tc>
          <w:tcPr>
            <w:tcW w:w="822" w:type="dxa"/>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101-300</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FD45B6" w:rsidRPr="008F1204" w:rsidRDefault="00FD45B6" w:rsidP="00306B88">
            <w:r w:rsidRPr="008F1204">
              <w:t>свыше 300</w:t>
            </w:r>
          </w:p>
        </w:tc>
      </w:tr>
      <w:tr w:rsidR="00FD45B6" w:rsidTr="00BF35B6">
        <w:trPr>
          <w:cantSplit/>
          <w:trHeight w:val="397"/>
        </w:trPr>
        <w:tc>
          <w:tcPr>
            <w:tcW w:w="5508" w:type="dxa"/>
            <w:tcBorders>
              <w:top w:val="single" w:sz="4" w:space="0" w:color="auto"/>
              <w:left w:val="single" w:sz="4" w:space="0" w:color="auto"/>
              <w:bottom w:val="single" w:sz="4" w:space="0" w:color="auto"/>
              <w:right w:val="single" w:sz="4" w:space="0" w:color="auto"/>
            </w:tcBorders>
            <w:vAlign w:val="center"/>
          </w:tcPr>
          <w:p w:rsidR="00FD45B6" w:rsidRDefault="00FD45B6" w:rsidP="00306B88">
            <w:r>
              <w:t>Фасады жилых домов и торцы с окнами</w:t>
            </w:r>
          </w:p>
        </w:tc>
        <w:tc>
          <w:tcPr>
            <w:tcW w:w="834"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10</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15</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25</w:t>
            </w:r>
          </w:p>
        </w:tc>
        <w:tc>
          <w:tcPr>
            <w:tcW w:w="822"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35</w:t>
            </w:r>
          </w:p>
        </w:tc>
        <w:tc>
          <w:tcPr>
            <w:tcW w:w="851"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r>
      <w:tr w:rsidR="00FD45B6" w:rsidTr="00BF35B6">
        <w:trPr>
          <w:cantSplit/>
          <w:trHeight w:val="397"/>
        </w:trPr>
        <w:tc>
          <w:tcPr>
            <w:tcW w:w="5508" w:type="dxa"/>
            <w:tcBorders>
              <w:top w:val="single" w:sz="4" w:space="0" w:color="auto"/>
              <w:left w:val="single" w:sz="4" w:space="0" w:color="auto"/>
              <w:bottom w:val="single" w:sz="4" w:space="0" w:color="auto"/>
              <w:right w:val="single" w:sz="4" w:space="0" w:color="auto"/>
            </w:tcBorders>
            <w:vAlign w:val="center"/>
          </w:tcPr>
          <w:p w:rsidR="00FD45B6" w:rsidRDefault="00FD45B6" w:rsidP="00306B88">
            <w:r>
              <w:t>Торцы жилых домов без окон</w:t>
            </w:r>
          </w:p>
        </w:tc>
        <w:tc>
          <w:tcPr>
            <w:tcW w:w="834"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10</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10</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15</w:t>
            </w:r>
          </w:p>
        </w:tc>
        <w:tc>
          <w:tcPr>
            <w:tcW w:w="822"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25</w:t>
            </w:r>
          </w:p>
        </w:tc>
        <w:tc>
          <w:tcPr>
            <w:tcW w:w="851"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35</w:t>
            </w:r>
          </w:p>
        </w:tc>
      </w:tr>
      <w:tr w:rsidR="00FD45B6" w:rsidTr="00BF35B6">
        <w:trPr>
          <w:cantSplit/>
          <w:trHeight w:val="397"/>
        </w:trPr>
        <w:tc>
          <w:tcPr>
            <w:tcW w:w="5508" w:type="dxa"/>
            <w:tcBorders>
              <w:top w:val="single" w:sz="4" w:space="0" w:color="auto"/>
              <w:left w:val="single" w:sz="4" w:space="0" w:color="auto"/>
              <w:bottom w:val="single" w:sz="4" w:space="0" w:color="auto"/>
              <w:right w:val="single" w:sz="4" w:space="0" w:color="auto"/>
            </w:tcBorders>
            <w:vAlign w:val="center"/>
          </w:tcPr>
          <w:p w:rsidR="00FD45B6" w:rsidRDefault="00FD45B6" w:rsidP="00306B88">
            <w:r>
              <w:t>Территории школ, ДОУ, ПТУ, техникумов, площадок для отдыха, игр и спорта, детских.</w:t>
            </w:r>
          </w:p>
        </w:tc>
        <w:tc>
          <w:tcPr>
            <w:tcW w:w="834"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25</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c>
          <w:tcPr>
            <w:tcW w:w="822"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c>
          <w:tcPr>
            <w:tcW w:w="851"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r>
      <w:tr w:rsidR="00FD45B6" w:rsidTr="00BF35B6">
        <w:trPr>
          <w:cantSplit/>
          <w:trHeight w:val="397"/>
        </w:trPr>
        <w:tc>
          <w:tcPr>
            <w:tcW w:w="5508" w:type="dxa"/>
            <w:tcBorders>
              <w:top w:val="single" w:sz="4" w:space="0" w:color="auto"/>
              <w:left w:val="single" w:sz="4" w:space="0" w:color="auto"/>
              <w:bottom w:val="single" w:sz="4" w:space="0" w:color="auto"/>
              <w:right w:val="single" w:sz="4" w:space="0" w:color="auto"/>
            </w:tcBorders>
            <w:vAlign w:val="center"/>
          </w:tcPr>
          <w:p w:rsidR="00FD45B6" w:rsidRDefault="00FD45B6" w:rsidP="00306B88">
            <w:r>
              <w:t>Территории лечебных учреждений стационарного типа, открытые спортивные сооружения общего пользования, места отдыха населения(</w:t>
            </w:r>
            <w:proofErr w:type="spellStart"/>
            <w:r>
              <w:t>скверы,парки</w:t>
            </w:r>
            <w:proofErr w:type="spellEnd"/>
            <w:r>
              <w:t>)</w:t>
            </w:r>
          </w:p>
        </w:tc>
        <w:tc>
          <w:tcPr>
            <w:tcW w:w="834"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25</w:t>
            </w:r>
          </w:p>
        </w:tc>
        <w:tc>
          <w:tcPr>
            <w:tcW w:w="778" w:type="dxa"/>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50</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FD45B6" w:rsidRPr="008F1204" w:rsidRDefault="00FD45B6" w:rsidP="00BF35B6">
            <w:pPr>
              <w:jc w:val="center"/>
            </w:pPr>
            <w:r w:rsidRPr="008F1204">
              <w:t>по</w:t>
            </w:r>
          </w:p>
          <w:p w:rsidR="00FD45B6" w:rsidRPr="008F1204" w:rsidRDefault="00FD45B6" w:rsidP="00BF35B6">
            <w:pPr>
              <w:jc w:val="center"/>
            </w:pPr>
            <w:r w:rsidRPr="008F1204">
              <w:t>расчетам</w:t>
            </w:r>
          </w:p>
        </w:tc>
      </w:tr>
    </w:tbl>
    <w:p w:rsidR="00FD45B6" w:rsidRPr="00DD4916" w:rsidRDefault="00FD45B6" w:rsidP="00C952F9">
      <w:pPr>
        <w:pStyle w:val="aff4"/>
        <w:rPr>
          <w:b/>
        </w:rPr>
      </w:pPr>
      <w:r w:rsidRPr="00DD4916">
        <w:rPr>
          <w:b/>
        </w:rPr>
        <w:t>Примечания:</w:t>
      </w:r>
    </w:p>
    <w:p w:rsidR="00FD45B6" w:rsidRPr="00C952F9" w:rsidRDefault="00FD45B6" w:rsidP="00C952F9">
      <w:pPr>
        <w:pStyle w:val="aff4"/>
        <w:rPr>
          <w:i/>
        </w:rPr>
      </w:pPr>
      <w:r w:rsidRPr="00C952F9">
        <w:rPr>
          <w:i/>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FD45B6" w:rsidRPr="00C952F9" w:rsidRDefault="00FD45B6" w:rsidP="00C952F9">
      <w:pPr>
        <w:pStyle w:val="aff4"/>
        <w:rPr>
          <w:i/>
        </w:rPr>
      </w:pPr>
      <w:r w:rsidRPr="00C952F9">
        <w:rPr>
          <w:i/>
        </w:rPr>
        <w:t xml:space="preserve">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w:t>
      </w:r>
      <w:smartTag w:uri="urn:schemas-microsoft-com:office:smarttags" w:element="metricconverter">
        <w:smartTagPr>
          <w:attr w:name="ProductID" w:val="15 метров"/>
        </w:smartTagPr>
        <w:r w:rsidRPr="00C952F9">
          <w:rPr>
            <w:i/>
          </w:rPr>
          <w:t>15 метров</w:t>
        </w:r>
      </w:smartTag>
      <w:r w:rsidRPr="00C952F9">
        <w:rPr>
          <w:i/>
        </w:rPr>
        <w:t>.</w:t>
      </w:r>
    </w:p>
    <w:p w:rsidR="00FD45B6" w:rsidRPr="00C952F9" w:rsidRDefault="00FD45B6" w:rsidP="00C952F9">
      <w:pPr>
        <w:pStyle w:val="aff4"/>
        <w:rPr>
          <w:i/>
        </w:rPr>
      </w:pPr>
      <w:r w:rsidRPr="00C952F9">
        <w:rPr>
          <w:i/>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FD45B6" w:rsidRPr="00C952F9" w:rsidRDefault="00FD45B6" w:rsidP="00C952F9">
      <w:pPr>
        <w:pStyle w:val="aff4"/>
        <w:rPr>
          <w:i/>
        </w:rPr>
      </w:pPr>
      <w:r w:rsidRPr="00C952F9">
        <w:rPr>
          <w:i/>
        </w:rPr>
        <w:t xml:space="preserve">Разрыв от проездов автотранспорта из гаражей-стоянок, паркингов, автостоянок до нормируемых объектов  должно быть не менее </w:t>
      </w:r>
      <w:smartTag w:uri="urn:schemas-microsoft-com:office:smarttags" w:element="metricconverter">
        <w:smartTagPr>
          <w:attr w:name="ProductID" w:val="7 метров"/>
        </w:smartTagPr>
        <w:r w:rsidRPr="00C952F9">
          <w:rPr>
            <w:i/>
          </w:rPr>
          <w:t>7 метров</w:t>
        </w:r>
      </w:smartTag>
      <w:r w:rsidRPr="00C952F9">
        <w:rPr>
          <w:i/>
        </w:rPr>
        <w:t>.</w:t>
      </w:r>
    </w:p>
    <w:p w:rsidR="00FD45B6" w:rsidRPr="00C952F9" w:rsidRDefault="00FD45B6" w:rsidP="00C952F9">
      <w:pPr>
        <w:pStyle w:val="aff4"/>
        <w:rPr>
          <w:i/>
        </w:rPr>
      </w:pPr>
      <w:r w:rsidRPr="00C952F9">
        <w:rPr>
          <w:i/>
        </w:rPr>
        <w:t xml:space="preserve">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C952F9">
          <w:rPr>
            <w:i/>
          </w:rPr>
          <w:t>15 м</w:t>
        </w:r>
      </w:smartTag>
      <w:r w:rsidRPr="00C952F9">
        <w:rPr>
          <w:i/>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D45B6" w:rsidRPr="00C952F9" w:rsidRDefault="00FD45B6" w:rsidP="00C952F9">
      <w:pPr>
        <w:pStyle w:val="aff4"/>
        <w:rPr>
          <w:i/>
        </w:rPr>
      </w:pPr>
      <w:r w:rsidRPr="00C952F9">
        <w:rPr>
          <w:i/>
        </w:rPr>
        <w:lastRenderedPageBreak/>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 </w:t>
      </w:r>
    </w:p>
    <w:p w:rsidR="00FD45B6" w:rsidRPr="00C952F9" w:rsidRDefault="00FD45B6" w:rsidP="00C952F9">
      <w:pPr>
        <w:pStyle w:val="aff4"/>
        <w:rPr>
          <w:i/>
        </w:rPr>
      </w:pPr>
      <w:r w:rsidRPr="00C952F9">
        <w:rPr>
          <w:i/>
        </w:rPr>
        <w:t xml:space="preserve">Разрыв от территорий подземных и обвалованных гаражей- стоянок не лимитируется. </w:t>
      </w:r>
    </w:p>
    <w:p w:rsidR="00FD45B6" w:rsidRPr="00C952F9" w:rsidRDefault="00FD45B6" w:rsidP="00C952F9">
      <w:pPr>
        <w:pStyle w:val="aff4"/>
        <w:rPr>
          <w:i/>
        </w:rPr>
      </w:pPr>
      <w:r w:rsidRPr="00C952F9">
        <w:rPr>
          <w:i/>
        </w:rPr>
        <w:t>Для гостевых автостоянок жилых домов, разрывы не  устанавливаются</w:t>
      </w:r>
    </w:p>
    <w:p w:rsidR="00FD45B6" w:rsidRPr="00902584" w:rsidRDefault="00FD45B6" w:rsidP="00902584">
      <w:pPr>
        <w:pStyle w:val="a"/>
        <w:ind w:left="284"/>
      </w:pPr>
      <w:r w:rsidRPr="00902584">
        <w:t xml:space="preserve">   Минимальная доля озелененной территории земельных участков</w:t>
      </w:r>
    </w:p>
    <w:p w:rsidR="00FD45B6" w:rsidRPr="00C952F9" w:rsidRDefault="00FD45B6" w:rsidP="00306B88">
      <w:pPr>
        <w:pStyle w:val="61"/>
        <w:rPr>
          <w:rStyle w:val="aff5"/>
        </w:rPr>
      </w:pPr>
      <w:r w:rsidRPr="00360E8C">
        <w:t xml:space="preserve">1. </w:t>
      </w:r>
      <w:r w:rsidRPr="00C952F9">
        <w:rPr>
          <w:rStyle w:val="aff5"/>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
    <w:p w:rsidR="00FD45B6" w:rsidRPr="00360E8C" w:rsidRDefault="00FD45B6" w:rsidP="00C952F9">
      <w:pPr>
        <w:pStyle w:val="aff4"/>
      </w:pPr>
      <w:r w:rsidRPr="00360E8C">
        <w:t xml:space="preserve">2. Озелененная территория земельного участка может быть оборудована: </w:t>
      </w:r>
    </w:p>
    <w:p w:rsidR="00FD45B6" w:rsidRPr="0040106D" w:rsidRDefault="00FD45B6" w:rsidP="00DD4916">
      <w:pPr>
        <w:pStyle w:val="1"/>
        <w:spacing w:before="0"/>
        <w:ind w:left="1434" w:hanging="357"/>
      </w:pPr>
      <w:r w:rsidRPr="0040106D">
        <w:t>площадками для отдыха взрослых, детскими площадками;</w:t>
      </w:r>
    </w:p>
    <w:p w:rsidR="00FD45B6" w:rsidRPr="0040106D" w:rsidRDefault="00FD45B6" w:rsidP="00C952F9">
      <w:pPr>
        <w:pStyle w:val="1"/>
      </w:pPr>
      <w:r w:rsidRPr="0040106D">
        <w:t xml:space="preserve">открытыми спортивными площадками; </w:t>
      </w:r>
    </w:p>
    <w:p w:rsidR="00FD45B6" w:rsidRDefault="00FD45B6" w:rsidP="00C952F9">
      <w:pPr>
        <w:pStyle w:val="1"/>
      </w:pPr>
      <w:r>
        <w:t>площадками для выгула собак;</w:t>
      </w:r>
    </w:p>
    <w:p w:rsidR="00FD45B6" w:rsidRDefault="00FD45B6" w:rsidP="00C952F9">
      <w:pPr>
        <w:pStyle w:val="1"/>
      </w:pPr>
      <w:r>
        <w:t xml:space="preserve">грунтовыми пешеходными дорожками; </w:t>
      </w:r>
    </w:p>
    <w:p w:rsidR="00DD4916" w:rsidRDefault="00FD45B6" w:rsidP="00C952F9">
      <w:pPr>
        <w:pStyle w:val="1"/>
      </w:pPr>
      <w:r>
        <w:t xml:space="preserve">другими подобными объектами. </w:t>
      </w:r>
    </w:p>
    <w:p w:rsidR="00FD45B6" w:rsidRDefault="00FD45B6" w:rsidP="00DD4916">
      <w:pPr>
        <w:pStyle w:val="aff4"/>
      </w:pPr>
      <w: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D45B6" w:rsidRDefault="00FD45B6" w:rsidP="00C952F9">
      <w:pPr>
        <w:pStyle w:val="aff4"/>
      </w:pPr>
      <w:r>
        <w:t xml:space="preserve">3. Минимально допустимая площадь озелененной территории земельных участков на территории всех зон приведена в </w:t>
      </w:r>
      <w:r w:rsidRPr="00127E77">
        <w:t>таблице</w:t>
      </w:r>
      <w:r>
        <w:t>3</w:t>
      </w:r>
      <w:r w:rsidRPr="00127E77">
        <w:t>.</w:t>
      </w:r>
    </w:p>
    <w:p w:rsidR="00FD45B6" w:rsidRPr="00DD4916" w:rsidRDefault="00FD45B6" w:rsidP="00C952F9">
      <w:pPr>
        <w:rPr>
          <w:b/>
        </w:rPr>
      </w:pPr>
      <w:r w:rsidRPr="00DD4916">
        <w:rPr>
          <w:b/>
        </w:rPr>
        <w:t xml:space="preserve">Таблица </w:t>
      </w:r>
      <w:r w:rsidRPr="00DD4916">
        <w:rPr>
          <w:b/>
        </w:rPr>
        <w:fldChar w:fldCharType="begin"/>
      </w:r>
      <w:r w:rsidRPr="00DD4916">
        <w:rPr>
          <w:b/>
        </w:rPr>
        <w:instrText xml:space="preserve"> SEQ Таблица \* ARABIC </w:instrText>
      </w:r>
      <w:r w:rsidRPr="00DD4916">
        <w:rPr>
          <w:b/>
        </w:rPr>
        <w:fldChar w:fldCharType="separate"/>
      </w:r>
      <w:r w:rsidR="00C300FB">
        <w:rPr>
          <w:b/>
          <w:noProof/>
        </w:rPr>
        <w:t>3</w:t>
      </w:r>
      <w:r w:rsidRPr="00DD4916">
        <w:rPr>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868"/>
        <w:gridCol w:w="2786"/>
      </w:tblGrid>
      <w:tr w:rsidR="00FD45B6" w:rsidRPr="00127E77" w:rsidTr="006950C1">
        <w:trPr>
          <w:tblHeader/>
        </w:trPr>
        <w:tc>
          <w:tcPr>
            <w:tcW w:w="0" w:type="auto"/>
            <w:shd w:val="clear" w:color="auto" w:fill="E0E0E0"/>
            <w:vAlign w:val="center"/>
          </w:tcPr>
          <w:p w:rsidR="00FD45B6" w:rsidRDefault="00FD45B6" w:rsidP="00C952F9">
            <w:pPr>
              <w:pStyle w:val="afc"/>
            </w:pPr>
            <w:r w:rsidRPr="00EB7750">
              <w:br w:type="page"/>
            </w:r>
            <w:r>
              <w:t>№</w:t>
            </w:r>
          </w:p>
          <w:p w:rsidR="00FD45B6" w:rsidRPr="00EB7750" w:rsidRDefault="00FD45B6" w:rsidP="00C952F9">
            <w:pPr>
              <w:pStyle w:val="afc"/>
            </w:pPr>
            <w:r>
              <w:t>п/п</w:t>
            </w:r>
          </w:p>
        </w:tc>
        <w:tc>
          <w:tcPr>
            <w:tcW w:w="0" w:type="auto"/>
            <w:shd w:val="clear" w:color="auto" w:fill="E0E0E0"/>
            <w:vAlign w:val="center"/>
          </w:tcPr>
          <w:p w:rsidR="00FD45B6" w:rsidRPr="00EB7750" w:rsidRDefault="00FD45B6" w:rsidP="00C952F9">
            <w:pPr>
              <w:pStyle w:val="afc"/>
            </w:pPr>
            <w:r w:rsidRPr="00EB7750">
              <w:t>Вид использования</w:t>
            </w:r>
          </w:p>
        </w:tc>
        <w:tc>
          <w:tcPr>
            <w:tcW w:w="0" w:type="auto"/>
            <w:shd w:val="clear" w:color="auto" w:fill="E0E0E0"/>
            <w:vAlign w:val="center"/>
          </w:tcPr>
          <w:p w:rsidR="00FD45B6" w:rsidRPr="00EB7750" w:rsidRDefault="00FD45B6" w:rsidP="006950C1">
            <w:pPr>
              <w:pStyle w:val="afc"/>
              <w:jc w:val="center"/>
            </w:pPr>
            <w:r w:rsidRPr="00EB7750">
              <w:t>Минимальная площадь озелененных территорий</w:t>
            </w:r>
          </w:p>
        </w:tc>
      </w:tr>
      <w:tr w:rsidR="00FD45B6" w:rsidRPr="00127E77" w:rsidTr="005719AF">
        <w:trPr>
          <w:trHeight w:val="340"/>
          <w:tblHeader/>
        </w:trPr>
        <w:tc>
          <w:tcPr>
            <w:tcW w:w="0" w:type="auto"/>
            <w:vAlign w:val="center"/>
          </w:tcPr>
          <w:p w:rsidR="00FD45B6" w:rsidRPr="00EB7750" w:rsidRDefault="00FD45B6" w:rsidP="00C952F9">
            <w:pPr>
              <w:pStyle w:val="afc"/>
            </w:pPr>
            <w:r w:rsidRPr="00EB7750">
              <w:t>1</w:t>
            </w:r>
          </w:p>
        </w:tc>
        <w:tc>
          <w:tcPr>
            <w:tcW w:w="0" w:type="auto"/>
            <w:vAlign w:val="center"/>
          </w:tcPr>
          <w:p w:rsidR="00FD45B6" w:rsidRPr="00EB7750" w:rsidRDefault="00FD45B6" w:rsidP="00C952F9">
            <w:pPr>
              <w:pStyle w:val="afc"/>
            </w:pPr>
            <w:r w:rsidRPr="00EB7750">
              <w:t>Многоквартирные жилые дома</w:t>
            </w:r>
          </w:p>
        </w:tc>
        <w:tc>
          <w:tcPr>
            <w:tcW w:w="0" w:type="auto"/>
            <w:vAlign w:val="center"/>
          </w:tcPr>
          <w:p w:rsidR="00FD45B6" w:rsidRPr="00EB7750" w:rsidRDefault="00FD45B6" w:rsidP="006950C1">
            <w:pPr>
              <w:pStyle w:val="afc"/>
              <w:jc w:val="center"/>
            </w:pPr>
            <w:r>
              <w:t>6</w:t>
            </w:r>
            <w:r w:rsidRPr="00EB7750">
              <w:t xml:space="preserve"> </w:t>
            </w:r>
            <w:proofErr w:type="spellStart"/>
            <w:r w:rsidRPr="00EB7750">
              <w:t>кв.</w:t>
            </w:r>
            <w:r>
              <w:t>м</w:t>
            </w:r>
            <w:proofErr w:type="spellEnd"/>
            <w:r>
              <w:t xml:space="preserve">. </w:t>
            </w:r>
            <w:r w:rsidRPr="00EB7750">
              <w:t>на одного жителя</w:t>
            </w:r>
          </w:p>
        </w:tc>
      </w:tr>
      <w:tr w:rsidR="00FD45B6" w:rsidRPr="00127E77" w:rsidTr="005719AF">
        <w:trPr>
          <w:trHeight w:val="340"/>
          <w:tblHeader/>
        </w:trPr>
        <w:tc>
          <w:tcPr>
            <w:tcW w:w="0" w:type="auto"/>
            <w:vAlign w:val="center"/>
          </w:tcPr>
          <w:p w:rsidR="00FD45B6" w:rsidRPr="00EB7750" w:rsidRDefault="00FD45B6" w:rsidP="00C952F9">
            <w:pPr>
              <w:pStyle w:val="afc"/>
            </w:pPr>
            <w:r>
              <w:t>2</w:t>
            </w:r>
          </w:p>
        </w:tc>
        <w:tc>
          <w:tcPr>
            <w:tcW w:w="0" w:type="auto"/>
            <w:vAlign w:val="center"/>
          </w:tcPr>
          <w:p w:rsidR="00FD45B6" w:rsidRPr="00EB7750" w:rsidRDefault="00FD45B6" w:rsidP="005719AF">
            <w:pPr>
              <w:pStyle w:val="afc"/>
            </w:pPr>
            <w:r w:rsidRPr="00EB7750">
              <w:t>Индивидуальные жилые дома, дачи, объекты начального и среднего общего образования (школы), открытые объекты физкультуры и спорта; объекты ритуальной деятельности</w:t>
            </w:r>
          </w:p>
        </w:tc>
        <w:tc>
          <w:tcPr>
            <w:tcW w:w="0" w:type="auto"/>
            <w:vAlign w:val="center"/>
          </w:tcPr>
          <w:p w:rsidR="00FD45B6" w:rsidRPr="00EB7750" w:rsidRDefault="00FD45B6" w:rsidP="006950C1">
            <w:pPr>
              <w:pStyle w:val="afc"/>
              <w:jc w:val="center"/>
            </w:pPr>
            <w:r w:rsidRPr="00EB7750">
              <w:t>40% территории земельного участка</w:t>
            </w:r>
          </w:p>
        </w:tc>
      </w:tr>
      <w:tr w:rsidR="00FD45B6" w:rsidRPr="00127E77" w:rsidTr="005719AF">
        <w:trPr>
          <w:trHeight w:val="340"/>
          <w:tblHeader/>
        </w:trPr>
        <w:tc>
          <w:tcPr>
            <w:tcW w:w="0" w:type="auto"/>
            <w:vAlign w:val="center"/>
          </w:tcPr>
          <w:p w:rsidR="00FD45B6" w:rsidRPr="00EB7750" w:rsidRDefault="00FD45B6" w:rsidP="00C952F9">
            <w:pPr>
              <w:pStyle w:val="afc"/>
            </w:pPr>
            <w:r>
              <w:t>3</w:t>
            </w:r>
          </w:p>
        </w:tc>
        <w:tc>
          <w:tcPr>
            <w:tcW w:w="0" w:type="auto"/>
            <w:vAlign w:val="center"/>
          </w:tcPr>
          <w:p w:rsidR="00FD45B6" w:rsidRPr="00EB7750" w:rsidRDefault="00FD45B6" w:rsidP="00C952F9">
            <w:pPr>
              <w:pStyle w:val="afc"/>
            </w:pPr>
            <w:r w:rsidRPr="00EB7750">
              <w:t>Объекты дошкольного образования (Д</w:t>
            </w:r>
            <w:r>
              <w:t>О</w:t>
            </w:r>
            <w:r w:rsidRPr="00EB7750">
              <w:t>У)</w:t>
            </w:r>
          </w:p>
        </w:tc>
        <w:tc>
          <w:tcPr>
            <w:tcW w:w="0" w:type="auto"/>
            <w:vAlign w:val="center"/>
          </w:tcPr>
          <w:p w:rsidR="00FD45B6" w:rsidRPr="00EB7750" w:rsidRDefault="00FD45B6" w:rsidP="005719AF">
            <w:pPr>
              <w:pStyle w:val="afc"/>
              <w:jc w:val="center"/>
            </w:pPr>
            <w:r w:rsidRPr="00EB7750">
              <w:t xml:space="preserve">50% территории </w:t>
            </w:r>
          </w:p>
        </w:tc>
      </w:tr>
      <w:tr w:rsidR="00FD45B6" w:rsidRPr="00127E77" w:rsidTr="005719AF">
        <w:trPr>
          <w:trHeight w:val="340"/>
          <w:tblHeader/>
        </w:trPr>
        <w:tc>
          <w:tcPr>
            <w:tcW w:w="0" w:type="auto"/>
            <w:vAlign w:val="center"/>
          </w:tcPr>
          <w:p w:rsidR="00FD45B6" w:rsidRPr="00EB7750" w:rsidRDefault="00FD45B6" w:rsidP="00C952F9">
            <w:pPr>
              <w:pStyle w:val="afc"/>
            </w:pPr>
            <w:r w:rsidRPr="00EB7750">
              <w:t>2</w:t>
            </w:r>
          </w:p>
        </w:tc>
        <w:tc>
          <w:tcPr>
            <w:tcW w:w="0" w:type="auto"/>
            <w:vAlign w:val="center"/>
          </w:tcPr>
          <w:p w:rsidR="00FD45B6" w:rsidRPr="00EB7750" w:rsidRDefault="00FD45B6" w:rsidP="005719AF">
            <w:pPr>
              <w:pStyle w:val="afc"/>
            </w:pPr>
            <w:r w:rsidRPr="00EB7750">
              <w:t>Сады, скверы; парки;  специальные парки</w:t>
            </w:r>
          </w:p>
        </w:tc>
        <w:tc>
          <w:tcPr>
            <w:tcW w:w="0" w:type="auto"/>
            <w:vAlign w:val="center"/>
          </w:tcPr>
          <w:p w:rsidR="00FD45B6" w:rsidRPr="00EB7750" w:rsidRDefault="00FD45B6" w:rsidP="005719AF">
            <w:pPr>
              <w:pStyle w:val="afc"/>
              <w:jc w:val="center"/>
            </w:pPr>
            <w:r w:rsidRPr="00EB7750">
              <w:t xml:space="preserve">70% территории </w:t>
            </w:r>
          </w:p>
        </w:tc>
      </w:tr>
    </w:tbl>
    <w:p w:rsidR="00FD45B6" w:rsidRPr="00BE05B3" w:rsidRDefault="00FD45B6" w:rsidP="00C83C5C">
      <w:pPr>
        <w:pStyle w:val="a"/>
        <w:numPr>
          <w:ilvl w:val="3"/>
          <w:numId w:val="8"/>
        </w:numPr>
        <w:ind w:left="284"/>
      </w:pPr>
      <w:r w:rsidRPr="005947F8">
        <w:t>Требования к ограждению земельных участков:</w:t>
      </w:r>
    </w:p>
    <w:p w:rsidR="00FD45B6" w:rsidRDefault="00FD45B6" w:rsidP="00DD4916">
      <w:pPr>
        <w:pStyle w:val="1"/>
        <w:tabs>
          <w:tab w:val="clear" w:pos="1440"/>
          <w:tab w:val="num" w:pos="709"/>
        </w:tabs>
        <w:ind w:left="709" w:hanging="425"/>
      </w:pPr>
      <w:r w:rsidRPr="005947F8">
        <w:t>Расстояние от полотна дороги до ограждения  участка - не менее 2м.</w:t>
      </w:r>
    </w:p>
    <w:p w:rsidR="00FD45B6" w:rsidRDefault="00FD45B6" w:rsidP="00DD4916">
      <w:pPr>
        <w:pStyle w:val="1"/>
        <w:tabs>
          <w:tab w:val="clear" w:pos="1440"/>
          <w:tab w:val="num" w:pos="709"/>
        </w:tabs>
        <w:ind w:left="709" w:hanging="425"/>
      </w:pPr>
      <w:r>
        <w:t>О</w:t>
      </w:r>
      <w:r w:rsidRPr="005947F8">
        <w:t>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FD45B6" w:rsidRDefault="00FD45B6" w:rsidP="00DD4916">
      <w:pPr>
        <w:pStyle w:val="1"/>
        <w:tabs>
          <w:tab w:val="clear" w:pos="1440"/>
          <w:tab w:val="num" w:pos="709"/>
        </w:tabs>
        <w:ind w:left="709" w:hanging="425"/>
      </w:pPr>
      <w:r w:rsidRPr="005947F8">
        <w:t xml:space="preserve"> </w:t>
      </w:r>
      <w:r w:rsidRPr="001D5493">
        <w:t xml:space="preserve">Характер ограждения земельных участков со стороны улицы должен быть прозрачным и выдержан в едином стиле на протяжении квартала с обеих сторон улиц </w:t>
      </w:r>
    </w:p>
    <w:p w:rsidR="00FD45B6" w:rsidRPr="001D5493" w:rsidRDefault="00FD45B6" w:rsidP="00DD4916">
      <w:pPr>
        <w:pStyle w:val="1"/>
        <w:tabs>
          <w:tab w:val="clear" w:pos="1440"/>
          <w:tab w:val="num" w:pos="709"/>
        </w:tabs>
        <w:ind w:left="709" w:hanging="425"/>
      </w:pPr>
      <w:r w:rsidRPr="001D5493">
        <w:t xml:space="preserve">На границе с соседним земельным участком допускается устанавливать ограждения, которые должны быть сетчатые или решетчатые с целью минимального затенения территории соседнего участка и высотой не более </w:t>
      </w:r>
      <w:smartTag w:uri="urn:schemas-microsoft-com:office:smarttags" w:element="metricconverter">
        <w:smartTagPr>
          <w:attr w:name="ProductID" w:val="1,8 м"/>
        </w:smartTagPr>
        <w:r>
          <w:t>1,8</w:t>
        </w:r>
        <w:r w:rsidRPr="001D5493">
          <w:t xml:space="preserve"> м</w:t>
        </w:r>
      </w:smartTag>
      <w:r w:rsidRPr="001D5493">
        <w:t>.</w:t>
      </w:r>
    </w:p>
    <w:p w:rsidR="00FD45B6" w:rsidRDefault="00FD45B6" w:rsidP="00C952F9">
      <w:pPr>
        <w:pStyle w:val="aff4"/>
      </w:pPr>
      <w:r w:rsidRPr="00375165">
        <w:t>Предусмотреть при установлении границ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застройки.</w:t>
      </w:r>
    </w:p>
    <w:p w:rsidR="00FD45B6" w:rsidRPr="002F185C" w:rsidRDefault="00D05A66" w:rsidP="00305252">
      <w:pPr>
        <w:pStyle w:val="3"/>
      </w:pPr>
      <w:bookmarkStart w:id="16" w:name="_Toc284835809"/>
      <w:r w:rsidRPr="002F185C">
        <w:lastRenderedPageBreak/>
        <w:t xml:space="preserve">Статья 55-4  </w:t>
      </w:r>
      <w:r w:rsidR="00FD45B6" w:rsidRPr="002F185C">
        <w:t xml:space="preserve">ЖС Зона застройки </w:t>
      </w:r>
      <w:proofErr w:type="spellStart"/>
      <w:r w:rsidR="00FD45B6" w:rsidRPr="002F185C">
        <w:t>среднеэтажными</w:t>
      </w:r>
      <w:proofErr w:type="spellEnd"/>
      <w:r w:rsidR="00FD45B6" w:rsidRPr="002F185C">
        <w:t xml:space="preserve"> жилыми домами</w:t>
      </w:r>
      <w:bookmarkEnd w:id="16"/>
    </w:p>
    <w:p w:rsidR="00FD45B6" w:rsidRPr="006950C1" w:rsidRDefault="00FD45B6" w:rsidP="006950C1">
      <w:pPr>
        <w:pStyle w:val="aff4"/>
        <w:rPr>
          <w:i/>
        </w:rPr>
      </w:pPr>
      <w:r w:rsidRPr="006950C1">
        <w:rPr>
          <w:i/>
        </w:rPr>
        <w:t xml:space="preserve">Зона </w:t>
      </w:r>
      <w:r w:rsidRPr="006950C1">
        <w:rPr>
          <w:b/>
          <w:i/>
        </w:rPr>
        <w:t>ЖС</w:t>
      </w:r>
      <w:r w:rsidRPr="006950C1">
        <w:rPr>
          <w:i/>
        </w:rPr>
        <w:t xml:space="preserve"> выделена для обеспечения правовых условий формирования кварталов многоквартирных жилых домов средней этажности с высокой плотностью застройки при соблюдении принципов построения силуэта застройки и размещения градостроительных акцентов. Зона выделена в целях развития на основе существующих и вновь осваиваемых территорий зон комфортного многоквартирного жилья; развития сферы социального и культурно-бытового обслуживания местного значения, размещения необходимых объектов инженерной и транспортной инфраструктуры.</w:t>
      </w:r>
    </w:p>
    <w:p w:rsidR="00FD45B6" w:rsidRPr="006950C1" w:rsidRDefault="00FD45B6" w:rsidP="006950C1">
      <w:pPr>
        <w:keepNext/>
        <w:tabs>
          <w:tab w:val="left" w:pos="900"/>
        </w:tabs>
        <w:spacing w:before="120" w:after="120"/>
        <w:jc w:val="center"/>
        <w:rPr>
          <w:rFonts w:eastAsia="Times New Roman" w:cs="Times New Roman"/>
          <w:b/>
        </w:rPr>
      </w:pPr>
      <w:r w:rsidRPr="006950C1">
        <w:rPr>
          <w:rFonts w:eastAsia="Times New Roman" w:cs="Times New Roman"/>
          <w:b/>
        </w:rPr>
        <w:t>Основные, вспомогательные и условно разрешенные виды использования земельных участков и объектов капитального строительства зоны ЖС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768"/>
      </w:tblGrid>
      <w:tr w:rsidR="006950C1" w:rsidTr="0040082D">
        <w:trPr>
          <w:trHeight w:val="851"/>
        </w:trPr>
        <w:tc>
          <w:tcPr>
            <w:tcW w:w="0" w:type="auto"/>
            <w:shd w:val="clear" w:color="auto" w:fill="E0E0E0"/>
            <w:vAlign w:val="center"/>
          </w:tcPr>
          <w:p w:rsidR="006950C1" w:rsidRDefault="006950C1" w:rsidP="0040082D">
            <w:pPr>
              <w:keepLines/>
              <w:jc w:val="center"/>
            </w:pPr>
            <w:r>
              <w:t>№</w:t>
            </w:r>
          </w:p>
          <w:p w:rsidR="006950C1" w:rsidRDefault="006950C1" w:rsidP="0040082D">
            <w:pPr>
              <w:keepLines/>
              <w:jc w:val="center"/>
            </w:pPr>
            <w:r>
              <w:t>п/п</w:t>
            </w:r>
          </w:p>
        </w:tc>
        <w:tc>
          <w:tcPr>
            <w:tcW w:w="0" w:type="auto"/>
            <w:shd w:val="clear" w:color="auto" w:fill="E0E0E0"/>
            <w:vAlign w:val="center"/>
          </w:tcPr>
          <w:p w:rsidR="006950C1" w:rsidRDefault="006950C1" w:rsidP="0040082D">
            <w:pPr>
              <w:keepLines/>
              <w:jc w:val="center"/>
            </w:pPr>
            <w:r>
              <w:t>Наименование вида использования земельных участков и объектов капитального строительства</w:t>
            </w:r>
          </w:p>
        </w:tc>
      </w:tr>
      <w:tr w:rsidR="006950C1" w:rsidTr="0040082D">
        <w:trPr>
          <w:trHeight w:val="397"/>
        </w:trPr>
        <w:tc>
          <w:tcPr>
            <w:tcW w:w="0" w:type="auto"/>
            <w:gridSpan w:val="2"/>
            <w:vAlign w:val="center"/>
          </w:tcPr>
          <w:p w:rsidR="006950C1" w:rsidRDefault="006950C1" w:rsidP="0040082D">
            <w:pPr>
              <w:jc w:val="center"/>
              <w:rPr>
                <w:b/>
              </w:rPr>
            </w:pPr>
            <w:r>
              <w:rPr>
                <w:b/>
              </w:rPr>
              <w:t>Основные виды разрешенного использования</w:t>
            </w:r>
            <w:r>
              <w:t>*)</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r>
              <w:t xml:space="preserve">Жилые </w:t>
            </w:r>
            <w:r w:rsidRPr="00A054CA">
              <w:t xml:space="preserve">здания </w:t>
            </w:r>
            <w:r w:rsidRPr="00375165">
              <w:t xml:space="preserve">квартирного типа </w:t>
            </w:r>
            <w:proofErr w:type="spellStart"/>
            <w:r>
              <w:t>среднеэтажные</w:t>
            </w:r>
            <w:proofErr w:type="spellEnd"/>
            <w:r>
              <w:t xml:space="preserve"> </w:t>
            </w:r>
            <w:r w:rsidRPr="00A054CA">
              <w:t xml:space="preserve"> </w:t>
            </w:r>
            <w:r>
              <w:t>(</w:t>
            </w:r>
            <w:r w:rsidRPr="00A054CA">
              <w:t xml:space="preserve">до </w:t>
            </w:r>
            <w:r>
              <w:t>6</w:t>
            </w:r>
            <w:r w:rsidRPr="00A054CA">
              <w:t xml:space="preserve"> этажей</w:t>
            </w:r>
            <w:r>
              <w:t>, включая подземные)</w:t>
            </w:r>
            <w:r w:rsidRPr="00A054CA">
              <w:t>, с квартирами на верхних этажах и размещением на первых этажах объектов делового, культурного, обслуживающего назначения;</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375165" w:rsidRDefault="006950C1" w:rsidP="0040082D">
            <w:r>
              <w:t>О</w:t>
            </w:r>
            <w:r w:rsidRPr="00C06C84">
              <w:t>бъекты обслуживания жилой застройки</w:t>
            </w:r>
            <w:r>
              <w:t xml:space="preserve">, в </w:t>
            </w:r>
            <w:proofErr w:type="spellStart"/>
            <w:r>
              <w:t>т.ч</w:t>
            </w:r>
            <w:proofErr w:type="spellEnd"/>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rPr>
                <w:szCs w:val="19"/>
              </w:rPr>
              <w:t>- Встроенные помещения для семейного детского сада (по СанПиН 2.4.1.2660-10).</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rPr>
                <w:szCs w:val="19"/>
              </w:rPr>
              <w:t>- Помещения общественного назначения для индивидуальной деятельности</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9C3EA5" w:rsidRDefault="006950C1" w:rsidP="0040082D">
            <w:pPr>
              <w:ind w:left="311"/>
            </w:pPr>
            <w:r>
              <w:t>- М</w:t>
            </w:r>
            <w:r w:rsidRPr="00375165">
              <w:t>агазины</w:t>
            </w:r>
            <w:r>
              <w:t xml:space="preserve"> товаров первой необходимости</w:t>
            </w:r>
            <w:r w:rsidRPr="00375165">
              <w:t xml:space="preserve"> </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BC7A7D" w:rsidRDefault="006950C1" w:rsidP="0040082D">
            <w:pPr>
              <w:ind w:left="311"/>
              <w:rPr>
                <w:color w:val="FF0000"/>
              </w:rPr>
            </w:pPr>
            <w:r>
              <w:t>- Предприятия питания и досуга с числом мест не более 50, общей площадью не более 250 м</w:t>
            </w:r>
            <w:r w:rsidRPr="008F2476">
              <w:rPr>
                <w:vertAlign w:val="superscript"/>
              </w:rPr>
              <w:t>2</w:t>
            </w:r>
            <w:r w:rsidRPr="00375165">
              <w:t xml:space="preserve"> с ограничением по времени </w:t>
            </w:r>
            <w:r>
              <w:t xml:space="preserve">и режиму </w:t>
            </w:r>
            <w:r w:rsidRPr="00375165">
              <w:t xml:space="preserve">работы </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FE5C51" w:rsidRDefault="006950C1" w:rsidP="0040082D">
            <w:pPr>
              <w:ind w:left="311"/>
            </w:pPr>
            <w:r>
              <w:t>- О</w:t>
            </w:r>
            <w:r w:rsidRPr="00375165">
              <w:t>бъекты обслуживания населения (предприятия по ремонту бытовой техники, парикмахерские, ателье и др.)</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FE5C51" w:rsidRDefault="006950C1" w:rsidP="0040082D">
            <w:pPr>
              <w:ind w:left="311"/>
            </w:pPr>
            <w:r>
              <w:t>- П</w:t>
            </w:r>
            <w:r w:rsidRPr="00375165">
              <w:t>риемные пункты прачечных и химчисток</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FE5C51" w:rsidRDefault="006950C1" w:rsidP="0040082D">
            <w:pPr>
              <w:ind w:left="311"/>
            </w:pPr>
            <w:r>
              <w:t>- А</w:t>
            </w:r>
            <w:r w:rsidRPr="00375165">
              <w:t>пте</w:t>
            </w:r>
            <w:r>
              <w:t>чные пункты</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375165" w:rsidRDefault="006950C1" w:rsidP="0040082D">
            <w:pPr>
              <w:ind w:left="311"/>
            </w:pPr>
            <w:r>
              <w:t>- О</w:t>
            </w:r>
            <w:r w:rsidRPr="00375165">
              <w:t>тделения связи</w:t>
            </w:r>
            <w:r>
              <w:t xml:space="preserve">: </w:t>
            </w:r>
            <w:r w:rsidRPr="00375165">
              <w:t>почтовые отделения, телефонные и телеграфные станции</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Pr="00375165" w:rsidRDefault="006950C1" w:rsidP="005719AF">
            <w:pPr>
              <w:ind w:left="311"/>
            </w:pPr>
            <w:r>
              <w:t xml:space="preserve">- Конторские помещения (офисы </w:t>
            </w:r>
            <w:r w:rsidRPr="00E86167">
              <w:t>общей площадью не более 400м</w:t>
            </w:r>
            <w:r w:rsidR="005719AF" w:rsidRPr="005719AF">
              <w:rPr>
                <w:vertAlign w:val="superscript"/>
              </w:rPr>
              <w:t>2</w:t>
            </w:r>
            <w:r w:rsidR="005719AF">
              <w:t>)</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Мастерские художников и архитекторов</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К</w:t>
            </w:r>
            <w:r w:rsidRPr="00E86167">
              <w:t>омпьютерные центры, интернет-кафе</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К</w:t>
            </w:r>
            <w:r w:rsidRPr="00375165">
              <w:t>лубы многоцелевого и специализированного назначения с ограничением по времени работы</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Объекты культуры и искусства (библиотеки, музыкальные, художественные, хореографические школы и студии, дома творчества)</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Нотариальные конторы, юридические консультации</w:t>
            </w:r>
          </w:p>
        </w:tc>
      </w:tr>
      <w:tr w:rsidR="006950C1" w:rsidTr="0040082D">
        <w:trPr>
          <w:trHeight w:val="397"/>
        </w:trPr>
        <w:tc>
          <w:tcPr>
            <w:tcW w:w="0" w:type="auto"/>
            <w:vAlign w:val="center"/>
          </w:tcPr>
          <w:p w:rsidR="006950C1" w:rsidRDefault="006950C1" w:rsidP="00C83C5C">
            <w:pPr>
              <w:numPr>
                <w:ilvl w:val="0"/>
                <w:numId w:val="3"/>
              </w:numPr>
            </w:pPr>
          </w:p>
        </w:tc>
        <w:tc>
          <w:tcPr>
            <w:tcW w:w="0" w:type="auto"/>
            <w:vAlign w:val="center"/>
          </w:tcPr>
          <w:p w:rsidR="006950C1" w:rsidRDefault="006950C1" w:rsidP="0040082D">
            <w:pPr>
              <w:ind w:left="311"/>
            </w:pPr>
            <w:r>
              <w:t xml:space="preserve">- Помещения </w:t>
            </w:r>
            <w:r w:rsidRPr="0041542C">
              <w:t>организаций, оказывающих банковские, кредитные, страховые услуги</w:t>
            </w:r>
          </w:p>
        </w:tc>
      </w:tr>
      <w:tr w:rsidR="006950C1" w:rsidTr="0040082D">
        <w:trPr>
          <w:trHeight w:val="397"/>
        </w:trPr>
        <w:tc>
          <w:tcPr>
            <w:tcW w:w="0" w:type="auto"/>
            <w:gridSpan w:val="2"/>
            <w:vAlign w:val="center"/>
          </w:tcPr>
          <w:p w:rsidR="006950C1" w:rsidRDefault="006950C1" w:rsidP="0040082D">
            <w:pPr>
              <w:jc w:val="center"/>
            </w:pPr>
            <w:r w:rsidRPr="00ED4F9D">
              <w:rPr>
                <w:b/>
              </w:rPr>
              <w:t>Условно разрешенные виды использования:</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М</w:t>
            </w:r>
            <w:r w:rsidRPr="008F2476">
              <w:t>алоэтажная  блокированная жилая застройка</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М</w:t>
            </w:r>
            <w:r w:rsidRPr="008F2476">
              <w:t>алоэтажная  жилая застройка</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Ж</w:t>
            </w:r>
            <w:r w:rsidRPr="00E86167">
              <w:t>илые дома гостиничного типа для малосемейных;</w:t>
            </w:r>
            <w:r>
              <w:t xml:space="preserve"> общежития</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О</w:t>
            </w:r>
            <w:r w:rsidRPr="00137861">
              <w:t>бъекты религиозного назначения</w:t>
            </w:r>
          </w:p>
        </w:tc>
      </w:tr>
      <w:tr w:rsidR="006950C1" w:rsidTr="0040082D">
        <w:trPr>
          <w:trHeight w:val="397"/>
        </w:trPr>
        <w:tc>
          <w:tcPr>
            <w:tcW w:w="0" w:type="auto"/>
            <w:gridSpan w:val="2"/>
            <w:vAlign w:val="center"/>
          </w:tcPr>
          <w:p w:rsidR="006950C1" w:rsidRDefault="006950C1" w:rsidP="0040082D">
            <w:pPr>
              <w:jc w:val="center"/>
            </w:pPr>
            <w:r w:rsidRPr="007240EF">
              <w:rPr>
                <w:b/>
              </w:rPr>
              <w:lastRenderedPageBreak/>
              <w:t>Вспомогательные виды разрешенного использования:</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5719AF" w:rsidP="005719AF">
            <w:r>
              <w:t>Отдельно стоящие, в</w:t>
            </w:r>
            <w:r w:rsidR="006950C1" w:rsidRPr="00375165">
              <w:t>строенные в жилые дома</w:t>
            </w:r>
            <w:r w:rsidR="006950C1">
              <w:t xml:space="preserve"> и подземные</w:t>
            </w:r>
            <w:r w:rsidR="006950C1" w:rsidRPr="00375165">
              <w:t xml:space="preserve"> гаражи</w:t>
            </w:r>
            <w:r w:rsidR="006950C1">
              <w:t xml:space="preserve"> для хранения личного </w:t>
            </w:r>
            <w:r>
              <w:t>легкового автомото</w:t>
            </w:r>
            <w:r w:rsidR="006950C1">
              <w:t>транспорта жителей и встроенных помещений</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Н</w:t>
            </w:r>
            <w:r w:rsidRPr="00137861">
              <w:t>аземны</w:t>
            </w:r>
            <w:r>
              <w:t>е</w:t>
            </w:r>
            <w:r w:rsidRPr="00137861">
              <w:t xml:space="preserve"> автостоянк</w:t>
            </w:r>
            <w:r>
              <w:t>и</w:t>
            </w:r>
            <w:r w:rsidRPr="00137861">
              <w:t xml:space="preserve"> для легкового автомототранспорта</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С</w:t>
            </w:r>
            <w:r w:rsidRPr="00375165">
              <w:t>ады,</w:t>
            </w:r>
            <w:r>
              <w:t xml:space="preserve"> скверы, парки, аллеи, бульвары,</w:t>
            </w:r>
            <w:r w:rsidRPr="00375165">
              <w:t xml:space="preserve"> палисадники </w:t>
            </w:r>
            <w:r>
              <w:t>общего</w:t>
            </w:r>
            <w:r w:rsidRPr="00375165">
              <w:t xml:space="preserve"> пользования</w:t>
            </w:r>
          </w:p>
        </w:tc>
      </w:tr>
      <w:tr w:rsidR="006950C1" w:rsidRPr="00375165"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Pr="00375165" w:rsidRDefault="006950C1" w:rsidP="0040082D">
            <w:r>
              <w:t xml:space="preserve">Площадки </w:t>
            </w:r>
            <w:r w:rsidRPr="00375165">
              <w:t>детские, спортивные, хозяйственные, для отдыха;</w:t>
            </w:r>
          </w:p>
        </w:tc>
      </w:tr>
      <w:tr w:rsidR="006950C1" w:rsidRPr="00375165"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Pr="00375165" w:rsidRDefault="006950C1" w:rsidP="0040082D">
            <w:r>
              <w:t>Ж</w:t>
            </w:r>
            <w:r w:rsidRPr="00375165">
              <w:t>илищно-эксплуатационные и аварийно-диспетчерские службы;</w:t>
            </w:r>
          </w:p>
        </w:tc>
      </w:tr>
      <w:tr w:rsidR="006950C1" w:rsidRPr="00375165"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Pr="00375165" w:rsidRDefault="006950C1" w:rsidP="0040082D">
            <w:r>
              <w:t>О</w:t>
            </w:r>
            <w:r w:rsidRPr="00375165">
              <w:t>бъекты пожарной охраны (гидранты, резервуары, противопожарные водоемы)</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Pr="00375165" w:rsidRDefault="006950C1" w:rsidP="0040082D">
            <w:r>
              <w:t>Объекты охраны общественного порядка (</w:t>
            </w:r>
            <w:r w:rsidRPr="00375165">
              <w:t>отделения, участковые пункты милиции</w:t>
            </w:r>
            <w:r>
              <w:t>)</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Объекты гражданской обороны и предотвращения чрезвычайных ситуаций</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П</w:t>
            </w:r>
            <w:r w:rsidRPr="00375165">
              <w:t>лощадки для сбора мусора</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Pr="00E86167" w:rsidRDefault="006950C1" w:rsidP="0040082D">
            <w:r>
              <w:t>П</w:t>
            </w:r>
            <w:r w:rsidRPr="00E86167">
              <w:t>лощадки для выгула собак.</w:t>
            </w:r>
          </w:p>
        </w:tc>
      </w:tr>
      <w:tr w:rsidR="006950C1" w:rsidTr="0040082D">
        <w:trPr>
          <w:trHeight w:val="397"/>
        </w:trPr>
        <w:tc>
          <w:tcPr>
            <w:tcW w:w="0" w:type="auto"/>
            <w:gridSpan w:val="2"/>
            <w:vAlign w:val="center"/>
          </w:tcPr>
          <w:p w:rsidR="006950C1" w:rsidRDefault="006950C1" w:rsidP="0040082D">
            <w:pPr>
              <w:jc w:val="center"/>
              <w:rPr>
                <w:i/>
              </w:rPr>
            </w:pPr>
            <w:r w:rsidRPr="007D6822">
              <w:rPr>
                <w:b/>
              </w:rPr>
              <w:t>размещение объектов коммунального хозяйства  и транспорта,  необходимых для обеспечения объектов разрешенных видов использования</w:t>
            </w:r>
            <w:r>
              <w:rPr>
                <w:b/>
              </w:rPr>
              <w:t>:</w:t>
            </w:r>
            <w:r>
              <w:t xml:space="preserve">**) </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pPr>
              <w:rPr>
                <w:color w:val="000000"/>
              </w:rPr>
            </w:pPr>
            <w:r>
              <w:rPr>
                <w:color w:val="000000"/>
              </w:rPr>
              <w:t xml:space="preserve">котельные, центральные и индивидуальные тепловые пункты </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pPr>
              <w:rPr>
                <w:color w:val="000000"/>
              </w:rPr>
            </w:pPr>
            <w:r>
              <w:rPr>
                <w:color w:val="000000"/>
              </w:rPr>
              <w:t>наземные сооружения линий электропередач, распределительные пункты и подстанции, трансформаторные подстанции</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pPr>
              <w:rPr>
                <w:color w:val="000000"/>
              </w:rPr>
            </w:pPr>
            <w:proofErr w:type="spellStart"/>
            <w:r>
              <w:rPr>
                <w:color w:val="000000"/>
              </w:rPr>
              <w:t>повысительные</w:t>
            </w:r>
            <w:proofErr w:type="spellEnd"/>
            <w:r>
              <w:rPr>
                <w:color w:val="000000"/>
              </w:rPr>
              <w:t xml:space="preserve"> водопроводные насосные станции, водонапорные башни, водомерные узлы, водозаборные скважины</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размещение очистных сооружений поверхностного стока и  локальных очистных сооружений, канализационных насосных станций</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t xml:space="preserve">размещение наземных сооружений канализационных сетей </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pPr>
              <w:rPr>
                <w:color w:val="000000"/>
              </w:rPr>
            </w:pPr>
            <w:r>
              <w:t>размещение газораспределительных пунктов</w:t>
            </w:r>
          </w:p>
        </w:tc>
      </w:tr>
      <w:tr w:rsidR="006950C1" w:rsidTr="0040082D">
        <w:trPr>
          <w:trHeight w:val="397"/>
        </w:trPr>
        <w:tc>
          <w:tcPr>
            <w:tcW w:w="0" w:type="auto"/>
            <w:vAlign w:val="center"/>
          </w:tcPr>
          <w:p w:rsidR="006950C1" w:rsidRDefault="006950C1" w:rsidP="00C83C5C">
            <w:pPr>
              <w:numPr>
                <w:ilvl w:val="0"/>
                <w:numId w:val="3"/>
              </w:numPr>
              <w:jc w:val="center"/>
            </w:pPr>
          </w:p>
        </w:tc>
        <w:tc>
          <w:tcPr>
            <w:tcW w:w="0" w:type="auto"/>
            <w:vAlign w:val="center"/>
          </w:tcPr>
          <w:p w:rsidR="006950C1" w:rsidRDefault="006950C1" w:rsidP="0040082D">
            <w:r w:rsidRPr="00375165">
              <w:t>антенны сотовой, радиорелейной и спутниковой связи.</w:t>
            </w:r>
          </w:p>
        </w:tc>
      </w:tr>
    </w:tbl>
    <w:p w:rsidR="00FD45B6" w:rsidRPr="006950C1" w:rsidRDefault="00FD45B6" w:rsidP="006950C1">
      <w:pPr>
        <w:pStyle w:val="aff4"/>
        <w:rPr>
          <w:i/>
        </w:rPr>
      </w:pPr>
      <w:r w:rsidRPr="006950C1">
        <w:rPr>
          <w:i/>
        </w:rPr>
        <w:t xml:space="preserve">*)  Строительство и (или) использование объектов недвижимости, относящихся к объектам общественной или деловой застройки (код зоны 30 или 40),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 </w:t>
      </w:r>
    </w:p>
    <w:p w:rsidR="00FD45B6" w:rsidRPr="006950C1" w:rsidRDefault="00FD45B6" w:rsidP="006950C1">
      <w:pPr>
        <w:pStyle w:val="aff4"/>
        <w:rPr>
          <w:i/>
        </w:rPr>
      </w:pPr>
      <w:r w:rsidRPr="006950C1">
        <w:rPr>
          <w:i/>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FD45B6" w:rsidRPr="006950C1" w:rsidRDefault="00FD45B6" w:rsidP="006950C1">
      <w:pPr>
        <w:pStyle w:val="aff4"/>
        <w:rPr>
          <w:i/>
        </w:rPr>
      </w:pPr>
      <w:r w:rsidRPr="006950C1">
        <w:rPr>
          <w:i/>
        </w:rPr>
        <w:t xml:space="preserve">Объекты обслуживания могут размещаться на первых этажах жилых домов и на отдельных земельных участках, непосредственно примыкающих к красным линиям </w:t>
      </w:r>
      <w:r w:rsidRPr="006950C1">
        <w:rPr>
          <w:i/>
          <w:color w:val="000000"/>
          <w:spacing w:val="-8"/>
        </w:rPr>
        <w:t>улиц, дорог, площадей, проездов, набережных, бульваров, являющихся территориями общего пользования, за исключением внутриквартальных проездов,</w:t>
      </w:r>
      <w:r w:rsidRPr="006950C1">
        <w:rPr>
          <w:i/>
        </w:rPr>
        <w:t xml:space="preserve"> при отсутствии норм законодательства, запрещающих их размещение </w:t>
      </w:r>
      <w:r w:rsidRPr="006950C1">
        <w:rPr>
          <w:b/>
          <w:i/>
        </w:rPr>
        <w:t>(в соответствии с п.4.10 – 4.14 СП № 54.13330.)</w:t>
      </w:r>
      <w:r w:rsidRPr="006950C1">
        <w:rPr>
          <w:i/>
        </w:rPr>
        <w:t>.</w:t>
      </w:r>
    </w:p>
    <w:p w:rsidR="00FD45B6" w:rsidRDefault="00FD45B6" w:rsidP="006950C1">
      <w:pPr>
        <w:ind w:firstLine="709"/>
        <w:jc w:val="center"/>
        <w:rPr>
          <w:rFonts w:eastAsia="Times New Roman" w:cs="Times New Roman"/>
          <w:b/>
          <w:u w:val="single"/>
        </w:rPr>
      </w:pPr>
      <w:r w:rsidRPr="006950C1">
        <w:rPr>
          <w:rFonts w:eastAsia="Times New Roman" w:cs="Times New Roman"/>
          <w:b/>
          <w:u w:val="single"/>
        </w:rPr>
        <w:t>Параметры:</w:t>
      </w:r>
    </w:p>
    <w:p w:rsidR="006950C1" w:rsidRPr="00902584" w:rsidRDefault="006950C1" w:rsidP="00C83C5C">
      <w:pPr>
        <w:pStyle w:val="a"/>
        <w:numPr>
          <w:ilvl w:val="3"/>
          <w:numId w:val="10"/>
        </w:numPr>
        <w:ind w:left="641" w:hanging="357"/>
      </w:pPr>
      <w:r w:rsidRPr="00902584">
        <w:t xml:space="preserve">Предельные параметры земельных участков и разрешенного строительства: </w:t>
      </w:r>
    </w:p>
    <w:p w:rsidR="006950C1" w:rsidRDefault="006950C1" w:rsidP="006950C1">
      <w:pPr>
        <w:pStyle w:val="1"/>
      </w:pPr>
      <w:r w:rsidRPr="00375165">
        <w:t>площадь земельных участков</w:t>
      </w:r>
      <w:r>
        <w:t xml:space="preserve"> для новых территорий</w:t>
      </w:r>
      <w:r w:rsidRPr="00054C27">
        <w:t xml:space="preserve"> </w:t>
      </w:r>
      <w:r>
        <w:t xml:space="preserve">определяется проектом </w:t>
      </w:r>
    </w:p>
    <w:p w:rsidR="006950C1" w:rsidRDefault="006950C1" w:rsidP="006950C1">
      <w:pPr>
        <w:pStyle w:val="1"/>
      </w:pPr>
      <w:r w:rsidRPr="00375165">
        <w:t>площадь земельных участков</w:t>
      </w:r>
      <w:r>
        <w:t xml:space="preserve"> учреждений обслуживания определяется индивидуальным проектом, но не более 20% от площади территории зоны.</w:t>
      </w:r>
      <w:r w:rsidRPr="00F53CC6">
        <w:t xml:space="preserve"> </w:t>
      </w:r>
    </w:p>
    <w:p w:rsidR="006950C1" w:rsidRPr="00AC62CE" w:rsidRDefault="006950C1" w:rsidP="006950C1">
      <w:pPr>
        <w:pStyle w:val="1"/>
      </w:pPr>
      <w:r w:rsidRPr="001F6BA3">
        <w:rPr>
          <w:rStyle w:val="24"/>
          <w:rFonts w:eastAsia="Calibri"/>
        </w:rPr>
        <w:t>Максимальная общая</w:t>
      </w:r>
      <w:r w:rsidRPr="00F548B4">
        <w:rPr>
          <w:rStyle w:val="24"/>
          <w:rFonts w:eastAsia="Calibri"/>
        </w:rPr>
        <w:t xml:space="preserve"> площадь объектов капитального строительства нежилого назначения (за исключением объектов дошкольного, начального и среднего общего </w:t>
      </w:r>
      <w:r w:rsidRPr="00F548B4">
        <w:rPr>
          <w:rStyle w:val="24"/>
          <w:rFonts w:eastAsia="Calibri"/>
        </w:rPr>
        <w:lastRenderedPageBreak/>
        <w:t>образования, включая</w:t>
      </w:r>
      <w:r w:rsidRPr="00054C27">
        <w:rPr>
          <w:color w:val="000000"/>
        </w:rPr>
        <w:t xml:space="preserve"> объекты условно разрешенных видов использования,  на территории земельных участков – 300 м</w:t>
      </w:r>
      <w:r w:rsidRPr="00054C27">
        <w:rPr>
          <w:color w:val="000000"/>
          <w:vertAlign w:val="superscript"/>
        </w:rPr>
        <w:t>2</w:t>
      </w:r>
    </w:p>
    <w:p w:rsidR="006950C1" w:rsidRPr="003832EA" w:rsidRDefault="006950C1" w:rsidP="00902584">
      <w:pPr>
        <w:pStyle w:val="a"/>
        <w:ind w:left="641" w:hanging="357"/>
      </w:pPr>
      <w:r w:rsidRPr="003832EA">
        <w:t>Коэффициент использования территории:</w:t>
      </w:r>
    </w:p>
    <w:p w:rsidR="006950C1" w:rsidRDefault="006950C1" w:rsidP="006950C1">
      <w:pPr>
        <w:pStyle w:val="1"/>
      </w:pPr>
      <w:r>
        <w:t>максимальный процент застройки – 0,4;</w:t>
      </w:r>
    </w:p>
    <w:p w:rsidR="006950C1" w:rsidRDefault="00582FBA" w:rsidP="006950C1">
      <w:pPr>
        <w:pStyle w:val="1"/>
      </w:pPr>
      <w:r>
        <w:t xml:space="preserve">максимальный коэффициент плотности застройки </w:t>
      </w:r>
      <w:r w:rsidR="006950C1" w:rsidRPr="00B145AD">
        <w:t>- 0,8</w:t>
      </w:r>
    </w:p>
    <w:p w:rsidR="006950C1" w:rsidRPr="0065030F" w:rsidRDefault="006950C1" w:rsidP="0065030F">
      <w:pPr>
        <w:pStyle w:val="a"/>
        <w:spacing w:after="60"/>
        <w:ind w:left="641" w:hanging="357"/>
        <w:jc w:val="both"/>
        <w:rPr>
          <w:b w:val="0"/>
        </w:rPr>
      </w:pPr>
      <w:r w:rsidRPr="0065030F">
        <w:t>Минимальные отступы зданий, строений, сооружений и максимальные выступы за красную</w:t>
      </w:r>
      <w:r w:rsidR="0065030F" w:rsidRPr="0065030F">
        <w:t xml:space="preserve"> линию </w:t>
      </w:r>
      <w:r w:rsidRPr="0065030F">
        <w:t xml:space="preserve"> </w:t>
      </w:r>
      <w:proofErr w:type="spellStart"/>
      <w:r w:rsidRPr="0065030F">
        <w:rPr>
          <w:b w:val="0"/>
        </w:rPr>
        <w:t>см.п</w:t>
      </w:r>
      <w:proofErr w:type="spellEnd"/>
      <w:r w:rsidRPr="0065030F">
        <w:rPr>
          <w:b w:val="0"/>
        </w:rPr>
        <w:t>. 3,4 параметров зоны застройки малоэтажными жилыми домами</w:t>
      </w:r>
    </w:p>
    <w:p w:rsidR="006950C1" w:rsidRPr="005947F8" w:rsidRDefault="006950C1" w:rsidP="0065030F">
      <w:pPr>
        <w:pStyle w:val="a"/>
        <w:ind w:left="641" w:hanging="357"/>
      </w:pPr>
      <w:r w:rsidRPr="005947F8">
        <w:t>Высота зданий:</w:t>
      </w:r>
    </w:p>
    <w:p w:rsidR="006950C1" w:rsidRPr="009516B9" w:rsidRDefault="006950C1" w:rsidP="006950C1">
      <w:pPr>
        <w:pStyle w:val="1"/>
      </w:pPr>
      <w:r w:rsidRPr="009516B9">
        <w:t xml:space="preserve">Максимальное количество надземных этажей зданий, строений, сооружений на территории земельного участка - </w:t>
      </w:r>
      <w:r>
        <w:t>6</w:t>
      </w:r>
      <w:r w:rsidRPr="009516B9">
        <w:t xml:space="preserve"> этаж</w:t>
      </w:r>
      <w:r>
        <w:t>ей, включая подземный этаж</w:t>
      </w:r>
      <w:r w:rsidRPr="009516B9">
        <w:t>.</w:t>
      </w:r>
    </w:p>
    <w:p w:rsidR="006950C1" w:rsidRPr="009516B9" w:rsidRDefault="006950C1" w:rsidP="006950C1">
      <w:pPr>
        <w:pStyle w:val="1"/>
      </w:pPr>
      <w:r w:rsidRPr="009516B9">
        <w:t>Максимальная высота зданий, строений, сооружений на территории земельного</w:t>
      </w:r>
      <w:r>
        <w:t xml:space="preserve"> </w:t>
      </w:r>
      <w:r w:rsidRPr="009516B9">
        <w:t>участка,</w:t>
      </w:r>
      <w:r w:rsidRPr="001F6BA3">
        <w:t xml:space="preserve"> определяется проектом, с учетом норм инсоляции, освещенности, пожарной безопасности</w:t>
      </w:r>
      <w:r>
        <w:t>.</w:t>
      </w:r>
      <w:r w:rsidRPr="009516B9">
        <w:t xml:space="preserve"> Максимальная высота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6950C1" w:rsidRPr="009516B9" w:rsidRDefault="005E77F9" w:rsidP="005E77F9">
      <w:pPr>
        <w:pStyle w:val="1"/>
        <w:numPr>
          <w:ilvl w:val="0"/>
          <w:numId w:val="0"/>
        </w:numPr>
        <w:ind w:left="1080"/>
      </w:pPr>
      <w:r>
        <w:t xml:space="preserve">- </w:t>
      </w:r>
      <w:r w:rsidR="006950C1" w:rsidRPr="009516B9">
        <w:t xml:space="preserve">фоновая застройка </w:t>
      </w:r>
      <w:r w:rsidR="006950C1">
        <w:t>–</w:t>
      </w:r>
      <w:r w:rsidR="006950C1" w:rsidRPr="009516B9">
        <w:t xml:space="preserve"> 1</w:t>
      </w:r>
      <w:r w:rsidR="006950C1">
        <w:t>2-</w:t>
      </w:r>
      <w:smartTag w:uri="urn:schemas-microsoft-com:office:smarttags" w:element="metricconverter">
        <w:smartTagPr>
          <w:attr w:name="ProductID" w:val="15 метров"/>
        </w:smartTagPr>
        <w:r w:rsidR="006950C1">
          <w:t>15</w:t>
        </w:r>
        <w:r w:rsidR="006950C1" w:rsidRPr="009516B9">
          <w:t xml:space="preserve"> метров</w:t>
        </w:r>
      </w:smartTag>
      <w:r w:rsidR="006950C1" w:rsidRPr="009516B9">
        <w:t xml:space="preserve">; </w:t>
      </w:r>
    </w:p>
    <w:p w:rsidR="006950C1" w:rsidRPr="009516B9" w:rsidRDefault="005E77F9" w:rsidP="005E77F9">
      <w:pPr>
        <w:pStyle w:val="1"/>
        <w:numPr>
          <w:ilvl w:val="0"/>
          <w:numId w:val="0"/>
        </w:numPr>
        <w:ind w:left="1080"/>
      </w:pPr>
      <w:r>
        <w:t xml:space="preserve">- </w:t>
      </w:r>
      <w:r w:rsidR="006950C1" w:rsidRPr="009516B9">
        <w:t xml:space="preserve">доминанты - </w:t>
      </w:r>
      <w:smartTag w:uri="urn:schemas-microsoft-com:office:smarttags" w:element="metricconverter">
        <w:smartTagPr>
          <w:attr w:name="ProductID" w:val="18 метров"/>
        </w:smartTagPr>
        <w:r w:rsidR="006950C1" w:rsidRPr="009516B9">
          <w:t>1</w:t>
        </w:r>
        <w:r w:rsidR="006950C1">
          <w:t>8</w:t>
        </w:r>
        <w:r w:rsidR="006950C1" w:rsidRPr="009516B9">
          <w:t xml:space="preserve"> метров</w:t>
        </w:r>
      </w:smartTag>
      <w:r w:rsidR="006950C1" w:rsidRPr="009516B9">
        <w:t>.</w:t>
      </w:r>
    </w:p>
    <w:p w:rsidR="006950C1" w:rsidRPr="00BE05B3" w:rsidRDefault="006950C1" w:rsidP="0065030F">
      <w:pPr>
        <w:pStyle w:val="a"/>
        <w:ind w:left="641" w:hanging="357"/>
      </w:pPr>
      <w:r w:rsidRPr="00F27BB9">
        <w:t>Требования к вспомогательным строениям, сооружениям</w:t>
      </w:r>
      <w:r>
        <w:t>:</w:t>
      </w:r>
      <w:r w:rsidRPr="005947F8">
        <w:t xml:space="preserve"> </w:t>
      </w:r>
    </w:p>
    <w:p w:rsidR="006950C1" w:rsidRDefault="006950C1" w:rsidP="006950C1">
      <w:pPr>
        <w:pStyle w:val="aff4"/>
      </w:pPr>
      <w:r>
        <w:t>О</w:t>
      </w:r>
      <w:r w:rsidRPr="00375165">
        <w:t xml:space="preserve">ткрытые стоянки, отдельно стоящие </w:t>
      </w:r>
      <w:r>
        <w:t xml:space="preserve">и встроенные </w:t>
      </w:r>
      <w:r w:rsidRPr="00375165">
        <w:t>гаражи размещать в соответствии с санитарными правилами и нормами, противопожарными требованиями, в зависимости от степени огнестойкости;</w:t>
      </w:r>
      <w:r w:rsidRPr="005947F8">
        <w:t xml:space="preserve"> </w:t>
      </w:r>
      <w:r w:rsidRPr="00F45E47">
        <w:t>а также с учетом требований п.6</w:t>
      </w:r>
      <w:r w:rsidRPr="00EE20A5">
        <w:t xml:space="preserve"> </w:t>
      </w:r>
      <w:r>
        <w:t xml:space="preserve">параметров </w:t>
      </w:r>
      <w:r w:rsidRPr="00124B22">
        <w:t>зон</w:t>
      </w:r>
      <w:r>
        <w:t>ы</w:t>
      </w:r>
      <w:r w:rsidRPr="00124B22">
        <w:t xml:space="preserve"> </w:t>
      </w:r>
      <w:r>
        <w:t>ЖМ. Размещение объектов для новых территорий</w:t>
      </w:r>
      <w:r w:rsidRPr="00054C27">
        <w:t xml:space="preserve"> </w:t>
      </w:r>
      <w:r>
        <w:t xml:space="preserve">определяется проектом </w:t>
      </w:r>
    </w:p>
    <w:p w:rsidR="006950C1" w:rsidRPr="0065030F" w:rsidRDefault="006950C1" w:rsidP="0065030F">
      <w:pPr>
        <w:pStyle w:val="a"/>
        <w:ind w:left="641" w:hanging="357"/>
      </w:pPr>
      <w:r w:rsidRPr="0065030F">
        <w:t xml:space="preserve"> Минимальная доля озелененной территории земельных участков</w:t>
      </w:r>
    </w:p>
    <w:p w:rsidR="006950C1" w:rsidRPr="00BE05B3" w:rsidRDefault="006950C1" w:rsidP="00DD4916">
      <w:pPr>
        <w:pStyle w:val="aff4"/>
      </w:pPr>
      <w:r>
        <w:t>для м</w:t>
      </w:r>
      <w:r w:rsidRPr="00F45E47">
        <w:t>ногоквартирны</w:t>
      </w:r>
      <w:r>
        <w:t>х</w:t>
      </w:r>
      <w:r w:rsidRPr="00F45E47">
        <w:t xml:space="preserve"> жилы</w:t>
      </w:r>
      <w:r>
        <w:t>х</w:t>
      </w:r>
      <w:r w:rsidRPr="00F45E47">
        <w:t xml:space="preserve"> дом</w:t>
      </w:r>
      <w:r>
        <w:t xml:space="preserve">ов составляет </w:t>
      </w:r>
      <w:r w:rsidRPr="00F45E47">
        <w:t xml:space="preserve">6 </w:t>
      </w:r>
      <w:r w:rsidR="005E77F9">
        <w:t>м</w:t>
      </w:r>
      <w:r w:rsidR="005E77F9" w:rsidRPr="005E77F9">
        <w:rPr>
          <w:vertAlign w:val="superscript"/>
        </w:rPr>
        <w:t>2</w:t>
      </w:r>
      <w:r w:rsidR="005E77F9">
        <w:t xml:space="preserve"> </w:t>
      </w:r>
      <w:r w:rsidRPr="00F45E47">
        <w:t>на одного жителя</w:t>
      </w:r>
      <w:r>
        <w:t>, для прочих видов разрешенного использования</w:t>
      </w:r>
      <w:r w:rsidRPr="00F45E47">
        <w:t xml:space="preserve"> </w:t>
      </w:r>
      <w:r w:rsidRPr="00BE05B3">
        <w:t>устанавлива</w:t>
      </w:r>
      <w:r>
        <w:t>е</w:t>
      </w:r>
      <w:r w:rsidRPr="00BE05B3">
        <w:t xml:space="preserve">тся в соответствии </w:t>
      </w:r>
      <w:r>
        <w:t xml:space="preserve">с табл.3 (см. параметры </w:t>
      </w:r>
      <w:r w:rsidRPr="00124B22">
        <w:t>зон</w:t>
      </w:r>
      <w:r>
        <w:t>ы</w:t>
      </w:r>
      <w:r w:rsidRPr="00124B22">
        <w:t xml:space="preserve"> </w:t>
      </w:r>
      <w:r w:rsidRPr="00F45E47">
        <w:t>застройки малоэтажными жилыми домами</w:t>
      </w:r>
      <w:r>
        <w:t>)</w:t>
      </w:r>
    </w:p>
    <w:p w:rsidR="00FD45B6" w:rsidRPr="00DD4916" w:rsidRDefault="00D05A66" w:rsidP="00DD4916">
      <w:pPr>
        <w:pStyle w:val="3"/>
      </w:pPr>
      <w:r w:rsidRPr="005E77F9">
        <w:rPr>
          <w:u w:val="single"/>
        </w:rPr>
        <w:t>Статья 55-5</w:t>
      </w:r>
      <w:r w:rsidRPr="00DD4916">
        <w:t xml:space="preserve">  </w:t>
      </w:r>
      <w:r w:rsidR="00FD45B6" w:rsidRPr="00DD4916">
        <w:t xml:space="preserve">ЖЭ </w:t>
      </w:r>
      <w:r w:rsidR="005E77F9">
        <w:t xml:space="preserve">- </w:t>
      </w:r>
      <w:r w:rsidR="00FD45B6" w:rsidRPr="00DD4916">
        <w:t>Зона застройки многоэтажными жилыми домами</w:t>
      </w:r>
    </w:p>
    <w:p w:rsidR="00DD4916" w:rsidRPr="00DD4916" w:rsidRDefault="00DD4916" w:rsidP="00DD4916">
      <w:pPr>
        <w:pStyle w:val="aff4"/>
        <w:rPr>
          <w:i/>
        </w:rPr>
      </w:pPr>
      <w:r w:rsidRPr="00DD4916">
        <w:rPr>
          <w:i/>
        </w:rPr>
        <w:t xml:space="preserve">Зона </w:t>
      </w:r>
      <w:r w:rsidRPr="00DD4916">
        <w:rPr>
          <w:b/>
          <w:i/>
        </w:rPr>
        <w:t>ЖЭ</w:t>
      </w:r>
      <w:r w:rsidRPr="00DD4916">
        <w:rPr>
          <w:i/>
        </w:rPr>
        <w:t xml:space="preserve"> выделена для обеспечения правовых условий формирования кварталов многоквартирных многоэтажных жилых домов с высокой плотностью застройки при соблюдении принципов построения силуэта застройки и размещения градостроительных акцентов. Зона выделена в целях развития на основе вновь осваиваемых территорий зон комфортного многоквартирного жилья; развития сферы социального и культурно-бытового обслуживания местного и </w:t>
      </w:r>
      <w:proofErr w:type="spellStart"/>
      <w:r w:rsidRPr="00DD4916">
        <w:rPr>
          <w:i/>
        </w:rPr>
        <w:t>общепоселенческого</w:t>
      </w:r>
      <w:proofErr w:type="spellEnd"/>
      <w:r w:rsidRPr="00DD4916">
        <w:rPr>
          <w:i/>
        </w:rPr>
        <w:t xml:space="preserve"> значения, размещения необходимых объектов инженерной и транспортной инфраструктуры.</w:t>
      </w:r>
    </w:p>
    <w:p w:rsidR="00DD4916" w:rsidRPr="00520A29" w:rsidRDefault="00DD4916" w:rsidP="00DD4916">
      <w:pPr>
        <w:keepNext/>
        <w:tabs>
          <w:tab w:val="left" w:pos="900"/>
        </w:tabs>
        <w:spacing w:before="120" w:after="120"/>
        <w:jc w:val="center"/>
        <w:rPr>
          <w:b/>
        </w:rPr>
      </w:pPr>
      <w:r w:rsidRPr="00520A29">
        <w:rPr>
          <w:b/>
        </w:rPr>
        <w:t>Основные, вспомогательные и условно разрешенные виды использования земельных участков и объектов капитального строительства</w:t>
      </w:r>
      <w:r>
        <w:rPr>
          <w:b/>
        </w:rPr>
        <w:t xml:space="preserve"> зоны ЖЭ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768"/>
      </w:tblGrid>
      <w:tr w:rsidR="00DD4916" w:rsidTr="0040082D">
        <w:trPr>
          <w:trHeight w:val="851"/>
        </w:trPr>
        <w:tc>
          <w:tcPr>
            <w:tcW w:w="0" w:type="auto"/>
            <w:shd w:val="clear" w:color="auto" w:fill="E0E0E0"/>
            <w:vAlign w:val="center"/>
          </w:tcPr>
          <w:p w:rsidR="00DD4916" w:rsidRDefault="00DD4916" w:rsidP="0040082D">
            <w:pPr>
              <w:keepLines/>
              <w:jc w:val="center"/>
            </w:pPr>
            <w:r>
              <w:t>№</w:t>
            </w:r>
          </w:p>
          <w:p w:rsidR="00DD4916" w:rsidRDefault="00DD4916" w:rsidP="0040082D">
            <w:pPr>
              <w:keepLines/>
              <w:jc w:val="center"/>
            </w:pPr>
            <w:r>
              <w:t>п/п</w:t>
            </w:r>
          </w:p>
        </w:tc>
        <w:tc>
          <w:tcPr>
            <w:tcW w:w="0" w:type="auto"/>
            <w:shd w:val="clear" w:color="auto" w:fill="E0E0E0"/>
            <w:vAlign w:val="center"/>
          </w:tcPr>
          <w:p w:rsidR="00DD4916" w:rsidRDefault="00DD4916" w:rsidP="0040082D">
            <w:pPr>
              <w:keepLines/>
              <w:jc w:val="center"/>
            </w:pPr>
            <w:r>
              <w:t>Наименование вида использования земельных участков и объектов капитального строительства</w:t>
            </w:r>
          </w:p>
        </w:tc>
      </w:tr>
      <w:tr w:rsidR="00DD4916" w:rsidTr="0040082D">
        <w:trPr>
          <w:trHeight w:val="397"/>
        </w:trPr>
        <w:tc>
          <w:tcPr>
            <w:tcW w:w="0" w:type="auto"/>
            <w:gridSpan w:val="2"/>
            <w:vAlign w:val="center"/>
          </w:tcPr>
          <w:p w:rsidR="00DD4916" w:rsidRDefault="00DD4916" w:rsidP="0040082D">
            <w:pPr>
              <w:jc w:val="center"/>
              <w:rPr>
                <w:b/>
              </w:rPr>
            </w:pPr>
            <w:r>
              <w:rPr>
                <w:b/>
              </w:rPr>
              <w:t>Основные виды разрешенного использования</w:t>
            </w:r>
            <w:r>
              <w:t>*)</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67000A">
            <w:r>
              <w:t xml:space="preserve">Жилые </w:t>
            </w:r>
            <w:r w:rsidRPr="00A054CA">
              <w:t xml:space="preserve">здания </w:t>
            </w:r>
            <w:r w:rsidRPr="00375165">
              <w:t xml:space="preserve">квартирного типа </w:t>
            </w:r>
            <w:r>
              <w:t xml:space="preserve">многоэтажные </w:t>
            </w:r>
            <w:r w:rsidRPr="00A054CA">
              <w:t xml:space="preserve"> </w:t>
            </w:r>
            <w:r>
              <w:t>(7</w:t>
            </w:r>
            <w:r w:rsidR="0067000A">
              <w:t xml:space="preserve"> </w:t>
            </w:r>
            <w:r w:rsidRPr="00A054CA">
              <w:t>этажей</w:t>
            </w:r>
            <w:r>
              <w:t>, включая подземные)</w:t>
            </w:r>
            <w:r w:rsidRPr="00A054CA">
              <w:t>, с квартирами на верхних этажах и размещением на первых этажах объектов делового, культурного, обслуживающего назначения;</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r>
              <w:t xml:space="preserve">Жилые </w:t>
            </w:r>
            <w:r w:rsidRPr="00A054CA">
              <w:t xml:space="preserve">здания </w:t>
            </w:r>
            <w:r w:rsidRPr="00375165">
              <w:t xml:space="preserve">квартирного типа </w:t>
            </w:r>
            <w:proofErr w:type="spellStart"/>
            <w:r>
              <w:t>среднеэтажные</w:t>
            </w:r>
            <w:proofErr w:type="spellEnd"/>
            <w:r>
              <w:t xml:space="preserve"> </w:t>
            </w:r>
            <w:r w:rsidRPr="00A054CA">
              <w:t xml:space="preserve"> </w:t>
            </w:r>
            <w:r>
              <w:t>(</w:t>
            </w:r>
            <w:r w:rsidRPr="00A054CA">
              <w:t xml:space="preserve">до </w:t>
            </w:r>
            <w:r>
              <w:t>6</w:t>
            </w:r>
            <w:r w:rsidRPr="00A054CA">
              <w:t xml:space="preserve"> этажей</w:t>
            </w:r>
            <w:r>
              <w:t>, включая подземные)</w:t>
            </w:r>
            <w:r w:rsidRPr="00A054CA">
              <w:t>, с квартирами на верхних этажах и размещением на первых этажах объектов делового, культурного, обслуживающего назначения;</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r>
              <w:t>О</w:t>
            </w:r>
            <w:r w:rsidRPr="00515CD9">
              <w:t>бъекты образования и просвещения (детские ясли,  детские сады и иные учреждения дошкольного образования; школы, лицеи, гимназии)</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375165" w:rsidRDefault="00DD4916" w:rsidP="0040082D">
            <w:r>
              <w:t>О</w:t>
            </w:r>
            <w:r w:rsidRPr="00C06C84">
              <w:t>бъекты обслуживания жилой застройки</w:t>
            </w:r>
            <w:r>
              <w:t xml:space="preserve">, в </w:t>
            </w:r>
            <w:proofErr w:type="spellStart"/>
            <w:r>
              <w:t>т.ч</w:t>
            </w:r>
            <w:proofErr w:type="spellEnd"/>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rPr>
                <w:szCs w:val="19"/>
              </w:rPr>
              <w:t>- Встроенные помещения для семейного детского сада (по СанПиН 2.4.1.2660-10)</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rPr>
                <w:szCs w:val="19"/>
              </w:rPr>
              <w:t>- Помещения общественного назначения для индивидуальной деятельности</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9C3EA5" w:rsidRDefault="00DD4916" w:rsidP="0040082D">
            <w:pPr>
              <w:ind w:left="311"/>
            </w:pPr>
            <w:r>
              <w:t>- М</w:t>
            </w:r>
            <w:r w:rsidRPr="00375165">
              <w:t>агазины</w:t>
            </w:r>
            <w:r>
              <w:t xml:space="preserve"> товаров первой необходимости</w:t>
            </w:r>
            <w:r w:rsidRPr="00375165">
              <w:t xml:space="preserve"> </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BC7A7D" w:rsidRDefault="00DD4916" w:rsidP="0040082D">
            <w:pPr>
              <w:ind w:left="311"/>
              <w:rPr>
                <w:color w:val="FF0000"/>
              </w:rPr>
            </w:pPr>
            <w:r>
              <w:t>- Предприятия питания и досуга с числом мест не более 50, общей площадью не более 250 м</w:t>
            </w:r>
            <w:r w:rsidRPr="008F2476">
              <w:rPr>
                <w:vertAlign w:val="superscript"/>
              </w:rPr>
              <w:t>2</w:t>
            </w:r>
            <w:r w:rsidRPr="00375165">
              <w:t xml:space="preserve"> с ограничением по времени </w:t>
            </w:r>
            <w:r>
              <w:t xml:space="preserve">и режиму </w:t>
            </w:r>
            <w:r w:rsidRPr="00375165">
              <w:t xml:space="preserve">работы </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FE5C51" w:rsidRDefault="00DD4916" w:rsidP="0040082D">
            <w:pPr>
              <w:ind w:left="311"/>
            </w:pPr>
            <w:r>
              <w:t>- О</w:t>
            </w:r>
            <w:r w:rsidRPr="00375165">
              <w:t>бъекты обслуживания населения (предприятия по ремонту бытовой техники, парикмахерские, ателье и др.)</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FE5C51" w:rsidRDefault="00DD4916" w:rsidP="0040082D">
            <w:pPr>
              <w:ind w:left="311"/>
            </w:pPr>
            <w:r>
              <w:t>- П</w:t>
            </w:r>
            <w:r w:rsidRPr="00375165">
              <w:t>риемные пункты прачечных и химчисток</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FE5C51" w:rsidRDefault="00DD4916" w:rsidP="0040082D">
            <w:pPr>
              <w:ind w:left="311"/>
            </w:pPr>
            <w:r>
              <w:t>- А</w:t>
            </w:r>
            <w:r w:rsidRPr="00375165">
              <w:t>пте</w:t>
            </w:r>
            <w:r>
              <w:t>чные пункты</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375165" w:rsidRDefault="00DD4916" w:rsidP="0040082D">
            <w:pPr>
              <w:ind w:left="311"/>
            </w:pPr>
            <w:r>
              <w:t>- О</w:t>
            </w:r>
            <w:r w:rsidRPr="00375165">
              <w:t>тделения связи</w:t>
            </w:r>
            <w:r>
              <w:t xml:space="preserve">: </w:t>
            </w:r>
            <w:r w:rsidRPr="00375165">
              <w:t>почтовые отделения, телефонные и телеграфные станции</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Pr="00375165" w:rsidRDefault="00DD4916" w:rsidP="0040082D">
            <w:pPr>
              <w:ind w:left="311"/>
            </w:pPr>
            <w:r>
              <w:t xml:space="preserve">- Конторские помещения (офисы </w:t>
            </w:r>
            <w:r w:rsidRPr="00E86167">
              <w:t xml:space="preserve">общей площадью не более 400 </w:t>
            </w:r>
            <w:proofErr w:type="spellStart"/>
            <w:r w:rsidRPr="00E86167">
              <w:t>кв.м</w:t>
            </w:r>
            <w:proofErr w:type="spellEnd"/>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Мастерские художников и архитекторов</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К</w:t>
            </w:r>
            <w:r w:rsidRPr="00E86167">
              <w:t>омпьютерные центры, интернет-кафе</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К</w:t>
            </w:r>
            <w:r w:rsidRPr="00375165">
              <w:t>лубы многоцелевого и специализированного назначения с ограничением по времени работы</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Объекты культуры и искусства (библиотеки, музыкальные, художественные, хореографические школы и студии, дома творчества)</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Нотариальные конторы, юридические консультации</w:t>
            </w:r>
          </w:p>
        </w:tc>
      </w:tr>
      <w:tr w:rsidR="00DD4916" w:rsidTr="0040082D">
        <w:trPr>
          <w:trHeight w:val="397"/>
        </w:trPr>
        <w:tc>
          <w:tcPr>
            <w:tcW w:w="0" w:type="auto"/>
            <w:vAlign w:val="center"/>
          </w:tcPr>
          <w:p w:rsidR="00DD4916" w:rsidRDefault="00DD4916" w:rsidP="00C83C5C">
            <w:pPr>
              <w:numPr>
                <w:ilvl w:val="0"/>
                <w:numId w:val="5"/>
              </w:numPr>
            </w:pPr>
          </w:p>
        </w:tc>
        <w:tc>
          <w:tcPr>
            <w:tcW w:w="0" w:type="auto"/>
            <w:vAlign w:val="center"/>
          </w:tcPr>
          <w:p w:rsidR="00DD4916" w:rsidRDefault="00DD4916" w:rsidP="0040082D">
            <w:pPr>
              <w:ind w:left="311"/>
            </w:pPr>
            <w:r>
              <w:t xml:space="preserve">- Помещения </w:t>
            </w:r>
            <w:r w:rsidRPr="0041542C">
              <w:t>организаций, оказывающих банковские, кредитные, страховые услуги</w:t>
            </w:r>
          </w:p>
        </w:tc>
      </w:tr>
      <w:tr w:rsidR="00DD4916" w:rsidTr="0040082D">
        <w:trPr>
          <w:trHeight w:val="397"/>
        </w:trPr>
        <w:tc>
          <w:tcPr>
            <w:tcW w:w="0" w:type="auto"/>
            <w:gridSpan w:val="2"/>
            <w:vAlign w:val="center"/>
          </w:tcPr>
          <w:p w:rsidR="00DD4916" w:rsidRDefault="00DD4916" w:rsidP="0040082D">
            <w:pPr>
              <w:jc w:val="center"/>
            </w:pPr>
            <w:r w:rsidRPr="00ED4F9D">
              <w:rPr>
                <w:b/>
              </w:rPr>
              <w:t>Условно разрешенные виды использования:</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Многоквартирная жилая застройка домами повышенной этажности***</w:t>
            </w:r>
            <w:r w:rsidR="0067000A">
              <w:t>)</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М</w:t>
            </w:r>
            <w:r w:rsidRPr="008F2476">
              <w:t>алоэтажная  блокированная жилая застройка</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Ж</w:t>
            </w:r>
            <w:r w:rsidRPr="00E86167">
              <w:t>илые дома гостиничного типа для малосемейных;</w:t>
            </w:r>
            <w:r>
              <w:t xml:space="preserve"> общежития</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О</w:t>
            </w:r>
            <w:r w:rsidRPr="00137861">
              <w:t>бъекты религиозного назначения</w:t>
            </w:r>
          </w:p>
        </w:tc>
      </w:tr>
      <w:tr w:rsidR="00DD4916" w:rsidTr="0040082D">
        <w:trPr>
          <w:trHeight w:val="397"/>
        </w:trPr>
        <w:tc>
          <w:tcPr>
            <w:tcW w:w="0" w:type="auto"/>
            <w:gridSpan w:val="2"/>
            <w:vAlign w:val="center"/>
          </w:tcPr>
          <w:p w:rsidR="00DD4916" w:rsidRDefault="00DD4916" w:rsidP="0040082D">
            <w:pPr>
              <w:jc w:val="center"/>
            </w:pPr>
            <w:r w:rsidRPr="007240EF">
              <w:rPr>
                <w:b/>
              </w:rPr>
              <w:t>Вспомогательные виды разрешенного использования:</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В</w:t>
            </w:r>
            <w:r w:rsidRPr="00375165">
              <w:t>строенные в жилые дома</w:t>
            </w:r>
            <w:r>
              <w:t xml:space="preserve"> и подземные</w:t>
            </w:r>
            <w:r w:rsidRPr="00375165">
              <w:t xml:space="preserve"> гаражи</w:t>
            </w:r>
            <w:r>
              <w:t xml:space="preserve"> для хранения личного транспорта жителей и встроенных помещений</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Н</w:t>
            </w:r>
            <w:r w:rsidRPr="00137861">
              <w:t>аземны</w:t>
            </w:r>
            <w:r>
              <w:t>е</w:t>
            </w:r>
            <w:r w:rsidRPr="00137861">
              <w:t xml:space="preserve"> автостоянк</w:t>
            </w:r>
            <w:r>
              <w:t>и</w:t>
            </w:r>
            <w:r w:rsidRPr="00137861">
              <w:t xml:space="preserve"> для легкового автомототранспорта</w:t>
            </w:r>
            <w:r w:rsidR="005E77F9" w:rsidRPr="00375165">
              <w:t xml:space="preserve"> </w:t>
            </w:r>
            <w:r w:rsidR="005E77F9">
              <w:t xml:space="preserve">, в </w:t>
            </w:r>
            <w:proofErr w:type="spellStart"/>
            <w:r w:rsidR="005E77F9">
              <w:t>т.ч</w:t>
            </w:r>
            <w:proofErr w:type="spellEnd"/>
            <w:r w:rsidR="005E77F9">
              <w:t xml:space="preserve"> </w:t>
            </w:r>
            <w:r w:rsidR="005E77F9" w:rsidRPr="00375165">
              <w:t>перед объектами культур</w:t>
            </w:r>
            <w:r w:rsidR="005E77F9">
              <w:t>ы</w:t>
            </w:r>
            <w:r w:rsidR="005E77F9" w:rsidRPr="00375165">
              <w:t>, обслужива</w:t>
            </w:r>
            <w:r w:rsidR="005E77F9">
              <w:t>ния</w:t>
            </w:r>
            <w:r w:rsidR="005E77F9" w:rsidRPr="00375165">
              <w:t xml:space="preserve"> и коммерческих видов использования.</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Г</w:t>
            </w:r>
            <w:r w:rsidRPr="00E86167">
              <w:t>аражи боксового типа</w:t>
            </w:r>
            <w:r>
              <w:t>, подземные и надземные гаражи</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С</w:t>
            </w:r>
            <w:r w:rsidRPr="00375165">
              <w:t>ады,</w:t>
            </w:r>
            <w:r>
              <w:t xml:space="preserve"> скверы, парки, аллеи, бульвары,</w:t>
            </w:r>
            <w:r w:rsidRPr="00375165">
              <w:t xml:space="preserve"> палисадники </w:t>
            </w:r>
            <w:r>
              <w:t>общего</w:t>
            </w:r>
            <w:r w:rsidRPr="00375165">
              <w:t xml:space="preserve"> пользования</w:t>
            </w:r>
          </w:p>
        </w:tc>
      </w:tr>
      <w:tr w:rsidR="00DD4916" w:rsidRPr="00375165"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Pr="00375165" w:rsidRDefault="00DD4916" w:rsidP="0040082D">
            <w:r>
              <w:t xml:space="preserve">Площадки </w:t>
            </w:r>
            <w:r w:rsidRPr="00375165">
              <w:t>детские, спортивные, хозяйственные, для отдыха;</w:t>
            </w:r>
          </w:p>
        </w:tc>
      </w:tr>
      <w:tr w:rsidR="00DD4916" w:rsidRPr="00375165"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Pr="00375165" w:rsidRDefault="00DD4916" w:rsidP="0040082D">
            <w:r>
              <w:t>Ж</w:t>
            </w:r>
            <w:r w:rsidRPr="00375165">
              <w:t>илищно-эксплуатационные и аварийно-диспетчерские службы;</w:t>
            </w:r>
          </w:p>
        </w:tc>
      </w:tr>
      <w:tr w:rsidR="00DD4916" w:rsidRPr="00375165"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Pr="00375165" w:rsidRDefault="00DD4916" w:rsidP="0040082D">
            <w:r>
              <w:t>О</w:t>
            </w:r>
            <w:r w:rsidRPr="00375165">
              <w:t>бъекты пожарной охраны (гидранты, резервуары, противопожарные водоемы)</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Pr="00375165" w:rsidRDefault="00DD4916" w:rsidP="0040082D">
            <w:r>
              <w:t>Объекты охраны общественного порядка (</w:t>
            </w:r>
            <w:r w:rsidRPr="00375165">
              <w:t>отделения, участковые пункты милиции</w:t>
            </w:r>
            <w:r>
              <w:t>)</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Объекты гражданской обороны и предотвращения чрезвычайных ситуаций</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П</w:t>
            </w:r>
            <w:r w:rsidRPr="00375165">
              <w:t>лощадки для сбора мусора</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Pr="00E86167" w:rsidRDefault="00DD4916" w:rsidP="0040082D">
            <w:r>
              <w:t>П</w:t>
            </w:r>
            <w:r w:rsidRPr="00E86167">
              <w:t>лощадки для выгула собак.</w:t>
            </w:r>
          </w:p>
        </w:tc>
      </w:tr>
      <w:tr w:rsidR="00DD4916" w:rsidTr="0040082D">
        <w:trPr>
          <w:trHeight w:val="397"/>
        </w:trPr>
        <w:tc>
          <w:tcPr>
            <w:tcW w:w="0" w:type="auto"/>
            <w:gridSpan w:val="2"/>
            <w:vAlign w:val="center"/>
          </w:tcPr>
          <w:p w:rsidR="00DD4916" w:rsidRDefault="00DD4916" w:rsidP="0040082D">
            <w:pPr>
              <w:jc w:val="center"/>
              <w:rPr>
                <w:i/>
              </w:rPr>
            </w:pPr>
            <w:r w:rsidRPr="007D6822">
              <w:rPr>
                <w:b/>
              </w:rPr>
              <w:t>размещение объектов коммунального хозяйства  и транспорта,  необходимых для обеспечения объектов разрешенных видов использования</w:t>
            </w:r>
            <w:r>
              <w:rPr>
                <w:b/>
              </w:rPr>
              <w:t>:</w:t>
            </w:r>
            <w:r>
              <w:t xml:space="preserve">**) </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pPr>
              <w:rPr>
                <w:color w:val="000000"/>
              </w:rPr>
            </w:pPr>
            <w:r>
              <w:rPr>
                <w:color w:val="000000"/>
              </w:rPr>
              <w:t xml:space="preserve">котельные, центральные и индивидуальные тепловые пункты </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pPr>
              <w:rPr>
                <w:color w:val="000000"/>
              </w:rPr>
            </w:pPr>
            <w:r>
              <w:rPr>
                <w:color w:val="000000"/>
              </w:rPr>
              <w:t>наземные сооружения линий электропередач, распределительные пункты и подстанции, трансформаторные подстанции</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pPr>
              <w:rPr>
                <w:color w:val="000000"/>
              </w:rPr>
            </w:pPr>
            <w:proofErr w:type="spellStart"/>
            <w:r>
              <w:rPr>
                <w:color w:val="000000"/>
              </w:rPr>
              <w:t>повысительные</w:t>
            </w:r>
            <w:proofErr w:type="spellEnd"/>
            <w:r>
              <w:rPr>
                <w:color w:val="000000"/>
              </w:rPr>
              <w:t xml:space="preserve"> водопроводные насосные станции, водонапорные башни, водомерные узлы, водозаборные скважины</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размещение очистных сооружений поверхностного стока и  локальных очистных сооружений, канализационных насосных станций</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t xml:space="preserve">размещение наземных сооружений канализационных сетей </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pPr>
              <w:rPr>
                <w:color w:val="000000"/>
              </w:rPr>
            </w:pPr>
            <w:r>
              <w:t>размещение газораспределительных пунктов</w:t>
            </w:r>
          </w:p>
        </w:tc>
      </w:tr>
      <w:tr w:rsidR="00DD4916" w:rsidTr="0040082D">
        <w:trPr>
          <w:trHeight w:val="397"/>
        </w:trPr>
        <w:tc>
          <w:tcPr>
            <w:tcW w:w="0" w:type="auto"/>
            <w:vAlign w:val="center"/>
          </w:tcPr>
          <w:p w:rsidR="00DD4916" w:rsidRDefault="00DD4916" w:rsidP="00C83C5C">
            <w:pPr>
              <w:numPr>
                <w:ilvl w:val="0"/>
                <w:numId w:val="5"/>
              </w:numPr>
              <w:jc w:val="center"/>
            </w:pPr>
          </w:p>
        </w:tc>
        <w:tc>
          <w:tcPr>
            <w:tcW w:w="0" w:type="auto"/>
            <w:vAlign w:val="center"/>
          </w:tcPr>
          <w:p w:rsidR="00DD4916" w:rsidRDefault="00DD4916" w:rsidP="0040082D">
            <w:r w:rsidRPr="00375165">
              <w:t>антенны сотовой, радиорелейной и спутниковой связи.</w:t>
            </w:r>
          </w:p>
        </w:tc>
      </w:tr>
    </w:tbl>
    <w:p w:rsidR="00DD4916" w:rsidRPr="00DD4916" w:rsidRDefault="00DD4916" w:rsidP="00DD4916">
      <w:pPr>
        <w:pStyle w:val="aff4"/>
        <w:rPr>
          <w:i/>
        </w:rPr>
      </w:pPr>
      <w:r w:rsidRPr="00DD4916">
        <w:rPr>
          <w:i/>
        </w:rPr>
        <w:t xml:space="preserve">*)  Размещение объектов обслуживания жилой застройки (код зоны 27), в отдельных помещениях многоквартирного дома, если общая площадь помещений данного объекта в многоквартирном доме не составляет более 15%, общей площади дома. Строительство и (или) использование объектов недвижимости, относящихся к объектам общественной или деловой застройки (код зоны 30 или 40),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 </w:t>
      </w:r>
    </w:p>
    <w:p w:rsidR="00DD4916" w:rsidRPr="00DD4916" w:rsidRDefault="00DD4916" w:rsidP="00DD4916">
      <w:pPr>
        <w:pStyle w:val="aff4"/>
        <w:rPr>
          <w:i/>
        </w:rPr>
      </w:pPr>
      <w:r w:rsidRPr="00DD4916">
        <w:rPr>
          <w:i/>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DD4916" w:rsidRPr="00DD4916" w:rsidRDefault="00DD4916" w:rsidP="00DD4916">
      <w:pPr>
        <w:pStyle w:val="aff4"/>
        <w:rPr>
          <w:i/>
        </w:rPr>
      </w:pPr>
      <w:r w:rsidRPr="00DD4916">
        <w:rPr>
          <w:i/>
        </w:rPr>
        <w:t>***) Предельные параметры жилой застройки домами повышенной этажности устанавливаются проектом планировки территории, согласовываются и утверждаются в установленном порядке.</w:t>
      </w:r>
    </w:p>
    <w:p w:rsidR="00DD4916" w:rsidRDefault="00DD4916" w:rsidP="00DD4916">
      <w:pPr>
        <w:pStyle w:val="aff4"/>
      </w:pPr>
      <w:r>
        <w:t xml:space="preserve">Объекты обслуживания могут размещаться на первых этажах жилых домов и на отдельных земельных участках, непосредственно примыкающих к красным линиям </w:t>
      </w:r>
      <w:r>
        <w:rPr>
          <w:color w:val="000000"/>
          <w:spacing w:val="-8"/>
        </w:rPr>
        <w:t>улиц, дорог, площадей, проездов, набережных, бульваров, являющихся территориями общего пользования, за исключением внутриквартальных проездов,</w:t>
      </w:r>
      <w:r>
        <w:t xml:space="preserve"> при отсутствии норм законодательства, запрещающих их размещение </w:t>
      </w:r>
      <w:r w:rsidRPr="001C764B">
        <w:t>(в соответствии с п.4.10 – 4.14 СП № 54.13330.).</w:t>
      </w:r>
    </w:p>
    <w:p w:rsidR="00DD4916" w:rsidRPr="0018006D" w:rsidRDefault="00DD4916" w:rsidP="00DD4916">
      <w:pPr>
        <w:ind w:firstLine="709"/>
        <w:jc w:val="center"/>
        <w:rPr>
          <w:b/>
          <w:u w:val="single"/>
        </w:rPr>
      </w:pPr>
      <w:r w:rsidRPr="0018006D">
        <w:rPr>
          <w:b/>
          <w:u w:val="single"/>
        </w:rPr>
        <w:t>Параметры:</w:t>
      </w:r>
    </w:p>
    <w:p w:rsidR="00DD4916" w:rsidRDefault="00DD4916" w:rsidP="00DD4916">
      <w:pPr>
        <w:ind w:firstLine="851"/>
        <w:jc w:val="both"/>
      </w:pPr>
      <w:r w:rsidRPr="00375165">
        <w:t xml:space="preserve">Предельные размеры земельных участков </w:t>
      </w:r>
      <w:r w:rsidRPr="00911A7A">
        <w:t>и предельны</w:t>
      </w:r>
      <w:r>
        <w:t>е</w:t>
      </w:r>
      <w:r w:rsidRPr="00911A7A">
        <w:t xml:space="preserve"> параметр</w:t>
      </w:r>
      <w:r>
        <w:t>ы</w:t>
      </w:r>
      <w:r w:rsidRPr="00911A7A">
        <w:t xml:space="preserve"> разрешенного</w:t>
      </w:r>
      <w:r>
        <w:t>, вспомогательного и условно разрешенного</w:t>
      </w:r>
      <w:r w:rsidRPr="00911A7A">
        <w:t xml:space="preserve"> </w:t>
      </w:r>
      <w:r>
        <w:t xml:space="preserve">видов </w:t>
      </w:r>
      <w:r w:rsidRPr="00911A7A">
        <w:t>строительства устан</w:t>
      </w:r>
      <w:r>
        <w:t>а</w:t>
      </w:r>
      <w:r w:rsidRPr="00911A7A">
        <w:t>вл</w:t>
      </w:r>
      <w:r>
        <w:t>иваются индивидуальными проектами с учетом</w:t>
      </w:r>
      <w:r w:rsidRPr="00FE19E5">
        <w:t xml:space="preserve"> </w:t>
      </w:r>
      <w:r>
        <w:t>пожарных и</w:t>
      </w:r>
      <w:r w:rsidRPr="00375165">
        <w:t xml:space="preserve"> санитарно-бытовы</w:t>
      </w:r>
      <w:r>
        <w:t>х требований</w:t>
      </w:r>
    </w:p>
    <w:p w:rsidR="00DD4916" w:rsidRPr="005947F8" w:rsidRDefault="00DD4916" w:rsidP="00C83C5C">
      <w:pPr>
        <w:pStyle w:val="a"/>
        <w:numPr>
          <w:ilvl w:val="3"/>
          <w:numId w:val="11"/>
        </w:numPr>
        <w:ind w:left="641" w:hanging="357"/>
      </w:pPr>
      <w:r w:rsidRPr="005947F8">
        <w:t xml:space="preserve">Предельные параметры земельных участков и разрешенного строительства: </w:t>
      </w:r>
    </w:p>
    <w:p w:rsidR="00DD4916" w:rsidRDefault="00DD4916" w:rsidP="00DD4916">
      <w:pPr>
        <w:pStyle w:val="1"/>
      </w:pPr>
      <w:r w:rsidRPr="00375165">
        <w:t>площадь земельных участков</w:t>
      </w:r>
      <w:r>
        <w:t xml:space="preserve"> для новых территорий</w:t>
      </w:r>
      <w:r w:rsidRPr="00054C27">
        <w:t xml:space="preserve"> </w:t>
      </w:r>
      <w:r>
        <w:t xml:space="preserve">определяется проектом </w:t>
      </w:r>
    </w:p>
    <w:p w:rsidR="00DD4916" w:rsidRDefault="00DD4916" w:rsidP="00DD4916">
      <w:pPr>
        <w:pStyle w:val="1"/>
      </w:pPr>
      <w:r w:rsidRPr="00375165">
        <w:t>площадь земельных участков</w:t>
      </w:r>
      <w:r>
        <w:t xml:space="preserve"> учреждений обслуживания определяется индивидуальным проектом, но не более 20% от площади территории зоны.</w:t>
      </w:r>
      <w:r w:rsidRPr="00F53CC6">
        <w:t xml:space="preserve"> </w:t>
      </w:r>
    </w:p>
    <w:p w:rsidR="00DD4916" w:rsidRPr="00C2052A" w:rsidRDefault="00DD4916" w:rsidP="00DD4916">
      <w:pPr>
        <w:pStyle w:val="1"/>
      </w:pPr>
      <w:r w:rsidRPr="001F6BA3">
        <w:rPr>
          <w:rStyle w:val="24"/>
          <w:rFonts w:eastAsia="Calibri"/>
        </w:rPr>
        <w:t>Максимальная общая</w:t>
      </w:r>
      <w:r w:rsidRPr="00F548B4">
        <w:rPr>
          <w:rStyle w:val="24"/>
          <w:rFonts w:eastAsia="Calibri"/>
        </w:rPr>
        <w:t xml:space="preserve">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w:t>
      </w:r>
      <w:r w:rsidRPr="00054C27">
        <w:rPr>
          <w:color w:val="000000"/>
        </w:rPr>
        <w:t xml:space="preserve"> объекты условно разрешенных видов использования,  на территории земельных участков – 300 м</w:t>
      </w:r>
      <w:r w:rsidRPr="00054C27">
        <w:rPr>
          <w:color w:val="000000"/>
          <w:vertAlign w:val="superscript"/>
        </w:rPr>
        <w:t>2</w:t>
      </w:r>
    </w:p>
    <w:p w:rsidR="00DD4916" w:rsidRPr="0065030F" w:rsidRDefault="00DD4916" w:rsidP="00C83C5C">
      <w:pPr>
        <w:pStyle w:val="a"/>
        <w:numPr>
          <w:ilvl w:val="3"/>
          <w:numId w:val="11"/>
        </w:numPr>
        <w:ind w:left="641" w:hanging="357"/>
      </w:pPr>
      <w:r w:rsidRPr="0065030F">
        <w:t>Коэффициент использования территории:</w:t>
      </w:r>
    </w:p>
    <w:p w:rsidR="00DD4916" w:rsidRDefault="00DD4916" w:rsidP="00DD4916">
      <w:pPr>
        <w:pStyle w:val="1"/>
        <w:tabs>
          <w:tab w:val="clear" w:pos="1440"/>
        </w:tabs>
        <w:ind w:left="1134" w:hanging="283"/>
      </w:pPr>
      <w:r>
        <w:t>максимальный процент застройки участка – 0,4;</w:t>
      </w:r>
    </w:p>
    <w:p w:rsidR="00DD4916" w:rsidRDefault="005E77F9" w:rsidP="00DD4916">
      <w:pPr>
        <w:pStyle w:val="1"/>
        <w:tabs>
          <w:tab w:val="clear" w:pos="1440"/>
        </w:tabs>
        <w:ind w:left="1134" w:hanging="283"/>
      </w:pPr>
      <w:r>
        <w:t xml:space="preserve">максимальный коэффициент плотности застройки </w:t>
      </w:r>
      <w:r w:rsidR="00DD4916">
        <w:t>–</w:t>
      </w:r>
      <w:r w:rsidR="00DD4916" w:rsidRPr="00B145AD">
        <w:t xml:space="preserve"> </w:t>
      </w:r>
      <w:r w:rsidR="00DD4916">
        <w:t>1,2</w:t>
      </w:r>
    </w:p>
    <w:p w:rsidR="00DD4916" w:rsidRPr="0065030F" w:rsidRDefault="00DD4916" w:rsidP="00C83C5C">
      <w:pPr>
        <w:pStyle w:val="a"/>
        <w:numPr>
          <w:ilvl w:val="3"/>
          <w:numId w:val="11"/>
        </w:numPr>
        <w:ind w:left="641" w:hanging="357"/>
      </w:pPr>
      <w:r w:rsidRPr="0065030F">
        <w:lastRenderedPageBreak/>
        <w:t xml:space="preserve">Минимальные отступы зданий, строений, сооружений и максимальные выступы за красную </w:t>
      </w:r>
      <w:r w:rsidR="0065030F">
        <w:t xml:space="preserve">линию </w:t>
      </w:r>
      <w:proofErr w:type="spellStart"/>
      <w:r w:rsidRPr="0065030F">
        <w:rPr>
          <w:b w:val="0"/>
        </w:rPr>
        <w:t>см.п</w:t>
      </w:r>
      <w:proofErr w:type="spellEnd"/>
      <w:r w:rsidRPr="0065030F">
        <w:rPr>
          <w:b w:val="0"/>
        </w:rPr>
        <w:t>. 3,4 параметров зоны застройки малоэтажными жилыми домами</w:t>
      </w:r>
    </w:p>
    <w:p w:rsidR="00DD4916" w:rsidRPr="00D40CC2" w:rsidRDefault="00DD4916" w:rsidP="00C83C5C">
      <w:pPr>
        <w:pStyle w:val="a"/>
        <w:numPr>
          <w:ilvl w:val="3"/>
          <w:numId w:val="11"/>
        </w:numPr>
        <w:ind w:left="641" w:hanging="357"/>
      </w:pPr>
      <w:r w:rsidRPr="00D40CC2">
        <w:t>Высота зданий:</w:t>
      </w:r>
    </w:p>
    <w:p w:rsidR="005E77F9" w:rsidRDefault="005E77F9" w:rsidP="005E77F9">
      <w:pPr>
        <w:pStyle w:val="1"/>
      </w:pPr>
      <w:r w:rsidRPr="009516B9">
        <w:t>Максимальная высота зданий, строений, сооружений на территории земельного</w:t>
      </w:r>
      <w:r>
        <w:t xml:space="preserve"> </w:t>
      </w:r>
      <w:r w:rsidRPr="009516B9">
        <w:t>участка,</w:t>
      </w:r>
      <w:r w:rsidRPr="001F6BA3">
        <w:t xml:space="preserve"> определяется проектом, с учетом норм инсоляции, освещенности, пожарной безопасности</w:t>
      </w:r>
      <w:r>
        <w:t>.</w:t>
      </w:r>
      <w:r w:rsidRPr="009516B9">
        <w:t xml:space="preserve"> </w:t>
      </w:r>
    </w:p>
    <w:p w:rsidR="00DD4916" w:rsidRPr="009516B9" w:rsidRDefault="00DD4916" w:rsidP="00DD4916">
      <w:pPr>
        <w:pStyle w:val="1"/>
      </w:pPr>
      <w:r w:rsidRPr="009516B9">
        <w:t xml:space="preserve">Максимальное количество надземных этажей зданий, строений, сооружений на территории земельного участка </w:t>
      </w:r>
      <w:r>
        <w:t>–</w:t>
      </w:r>
      <w:r w:rsidRPr="009516B9">
        <w:t xml:space="preserve"> </w:t>
      </w:r>
      <w:r w:rsidR="005E77F9">
        <w:t xml:space="preserve">7 </w:t>
      </w:r>
      <w:r w:rsidRPr="009516B9">
        <w:t>этаж</w:t>
      </w:r>
      <w:r>
        <w:t>ей, включая подземный этаж</w:t>
      </w:r>
      <w:r w:rsidRPr="009516B9">
        <w:t>.</w:t>
      </w:r>
    </w:p>
    <w:p w:rsidR="00DD4916" w:rsidRPr="009516B9" w:rsidRDefault="00DD4916" w:rsidP="00DD4916">
      <w:pPr>
        <w:pStyle w:val="1"/>
      </w:pPr>
      <w:r w:rsidRPr="009516B9">
        <w:t>Максимальная высота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DD4916" w:rsidRPr="009516B9" w:rsidRDefault="00DD4916" w:rsidP="00DD4916">
      <w:pPr>
        <w:pStyle w:val="1"/>
        <w:numPr>
          <w:ilvl w:val="0"/>
          <w:numId w:val="0"/>
        </w:numPr>
        <w:ind w:left="1080" w:firstLine="338"/>
      </w:pPr>
      <w:r>
        <w:t xml:space="preserve">- </w:t>
      </w:r>
      <w:r w:rsidRPr="009516B9">
        <w:t xml:space="preserve">фоновая застройка </w:t>
      </w:r>
      <w:r>
        <w:t>–</w:t>
      </w:r>
      <w:r w:rsidRPr="009516B9">
        <w:t xml:space="preserve"> </w:t>
      </w:r>
      <w:r>
        <w:t>20-</w:t>
      </w:r>
      <w:r w:rsidR="005E77F9">
        <w:t>25</w:t>
      </w:r>
      <w:r w:rsidRPr="009516B9">
        <w:t xml:space="preserve"> метров; </w:t>
      </w:r>
    </w:p>
    <w:p w:rsidR="00DD4916" w:rsidRPr="009516B9" w:rsidRDefault="00DD4916" w:rsidP="00DD4916">
      <w:pPr>
        <w:pStyle w:val="1"/>
        <w:numPr>
          <w:ilvl w:val="0"/>
          <w:numId w:val="0"/>
        </w:numPr>
        <w:ind w:left="1080" w:firstLine="338"/>
      </w:pPr>
      <w:r>
        <w:t xml:space="preserve">- </w:t>
      </w:r>
      <w:r w:rsidRPr="009516B9">
        <w:t xml:space="preserve">доминанты </w:t>
      </w:r>
      <w:r>
        <w:t>–</w:t>
      </w:r>
      <w:r w:rsidRPr="009516B9">
        <w:t xml:space="preserve"> </w:t>
      </w:r>
      <w:r>
        <w:t>до 50</w:t>
      </w:r>
      <w:r w:rsidRPr="009516B9">
        <w:t xml:space="preserve"> метров.</w:t>
      </w:r>
      <w:r>
        <w:t xml:space="preserve"> (</w:t>
      </w:r>
      <w:proofErr w:type="spellStart"/>
      <w:r>
        <w:t>См.прим</w:t>
      </w:r>
      <w:proofErr w:type="spellEnd"/>
      <w:r>
        <w:t>.***)</w:t>
      </w:r>
    </w:p>
    <w:p w:rsidR="00DD4916" w:rsidRPr="00BE05B3" w:rsidRDefault="00DD4916" w:rsidP="00C83C5C">
      <w:pPr>
        <w:pStyle w:val="a"/>
        <w:numPr>
          <w:ilvl w:val="3"/>
          <w:numId w:val="11"/>
        </w:numPr>
        <w:ind w:left="641" w:hanging="357"/>
      </w:pPr>
      <w:r w:rsidRPr="00F27BB9">
        <w:t>Требования к вспомогательным строениям, сооружениям</w:t>
      </w:r>
      <w:r>
        <w:t>:</w:t>
      </w:r>
      <w:r w:rsidRPr="005947F8">
        <w:t xml:space="preserve"> </w:t>
      </w:r>
    </w:p>
    <w:p w:rsidR="00DD4916" w:rsidRDefault="00DD4916" w:rsidP="00DD4916">
      <w:pPr>
        <w:pStyle w:val="aff4"/>
      </w:pPr>
      <w:r>
        <w:t>О</w:t>
      </w:r>
      <w:r w:rsidRPr="00375165">
        <w:t xml:space="preserve">ткрытые стоянки, отдельно стоящие </w:t>
      </w:r>
      <w:r>
        <w:t xml:space="preserve">и встроенные </w:t>
      </w:r>
      <w:r w:rsidRPr="00375165">
        <w:t>гаражи размещать в соответствии с санитарными правилами и нормами, противопожарными требованиями, в зависимости от степени огнестойкости;</w:t>
      </w:r>
      <w:r w:rsidRPr="005947F8">
        <w:t xml:space="preserve"> </w:t>
      </w:r>
      <w:r w:rsidRPr="00F45E47">
        <w:t>а также с учетом требований п.6</w:t>
      </w:r>
      <w:r w:rsidRPr="00EE20A5">
        <w:t xml:space="preserve"> </w:t>
      </w:r>
      <w:r>
        <w:t xml:space="preserve">параметров </w:t>
      </w:r>
      <w:r w:rsidRPr="00124B22">
        <w:t>зон</w:t>
      </w:r>
      <w:r>
        <w:t>ы</w:t>
      </w:r>
      <w:r w:rsidRPr="00124B22">
        <w:t xml:space="preserve"> </w:t>
      </w:r>
      <w:r>
        <w:t xml:space="preserve">ЖМ. </w:t>
      </w:r>
    </w:p>
    <w:p w:rsidR="00DD4916" w:rsidRPr="00D40CC2" w:rsidRDefault="00DD4916" w:rsidP="00C83C5C">
      <w:pPr>
        <w:pStyle w:val="a"/>
        <w:numPr>
          <w:ilvl w:val="3"/>
          <w:numId w:val="11"/>
        </w:numPr>
        <w:ind w:left="641" w:hanging="357"/>
      </w:pPr>
      <w:r w:rsidRPr="00D40CC2">
        <w:t xml:space="preserve"> Минимальная доля озелененной территории земельных участков</w:t>
      </w:r>
    </w:p>
    <w:p w:rsidR="00DD4916" w:rsidRPr="00BE05B3" w:rsidRDefault="00DD4916" w:rsidP="00902584">
      <w:pPr>
        <w:pStyle w:val="aff4"/>
      </w:pPr>
      <w:r>
        <w:t>для м</w:t>
      </w:r>
      <w:r w:rsidRPr="00F45E47">
        <w:t>ногоквартирны</w:t>
      </w:r>
      <w:r>
        <w:t>х</w:t>
      </w:r>
      <w:r w:rsidRPr="00F45E47">
        <w:t xml:space="preserve"> жилы</w:t>
      </w:r>
      <w:r>
        <w:t>х</w:t>
      </w:r>
      <w:r w:rsidRPr="00F45E47">
        <w:t xml:space="preserve"> дом</w:t>
      </w:r>
      <w:r>
        <w:t xml:space="preserve">ов составляет </w:t>
      </w:r>
      <w:r w:rsidRPr="00F45E47">
        <w:t xml:space="preserve">6 </w:t>
      </w:r>
      <w:proofErr w:type="spellStart"/>
      <w:r w:rsidRPr="00F45E47">
        <w:t>кв.м</w:t>
      </w:r>
      <w:proofErr w:type="spellEnd"/>
      <w:r w:rsidRPr="00F45E47">
        <w:t>. на одного жителя</w:t>
      </w:r>
      <w:r>
        <w:t>, для прочих видов разрешенного использования</w:t>
      </w:r>
      <w:r w:rsidRPr="00F45E47">
        <w:t xml:space="preserve"> </w:t>
      </w:r>
      <w:r w:rsidRPr="00BE05B3">
        <w:t>устанавлива</w:t>
      </w:r>
      <w:r>
        <w:t>е</w:t>
      </w:r>
      <w:r w:rsidRPr="00BE05B3">
        <w:t xml:space="preserve">тся в соответствии </w:t>
      </w:r>
      <w:r>
        <w:t xml:space="preserve">с табл.3 (см. параметры </w:t>
      </w:r>
      <w:r w:rsidRPr="00124B22">
        <w:t>зон</w:t>
      </w:r>
      <w:r>
        <w:t>ы</w:t>
      </w:r>
      <w:r w:rsidRPr="00124B22">
        <w:t xml:space="preserve"> </w:t>
      </w:r>
      <w:r w:rsidRPr="00F45E47">
        <w:t>застройки малоэтажными жилыми домами</w:t>
      </w:r>
      <w:r>
        <w:t>)</w:t>
      </w:r>
    </w:p>
    <w:p w:rsidR="00D40CC2" w:rsidRDefault="00D05A66" w:rsidP="00D40CC2">
      <w:pPr>
        <w:pStyle w:val="3"/>
        <w:rPr>
          <w:i/>
        </w:rPr>
      </w:pPr>
      <w:r w:rsidRPr="00B36FC9">
        <w:t xml:space="preserve">Статья 55-6  </w:t>
      </w:r>
      <w:r w:rsidR="00FD45B6" w:rsidRPr="00B36FC9">
        <w:t>ЖД Зона застройки дачными домами</w:t>
      </w:r>
      <w:r w:rsidR="00D40CC2" w:rsidRPr="00D40CC2">
        <w:rPr>
          <w:i/>
        </w:rPr>
        <w:t xml:space="preserve"> </w:t>
      </w:r>
    </w:p>
    <w:p w:rsidR="00D40CC2" w:rsidRDefault="00D40CC2" w:rsidP="00D40CC2">
      <w:pPr>
        <w:spacing w:before="120" w:after="120"/>
        <w:ind w:firstLine="426"/>
        <w:jc w:val="both"/>
        <w:rPr>
          <w:i/>
        </w:rPr>
      </w:pPr>
      <w:r w:rsidRPr="00FC06D0">
        <w:rPr>
          <w:i/>
        </w:rPr>
        <w:t>Цель выделения зоны</w:t>
      </w:r>
      <w:r>
        <w:rPr>
          <w:i/>
        </w:rPr>
        <w:t xml:space="preserve"> </w:t>
      </w:r>
      <w:r w:rsidRPr="001A02AE">
        <w:rPr>
          <w:b/>
          <w:i/>
        </w:rPr>
        <w:t>ЖД</w:t>
      </w:r>
      <w:r w:rsidRPr="00FC06D0">
        <w:rPr>
          <w:i/>
        </w:rPr>
        <w:t xml:space="preserve"> -  сохранение и развитие сельскохозяйственных угодий, предназначенных для садоводства и огородничества жителей </w:t>
      </w:r>
      <w:r>
        <w:rPr>
          <w:i/>
        </w:rPr>
        <w:t xml:space="preserve">Беловского поселения и </w:t>
      </w:r>
      <w:proofErr w:type="spellStart"/>
      <w:r>
        <w:rPr>
          <w:i/>
        </w:rPr>
        <w:t>г.Белгорода</w:t>
      </w:r>
      <w:proofErr w:type="spellEnd"/>
      <w:r w:rsidRPr="00FC06D0">
        <w:rPr>
          <w:i/>
        </w:rPr>
        <w:t>, развитие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 с последующим формирование условий для возможности круглогодичного проживания.</w:t>
      </w:r>
    </w:p>
    <w:p w:rsidR="00D40CC2" w:rsidRPr="00D40CC2" w:rsidRDefault="00D40CC2" w:rsidP="00D40CC2">
      <w:pPr>
        <w:pStyle w:val="aff4"/>
        <w:jc w:val="center"/>
        <w:rPr>
          <w:b/>
        </w:rPr>
      </w:pPr>
      <w:r w:rsidRPr="00D40CC2">
        <w:rPr>
          <w:b/>
        </w:rPr>
        <w:t>Основные, вспомогательные и условно разрешенные виды использования земельных участков и объектов капитального строительства зоны 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768"/>
      </w:tblGrid>
      <w:tr w:rsidR="00D40CC2" w:rsidTr="0040082D">
        <w:trPr>
          <w:cantSplit/>
          <w:trHeight w:val="851"/>
        </w:trPr>
        <w:tc>
          <w:tcPr>
            <w:tcW w:w="0" w:type="auto"/>
            <w:shd w:val="clear" w:color="auto" w:fill="E0E0E0"/>
            <w:vAlign w:val="center"/>
          </w:tcPr>
          <w:p w:rsidR="00D40CC2" w:rsidRDefault="00D40CC2" w:rsidP="0040082D">
            <w:pPr>
              <w:keepLines/>
              <w:jc w:val="center"/>
            </w:pPr>
            <w:r>
              <w:t>№</w:t>
            </w:r>
          </w:p>
          <w:p w:rsidR="00D40CC2" w:rsidRDefault="00D40CC2" w:rsidP="0040082D">
            <w:pPr>
              <w:keepLines/>
              <w:jc w:val="center"/>
            </w:pPr>
            <w:r>
              <w:t>п/п</w:t>
            </w:r>
          </w:p>
        </w:tc>
        <w:tc>
          <w:tcPr>
            <w:tcW w:w="0" w:type="auto"/>
            <w:shd w:val="clear" w:color="auto" w:fill="E0E0E0"/>
            <w:vAlign w:val="center"/>
          </w:tcPr>
          <w:p w:rsidR="00D40CC2" w:rsidRDefault="00D40CC2" w:rsidP="0040082D">
            <w:pPr>
              <w:keepLines/>
              <w:jc w:val="center"/>
            </w:pPr>
            <w:r>
              <w:t>Наименование вида использования земельных участков и объектов капитального строительства</w:t>
            </w:r>
          </w:p>
        </w:tc>
      </w:tr>
      <w:tr w:rsidR="00D40CC2" w:rsidTr="0040082D">
        <w:trPr>
          <w:cantSplit/>
          <w:trHeight w:val="397"/>
        </w:trPr>
        <w:tc>
          <w:tcPr>
            <w:tcW w:w="0" w:type="auto"/>
            <w:gridSpan w:val="2"/>
            <w:vAlign w:val="center"/>
          </w:tcPr>
          <w:p w:rsidR="00D40CC2" w:rsidRDefault="00D40CC2" w:rsidP="0040082D">
            <w:pPr>
              <w:jc w:val="center"/>
              <w:rPr>
                <w:b/>
              </w:rPr>
            </w:pPr>
            <w:r>
              <w:rPr>
                <w:b/>
              </w:rPr>
              <w:t>Основные виды разрешенного использования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0"/>
            </w:pPr>
            <w:r>
              <w:t>Дачные строения, с</w:t>
            </w:r>
            <w:r w:rsidRPr="00A054CA">
              <w:t>адовые дома, летние сооружения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0"/>
            </w:pPr>
            <w:r>
              <w:t>Д</w:t>
            </w:r>
            <w:r w:rsidRPr="00A054CA">
              <w:t>воровые постройки (мастерские, сараи, теплицы, бани</w:t>
            </w:r>
            <w:r>
              <w:t xml:space="preserve">, душ, уборная </w:t>
            </w:r>
            <w:r w:rsidRPr="00A054CA">
              <w:t xml:space="preserve"> и пр.);</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0"/>
            </w:pPr>
            <w:r>
              <w:t>Сады, огороды, многолетние насаждения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5"/>
            </w:pPr>
            <w:r>
              <w:t>Сторожка с правлением объединения</w:t>
            </w:r>
            <w:r w:rsidRPr="00DF675A">
              <w:t>*)</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5"/>
            </w:pPr>
            <w:r>
              <w:t>Магазин смешанной торговли</w:t>
            </w:r>
            <w:r w:rsidRPr="00DF675A">
              <w:t>*)</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5"/>
            </w:pPr>
            <w:r>
              <w:t>Здания и сооружения для хранения средств пожаротушения</w:t>
            </w:r>
            <w:r w:rsidRPr="00DF675A">
              <w:t>*)</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5"/>
            </w:pPr>
            <w:r>
              <w:t>Площадки для мусоросборников</w:t>
            </w:r>
            <w:r w:rsidRPr="00DF675A">
              <w:t>*)</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5"/>
            </w:pPr>
            <w:r>
              <w:t>Площадка для стоянки автомобилей при въезде на территорию садоводческого объединения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0"/>
            </w:pPr>
            <w:r>
              <w:t>Лесозащитные полосы;</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pPr>
              <w:pStyle w:val="af0"/>
            </w:pPr>
            <w:r>
              <w:t>Внутрихозяйственные дороги</w:t>
            </w:r>
          </w:p>
        </w:tc>
      </w:tr>
      <w:tr w:rsidR="00D40CC2" w:rsidTr="0040082D">
        <w:trPr>
          <w:cantSplit/>
          <w:trHeight w:val="397"/>
        </w:trPr>
        <w:tc>
          <w:tcPr>
            <w:tcW w:w="0" w:type="auto"/>
            <w:gridSpan w:val="2"/>
            <w:vAlign w:val="center"/>
          </w:tcPr>
          <w:p w:rsidR="00D40CC2" w:rsidRDefault="00D40CC2" w:rsidP="0040082D">
            <w:pPr>
              <w:jc w:val="center"/>
            </w:pPr>
            <w:r w:rsidRPr="007240EF">
              <w:rPr>
                <w:b/>
              </w:rPr>
              <w:t>Вспомогательные виды разрешенного использования: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925DBB" w:rsidRDefault="00D40CC2" w:rsidP="0040082D">
            <w:pPr>
              <w:rPr>
                <w:u w:val="single"/>
              </w:rPr>
            </w:pPr>
            <w:r w:rsidRPr="00DF675A">
              <w:t>строения для занятий индивидуальной трудовой деятельностью (без нарушения принципов добрососедства);</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rsidRPr="00A054CA">
              <w:t>индивидуальные гаражи на придомовом участке или парковки;</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r w:rsidRPr="00DF675A">
              <w:t>емкости для хранения воды на индивидуальном участке;</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Default="00D40CC2" w:rsidP="0040082D">
            <w:r>
              <w:t>инженерные, транспортные и иные вспомогательные сооружения и устройства для нужд коллективного садоводства.</w:t>
            </w:r>
          </w:p>
        </w:tc>
      </w:tr>
      <w:tr w:rsidR="00D40CC2" w:rsidTr="0040082D">
        <w:trPr>
          <w:cantSplit/>
          <w:trHeight w:val="397"/>
        </w:trPr>
        <w:tc>
          <w:tcPr>
            <w:tcW w:w="0" w:type="auto"/>
            <w:gridSpan w:val="2"/>
            <w:vAlign w:val="center"/>
          </w:tcPr>
          <w:p w:rsidR="00D40CC2" w:rsidRDefault="00D40CC2" w:rsidP="0040082D">
            <w:pPr>
              <w:jc w:val="center"/>
            </w:pPr>
            <w:r w:rsidRPr="00ED4F9D">
              <w:rPr>
                <w:b/>
              </w:rPr>
              <w:t>Условно разрешенные виды использования: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pPr>
              <w:ind w:right="176"/>
            </w:pPr>
            <w:r w:rsidRPr="00A054CA">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pPr>
              <w:ind w:left="268" w:right="176" w:hanging="268"/>
            </w:pPr>
            <w:r w:rsidRPr="00DF675A">
              <w:t>коллективны</w:t>
            </w:r>
            <w:r>
              <w:t>е</w:t>
            </w:r>
            <w:r w:rsidRPr="00DF675A">
              <w:t xml:space="preserve"> овощехранилищ</w:t>
            </w:r>
            <w:r>
              <w:t>а</w:t>
            </w:r>
            <w:r w:rsidRPr="00DF675A">
              <w:t xml:space="preserve"> и ледник</w:t>
            </w:r>
            <w:r>
              <w:t>и</w:t>
            </w:r>
            <w:r w:rsidRPr="00DF675A">
              <w:t xml:space="preserve"> *)</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t>складские объекты для целей сельскохозяйственного производства</w:t>
            </w:r>
            <w:r w:rsidRPr="00DF675A">
              <w:t>*)</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rsidRPr="00DF675A">
              <w:t>общественны</w:t>
            </w:r>
            <w:r>
              <w:t>е</w:t>
            </w:r>
            <w:r w:rsidRPr="00DF675A">
              <w:t xml:space="preserve"> резервуар</w:t>
            </w:r>
            <w:r>
              <w:t>ы</w:t>
            </w:r>
            <w:r w:rsidRPr="00DF675A">
              <w:t xml:space="preserve"> для хранения воды, общи</w:t>
            </w:r>
            <w:r>
              <w:t>е</w:t>
            </w:r>
            <w:r w:rsidRPr="00DF675A">
              <w:t xml:space="preserve">  противопожарны</w:t>
            </w:r>
            <w:r>
              <w:t>е</w:t>
            </w:r>
            <w:r w:rsidRPr="00DF675A">
              <w:t xml:space="preserve"> водоем</w:t>
            </w:r>
            <w:r>
              <w:t>ы</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rsidRPr="00DF675A">
              <w:t>объект</w:t>
            </w:r>
            <w:r>
              <w:t>ы</w:t>
            </w:r>
            <w:r w:rsidRPr="00DF675A">
              <w:t xml:space="preserve"> охраны общественного порядка </w:t>
            </w:r>
            <w:r>
              <w:t xml:space="preserve">и </w:t>
            </w:r>
            <w:r w:rsidRPr="00DF675A">
              <w:t>охраны коллективных садов</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t>пу</w:t>
            </w:r>
            <w:r w:rsidRPr="00A054CA">
              <w:t>нкты оказания первой медицинской помощи</w:t>
            </w:r>
            <w:r w:rsidRPr="00DF675A">
              <w:t xml:space="preserve"> *)</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DF675A" w:rsidRDefault="00D40CC2" w:rsidP="0040082D">
            <w:r w:rsidRPr="00DF675A">
              <w:t>объект</w:t>
            </w:r>
            <w:r>
              <w:t>ы</w:t>
            </w:r>
            <w:r w:rsidRPr="00DF675A">
              <w:t xml:space="preserve"> связи</w:t>
            </w:r>
          </w:p>
        </w:tc>
      </w:tr>
      <w:tr w:rsidR="00D40CC2" w:rsidTr="0040082D">
        <w:trPr>
          <w:cantSplit/>
          <w:trHeight w:val="397"/>
        </w:trPr>
        <w:tc>
          <w:tcPr>
            <w:tcW w:w="0" w:type="auto"/>
            <w:vAlign w:val="center"/>
          </w:tcPr>
          <w:p w:rsidR="00D40CC2" w:rsidRDefault="00D40CC2" w:rsidP="00C83C5C">
            <w:pPr>
              <w:numPr>
                <w:ilvl w:val="0"/>
                <w:numId w:val="6"/>
              </w:numPr>
              <w:jc w:val="center"/>
            </w:pPr>
          </w:p>
        </w:tc>
        <w:tc>
          <w:tcPr>
            <w:tcW w:w="0" w:type="auto"/>
            <w:vAlign w:val="center"/>
          </w:tcPr>
          <w:p w:rsidR="00D40CC2" w:rsidRPr="00A054CA" w:rsidRDefault="00D40CC2" w:rsidP="0040082D">
            <w:r w:rsidRPr="00A054CA">
              <w:t>детские площадки, площадки для отдыха, спортивных занятий;</w:t>
            </w:r>
            <w:r w:rsidRPr="00A054CA">
              <w:br/>
              <w:t>физкультурно-оздоровительные сооружения</w:t>
            </w:r>
          </w:p>
        </w:tc>
      </w:tr>
    </w:tbl>
    <w:p w:rsidR="00D40CC2" w:rsidRPr="00D05500" w:rsidRDefault="00D40CC2" w:rsidP="00D40CC2">
      <w:pPr>
        <w:shd w:val="clear" w:color="auto" w:fill="FFFFFF"/>
        <w:ind w:firstLine="851"/>
        <w:jc w:val="both"/>
        <w:rPr>
          <w:i/>
        </w:rPr>
      </w:pPr>
      <w:r w:rsidRPr="00D05500">
        <w:rPr>
          <w:i/>
        </w:rPr>
        <w:t>*)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D40CC2" w:rsidRDefault="00D40CC2" w:rsidP="00D40CC2">
      <w:pPr>
        <w:pStyle w:val="aff4"/>
      </w:pPr>
      <w:r w:rsidRPr="000C3D36">
        <w:t xml:space="preserve">При размещении </w:t>
      </w:r>
      <w:r>
        <w:t>коллективных садов и дач</w:t>
      </w:r>
      <w:r w:rsidRPr="000C3D36">
        <w:t xml:space="preserve"> в пределах санитарно-защитных зон предприятий, зоны загрязнения автомобильных дорог, выращивание продуктов на данных территориях </w:t>
      </w:r>
      <w:r>
        <w:t xml:space="preserve">и использование данных участков для отдыха </w:t>
      </w:r>
      <w:r w:rsidRPr="000C3D36">
        <w:t xml:space="preserve">запрещено, указанные территории использовать для размещения зеленых насаждений специального назначения </w:t>
      </w:r>
    </w:p>
    <w:p w:rsidR="00D40CC2" w:rsidRDefault="00D40CC2" w:rsidP="00D40CC2">
      <w:pPr>
        <w:pStyle w:val="aff4"/>
      </w:pPr>
      <w:r>
        <w:t>П</w:t>
      </w:r>
      <w:r w:rsidRPr="00375165">
        <w:t xml:space="preserve">ри установлении границ </w:t>
      </w:r>
      <w:r>
        <w:t xml:space="preserve">предусмотреть </w:t>
      </w:r>
      <w:r w:rsidRPr="00375165">
        <w:t>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застройки.</w:t>
      </w:r>
    </w:p>
    <w:p w:rsidR="00D40CC2" w:rsidRPr="0018006D" w:rsidRDefault="00D40CC2" w:rsidP="00D40CC2">
      <w:pPr>
        <w:keepNext/>
        <w:spacing w:before="120"/>
        <w:jc w:val="center"/>
        <w:rPr>
          <w:b/>
          <w:u w:val="single"/>
        </w:rPr>
      </w:pPr>
      <w:r w:rsidRPr="0018006D">
        <w:rPr>
          <w:b/>
          <w:u w:val="single"/>
        </w:rPr>
        <w:t>Параметры:</w:t>
      </w:r>
    </w:p>
    <w:p w:rsidR="00D40CC2" w:rsidRPr="001A0A4D" w:rsidRDefault="00D40CC2" w:rsidP="00D40CC2">
      <w:pPr>
        <w:pStyle w:val="aff4"/>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r w:rsidRPr="001A0A4D">
        <w:t>СНиП 30-02-97* «Планировка и застройка территорий садоводческих (дачных) объединений граждан, здания и сооружения»</w:t>
      </w:r>
    </w:p>
    <w:p w:rsidR="00D40CC2" w:rsidRPr="00D40CC2" w:rsidRDefault="00D40CC2" w:rsidP="00C83C5C">
      <w:pPr>
        <w:pStyle w:val="a"/>
        <w:numPr>
          <w:ilvl w:val="3"/>
          <w:numId w:val="12"/>
        </w:numPr>
        <w:ind w:left="641" w:hanging="357"/>
      </w:pPr>
      <w:r w:rsidRPr="00D40CC2">
        <w:t xml:space="preserve">Предельные параметры земельных участков и разрешенного строительства: </w:t>
      </w:r>
    </w:p>
    <w:p w:rsidR="00D40CC2" w:rsidRPr="00D40CC2" w:rsidRDefault="00D40CC2" w:rsidP="00D40CC2">
      <w:pPr>
        <w:pStyle w:val="1"/>
      </w:pPr>
      <w:r w:rsidRPr="00D40CC2">
        <w:t xml:space="preserve"> </w:t>
      </w:r>
      <w:r w:rsidRPr="00D40CC2">
        <w:rPr>
          <w:b/>
        </w:rPr>
        <w:t>минимальная площадь</w:t>
      </w:r>
      <w:r w:rsidRPr="00D40CC2">
        <w:t xml:space="preserve"> земельного участка - 0,06 га;</w:t>
      </w:r>
    </w:p>
    <w:p w:rsidR="00D40CC2" w:rsidRPr="00D40CC2" w:rsidRDefault="00D40CC2" w:rsidP="00D40CC2">
      <w:pPr>
        <w:pStyle w:val="1"/>
      </w:pPr>
      <w:r w:rsidRPr="00D40CC2">
        <w:rPr>
          <w:b/>
        </w:rPr>
        <w:t>максимальный размер</w:t>
      </w:r>
      <w:r w:rsidRPr="00D40CC2">
        <w:t xml:space="preserve"> земельного участка – </w:t>
      </w:r>
      <w:smartTag w:uri="urn:schemas-microsoft-com:office:smarttags" w:element="metricconverter">
        <w:smartTagPr>
          <w:attr w:name="ProductID" w:val="0,30 га"/>
        </w:smartTagPr>
        <w:r w:rsidRPr="00D40CC2">
          <w:t>0,30 га</w:t>
        </w:r>
      </w:smartTag>
      <w:r w:rsidRPr="00D40CC2">
        <w:t>.</w:t>
      </w:r>
    </w:p>
    <w:p w:rsidR="00D40CC2" w:rsidRPr="00E05AD9" w:rsidRDefault="00D40CC2" w:rsidP="00C83C5C">
      <w:pPr>
        <w:pStyle w:val="a"/>
        <w:numPr>
          <w:ilvl w:val="3"/>
          <w:numId w:val="12"/>
        </w:numPr>
        <w:ind w:left="641" w:hanging="357"/>
      </w:pPr>
      <w:r w:rsidRPr="00E05AD9">
        <w:t>минимальные отступы зданий, строений,</w:t>
      </w:r>
      <w:r w:rsidRPr="00E05AD9">
        <w:rPr>
          <w:b w:val="0"/>
        </w:rPr>
        <w:t xml:space="preserve"> сооружений</w:t>
      </w:r>
      <w:r w:rsidRPr="00E05AD9">
        <w:t xml:space="preserve"> </w:t>
      </w:r>
      <w:r w:rsidRPr="00E05AD9">
        <w:rPr>
          <w:b w:val="0"/>
        </w:rPr>
        <w:t>от границ земельных участков.</w:t>
      </w:r>
    </w:p>
    <w:p w:rsidR="00D40CC2" w:rsidRPr="001C764B" w:rsidRDefault="00D40CC2" w:rsidP="00E05AD9">
      <w:pPr>
        <w:pStyle w:val="1"/>
      </w:pPr>
      <w:r w:rsidRPr="001C764B">
        <w:t xml:space="preserve">Здания и сооружения общего пользования должны отстоять от границ садовых (дачных) участков не менее чем на </w:t>
      </w:r>
      <w:smartTag w:uri="urn:schemas-microsoft-com:office:smarttags" w:element="metricconverter">
        <w:smartTagPr>
          <w:attr w:name="ProductID" w:val="4 м"/>
        </w:smartTagPr>
        <w:r w:rsidRPr="001C764B">
          <w:t>4 м</w:t>
        </w:r>
      </w:smartTag>
      <w:r w:rsidRPr="001C764B">
        <w:t>.</w:t>
      </w:r>
    </w:p>
    <w:p w:rsidR="00D40CC2" w:rsidRPr="001C764B" w:rsidRDefault="00D40CC2" w:rsidP="00E05AD9">
      <w:pPr>
        <w:pStyle w:val="1"/>
      </w:pPr>
      <w:r w:rsidRPr="001C764B">
        <w:lastRenderedPageBreak/>
        <w:t xml:space="preserve">Площадки для мусорных контейнеров размещаются на расстоянии не менее 20 и не более </w:t>
      </w:r>
      <w:smartTag w:uri="urn:schemas-microsoft-com:office:smarttags" w:element="metricconverter">
        <w:smartTagPr>
          <w:attr w:name="ProductID" w:val="100 м"/>
        </w:smartTagPr>
        <w:r w:rsidRPr="001C764B">
          <w:t>100 м</w:t>
        </w:r>
      </w:smartTag>
      <w:r w:rsidRPr="001C764B">
        <w:t xml:space="preserve"> от границ участков. </w:t>
      </w:r>
    </w:p>
    <w:p w:rsidR="00D40CC2" w:rsidRPr="001C764B" w:rsidRDefault="00D40CC2" w:rsidP="00E05AD9">
      <w:pPr>
        <w:pStyle w:val="1"/>
      </w:pPr>
      <w:r w:rsidRPr="001C764B">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1C764B">
          <w:t>5 м</w:t>
        </w:r>
      </w:smartTag>
      <w:r w:rsidRPr="001C764B">
        <w:t xml:space="preserve">, от красной линии проездов не менее чем на </w:t>
      </w:r>
      <w:smartTag w:uri="urn:schemas-microsoft-com:office:smarttags" w:element="metricconverter">
        <w:smartTagPr>
          <w:attr w:name="ProductID" w:val="3 м"/>
        </w:smartTagPr>
        <w:r w:rsidRPr="001C764B">
          <w:t>3 м</w:t>
        </w:r>
      </w:smartTag>
      <w:r w:rsidRPr="001C764B">
        <w:t xml:space="preserve">. При этом между домами, расположенными на противоположных сторонах проезда, должны быть учтены противопожарные расстояния, указанные в табл.4 </w:t>
      </w:r>
    </w:p>
    <w:p w:rsidR="00D40CC2" w:rsidRPr="001C764B" w:rsidRDefault="00D40CC2" w:rsidP="00E05AD9">
      <w:pPr>
        <w:pStyle w:val="1"/>
      </w:pPr>
      <w:r w:rsidRPr="001C764B">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C764B">
          <w:t>5 м</w:t>
        </w:r>
      </w:smartTag>
      <w:r w:rsidRPr="001C764B">
        <w:t>.</w:t>
      </w:r>
    </w:p>
    <w:p w:rsidR="00D40CC2" w:rsidRPr="001C764B" w:rsidRDefault="00D40CC2" w:rsidP="00E05AD9">
      <w:pPr>
        <w:pStyle w:val="1"/>
      </w:pPr>
      <w:r w:rsidRPr="001C764B">
        <w:t>Минимальные расстояния до границы соседнего участка по санитарно-бытовым условиям должны быть:</w:t>
      </w:r>
    </w:p>
    <w:p w:rsidR="00E05AD9" w:rsidRDefault="00D40CC2" w:rsidP="00E05AD9">
      <w:pPr>
        <w:pStyle w:val="1"/>
        <w:numPr>
          <w:ilvl w:val="0"/>
          <w:numId w:val="0"/>
        </w:numPr>
        <w:ind w:left="1418"/>
      </w:pPr>
      <w:r w:rsidRPr="001C764B">
        <w:t>- от жилого строения (или дома) — 3;</w:t>
      </w:r>
    </w:p>
    <w:p w:rsidR="00E05AD9" w:rsidRDefault="00D40CC2" w:rsidP="00E05AD9">
      <w:pPr>
        <w:pStyle w:val="1"/>
        <w:numPr>
          <w:ilvl w:val="0"/>
          <w:numId w:val="0"/>
        </w:numPr>
        <w:ind w:left="1418"/>
      </w:pPr>
      <w:r w:rsidRPr="001C764B">
        <w:t>- от постройки для содержания мелкого скота и птицы — 4;</w:t>
      </w:r>
    </w:p>
    <w:p w:rsidR="00E05AD9" w:rsidRDefault="00D40CC2" w:rsidP="00E05AD9">
      <w:pPr>
        <w:pStyle w:val="1"/>
        <w:numPr>
          <w:ilvl w:val="0"/>
          <w:numId w:val="0"/>
        </w:numPr>
        <w:ind w:left="1418"/>
      </w:pPr>
      <w:r w:rsidRPr="001C764B">
        <w:t xml:space="preserve">- от других построек — </w:t>
      </w:r>
      <w:smartTag w:uri="urn:schemas-microsoft-com:office:smarttags" w:element="metricconverter">
        <w:smartTagPr>
          <w:attr w:name="ProductID" w:val="1 м"/>
        </w:smartTagPr>
        <w:r w:rsidRPr="001C764B">
          <w:t>1 м</w:t>
        </w:r>
      </w:smartTag>
      <w:r w:rsidRPr="001C764B">
        <w:t>;</w:t>
      </w:r>
    </w:p>
    <w:p w:rsidR="00D40CC2" w:rsidRPr="001C764B" w:rsidRDefault="00D40CC2" w:rsidP="00E05AD9">
      <w:pPr>
        <w:pStyle w:val="1"/>
        <w:numPr>
          <w:ilvl w:val="0"/>
          <w:numId w:val="0"/>
        </w:numPr>
        <w:ind w:left="1418"/>
      </w:pPr>
      <w:r w:rsidRPr="001C764B">
        <w:t xml:space="preserve">- от стволов высокорослых деревьев — </w:t>
      </w:r>
      <w:smartTag w:uri="urn:schemas-microsoft-com:office:smarttags" w:element="metricconverter">
        <w:smartTagPr>
          <w:attr w:name="ProductID" w:val="4 м"/>
        </w:smartTagPr>
        <w:r w:rsidRPr="001C764B">
          <w:t>4 м</w:t>
        </w:r>
      </w:smartTag>
      <w:r w:rsidRPr="001C764B">
        <w:t xml:space="preserve">, среднерослых — </w:t>
      </w:r>
      <w:smartTag w:uri="urn:schemas-microsoft-com:office:smarttags" w:element="metricconverter">
        <w:smartTagPr>
          <w:attr w:name="ProductID" w:val="2 м"/>
        </w:smartTagPr>
        <w:r w:rsidRPr="001C764B">
          <w:t>2 м</w:t>
        </w:r>
      </w:smartTag>
      <w:r w:rsidRPr="001C764B">
        <w:t>;</w:t>
      </w:r>
      <w:r w:rsidRPr="001C764B">
        <w:br/>
        <w:t xml:space="preserve">- от кустарника — </w:t>
      </w:r>
      <w:smartTag w:uri="urn:schemas-microsoft-com:office:smarttags" w:element="metricconverter">
        <w:smartTagPr>
          <w:attr w:name="ProductID" w:val="1 м"/>
        </w:smartTagPr>
        <w:r w:rsidRPr="001C764B">
          <w:t>1 м</w:t>
        </w:r>
      </w:smartTag>
      <w:r w:rsidRPr="001C764B">
        <w:t>.</w:t>
      </w:r>
    </w:p>
    <w:p w:rsidR="00D40CC2" w:rsidRDefault="00D40CC2" w:rsidP="00E05AD9">
      <w:pPr>
        <w:pStyle w:val="aff4"/>
      </w:pPr>
      <w: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t>50 см</w:t>
        </w:r>
      </w:smartTag>
      <w:r>
        <w:t xml:space="preserve"> от плоскости стены. Если элементы выступают более чем на </w:t>
      </w:r>
      <w:smartTag w:uri="urn:schemas-microsoft-com:office:smarttags" w:element="metricconverter">
        <w:smartTagPr>
          <w:attr w:name="ProductID" w:val="50 см"/>
        </w:smartTagPr>
        <w:r>
          <w:t>50 см</w:t>
        </w:r>
      </w:smartTag>
      <w: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40CC2" w:rsidRDefault="00D40CC2" w:rsidP="00E05AD9">
      <w:pPr>
        <w:pStyle w:val="aff4"/>
      </w:pPr>
      <w: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t>1 м</w:t>
        </w:r>
      </w:smartTag>
      <w:r>
        <w:t xml:space="preserve"> от границы соседнего садового участка, следует скат крыши ориентировать на свой участок.</w:t>
      </w:r>
    </w:p>
    <w:p w:rsidR="00D40CC2" w:rsidRDefault="00D40CC2" w:rsidP="00E05AD9">
      <w:pPr>
        <w:pStyle w:val="aff4"/>
      </w:pPr>
      <w:r>
        <w:t>Минимальные расстояния между постройками по санитарно-бытовым условиям должны быть: - от жилого строения (или дома) и погреба до уборной и постройки для содержания мелкого скота и птицы — 12м;</w:t>
      </w:r>
    </w:p>
    <w:p w:rsidR="00D40CC2" w:rsidRDefault="00D40CC2" w:rsidP="00E05AD9">
      <w:pPr>
        <w:pStyle w:val="aff4"/>
      </w:pPr>
      <w:r>
        <w:t xml:space="preserve">- до душа, бани (сауны) — </w:t>
      </w:r>
      <w:smartTag w:uri="urn:schemas-microsoft-com:office:smarttags" w:element="metricconverter">
        <w:smartTagPr>
          <w:attr w:name="ProductID" w:val="8 м"/>
        </w:smartTagPr>
        <w:r>
          <w:t>8 м</w:t>
        </w:r>
      </w:smartTag>
      <w:r>
        <w:t>;</w:t>
      </w:r>
    </w:p>
    <w:p w:rsidR="00D40CC2" w:rsidRDefault="00D40CC2" w:rsidP="00E05AD9">
      <w:pPr>
        <w:pStyle w:val="aff4"/>
      </w:pPr>
      <w:r>
        <w:t>- от колодца до уборной и компостного устройства —8 м.</w:t>
      </w:r>
    </w:p>
    <w:p w:rsidR="00D40CC2" w:rsidRDefault="00D40CC2" w:rsidP="00E05AD9">
      <w:pPr>
        <w:pStyle w:val="aff4"/>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40CC2" w:rsidRDefault="00D40CC2" w:rsidP="00E05AD9">
      <w:pPr>
        <w:pStyle w:val="aff4"/>
      </w:pPr>
      <w: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t>7 м</w:t>
        </w:r>
      </w:smartTag>
      <w:r>
        <w:t xml:space="preserve"> от входа в дом.</w:t>
      </w:r>
    </w:p>
    <w:p w:rsidR="00D40CC2" w:rsidRPr="00E05AD9" w:rsidRDefault="00D40CC2" w:rsidP="00C83C5C">
      <w:pPr>
        <w:pStyle w:val="a"/>
        <w:numPr>
          <w:ilvl w:val="3"/>
          <w:numId w:val="12"/>
        </w:numPr>
        <w:tabs>
          <w:tab w:val="left" w:pos="0"/>
        </w:tabs>
        <w:ind w:left="641" w:hanging="357"/>
        <w:jc w:val="both"/>
        <w:rPr>
          <w:color w:val="000000"/>
        </w:rPr>
      </w:pPr>
      <w:r w:rsidRPr="00E05AD9">
        <w:t>максимальное количество этажей надземной части</w:t>
      </w:r>
      <w:r>
        <w:t xml:space="preserve"> </w:t>
      </w:r>
      <w:r w:rsidRPr="00E05AD9">
        <w:rPr>
          <w:b w:val="0"/>
          <w:color w:val="000000"/>
        </w:rPr>
        <w:t xml:space="preserve">зданий, строений, сооружений на территории земельных участков не более 2-х </w:t>
      </w:r>
      <w:proofErr w:type="spellStart"/>
      <w:r w:rsidRPr="00E05AD9">
        <w:rPr>
          <w:b w:val="0"/>
          <w:color w:val="000000"/>
        </w:rPr>
        <w:t>эт</w:t>
      </w:r>
      <w:proofErr w:type="spellEnd"/>
      <w:r w:rsidRPr="00E05AD9">
        <w:rPr>
          <w:b w:val="0"/>
          <w:color w:val="000000"/>
        </w:rPr>
        <w:t>.;</w:t>
      </w:r>
    </w:p>
    <w:p w:rsidR="00D40CC2" w:rsidRPr="00E05AD9" w:rsidRDefault="00D40CC2" w:rsidP="00E05AD9">
      <w:pPr>
        <w:pStyle w:val="a"/>
        <w:ind w:left="641" w:hanging="357"/>
        <w:rPr>
          <w:b w:val="0"/>
        </w:rPr>
      </w:pPr>
      <w:r w:rsidRPr="00E05AD9">
        <w:t xml:space="preserve"> максимальная высота </w:t>
      </w:r>
      <w:r w:rsidRPr="00E05AD9">
        <w:rPr>
          <w:b w:val="0"/>
        </w:rPr>
        <w:t>зданий, строений, сооружений на территории земельных участков - не более 9м до конька крыши</w:t>
      </w:r>
    </w:p>
    <w:p w:rsidR="00D40CC2" w:rsidRDefault="00D40CC2" w:rsidP="00E05AD9">
      <w:pPr>
        <w:pStyle w:val="a"/>
        <w:ind w:left="641" w:hanging="357"/>
      </w:pPr>
      <w:r w:rsidRPr="00B74737">
        <w:t>максимальная общая площадь</w:t>
      </w:r>
      <w:r>
        <w:t xml:space="preserve"> </w:t>
      </w:r>
      <w:r w:rsidRPr="00E05AD9">
        <w:rPr>
          <w:b w:val="0"/>
        </w:rPr>
        <w:t>объектов капитального строительства нежилого назначения на территории земельных участков не устанавливается;</w:t>
      </w:r>
      <w:r w:rsidRPr="00B74737">
        <w:t xml:space="preserve"> </w:t>
      </w:r>
    </w:p>
    <w:p w:rsidR="00D40CC2" w:rsidRDefault="00D40CC2" w:rsidP="00D40CC2">
      <w:pPr>
        <w:ind w:firstLine="709"/>
        <w:jc w:val="both"/>
      </w:pPr>
      <w:r>
        <w:t>При освоении садового (дачного) участка площадью 0,006-</w:t>
      </w:r>
      <w:smartTag w:uri="urn:schemas-microsoft-com:office:smarttags" w:element="metricconverter">
        <w:smartTagPr>
          <w:attr w:name="ProductID" w:val="0,12 га"/>
        </w:smartTagPr>
        <w:r>
          <w:t>0,12 га</w:t>
        </w:r>
      </w:smartTag>
      <w:r>
        <w:t xml:space="preserve"> под строения, дорожки и площадки следует отводить не более 25-30% площади.</w:t>
      </w:r>
    </w:p>
    <w:p w:rsidR="00E05AD9" w:rsidRPr="00E05AD9" w:rsidRDefault="00D40CC2" w:rsidP="00E05AD9">
      <w:pPr>
        <w:pStyle w:val="a"/>
        <w:keepNext/>
        <w:keepLines/>
        <w:ind w:left="641" w:hanging="357"/>
        <w:rPr>
          <w:b w:val="0"/>
        </w:rPr>
      </w:pPr>
      <w:r w:rsidRPr="00E05AD9">
        <w:t xml:space="preserve">Противопожарные расстояния </w:t>
      </w:r>
    </w:p>
    <w:p w:rsidR="00D40CC2" w:rsidRPr="00E05AD9" w:rsidRDefault="00E05AD9" w:rsidP="00E05AD9">
      <w:pPr>
        <w:pStyle w:val="aff4"/>
      </w:pPr>
      <w:r>
        <w:t xml:space="preserve">- </w:t>
      </w:r>
      <w:r w:rsidR="00D40CC2" w:rsidRPr="00E05AD9">
        <w:t>между строениями и сооружениями в пределах одного садового участка не нормируются.</w:t>
      </w:r>
    </w:p>
    <w:p w:rsidR="00D40CC2" w:rsidRDefault="00D40CC2" w:rsidP="00E05AD9">
      <w:pPr>
        <w:pStyle w:val="aff4"/>
      </w:pPr>
      <w:r w:rsidRPr="002119EE">
        <w:t xml:space="preserve">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табл. </w:t>
      </w:r>
      <w:r>
        <w:t>4</w:t>
      </w:r>
      <w:r w:rsidRPr="002119EE">
        <w:t>.</w:t>
      </w:r>
    </w:p>
    <w:p w:rsidR="00D40CC2" w:rsidRDefault="00D40CC2" w:rsidP="00E05AD9">
      <w:pPr>
        <w:pStyle w:val="aff4"/>
      </w:pPr>
      <w:r w:rsidRPr="002119EE">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w:t>
      </w:r>
    </w:p>
    <w:p w:rsidR="00D40CC2" w:rsidRPr="002119EE" w:rsidRDefault="00D40CC2" w:rsidP="00E05AD9">
      <w:pPr>
        <w:pStyle w:val="aff4"/>
      </w:pPr>
      <w:r w:rsidRPr="002119EE">
        <w:lastRenderedPageBreak/>
        <w:t xml:space="preserve">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 </w:t>
      </w:r>
      <w:r>
        <w:t>4</w:t>
      </w:r>
      <w:r w:rsidRPr="002119EE">
        <w:t xml:space="preserve"> </w:t>
      </w:r>
    </w:p>
    <w:p w:rsidR="00D40CC2" w:rsidRDefault="00D40CC2" w:rsidP="00D40CC2">
      <w:pPr>
        <w:pStyle w:val="af5"/>
        <w:spacing w:before="0" w:beforeAutospacing="0" w:after="60" w:afterAutospacing="0"/>
        <w:jc w:val="center"/>
      </w:pPr>
      <w:r>
        <w:rPr>
          <w:rStyle w:val="a9"/>
        </w:rPr>
        <w:t>Минимальные противопожарные расстояния между крайними жилыми строениями (или домами) и группами жилых строений (или домов) на участках</w:t>
      </w:r>
    </w:p>
    <w:p w:rsidR="00D40CC2" w:rsidRPr="001A02AE" w:rsidRDefault="00D40CC2" w:rsidP="00D40CC2">
      <w:pPr>
        <w:pStyle w:val="af2"/>
        <w:keepNext/>
        <w:spacing w:after="60"/>
        <w:rPr>
          <w:color w:val="auto"/>
          <w:sz w:val="24"/>
          <w:szCs w:val="24"/>
        </w:rPr>
      </w:pPr>
      <w:r w:rsidRPr="001A02AE">
        <w:rPr>
          <w:color w:val="auto"/>
          <w:sz w:val="24"/>
          <w:szCs w:val="24"/>
        </w:rPr>
        <w:t xml:space="preserve">Таблица </w:t>
      </w:r>
      <w:r w:rsidRPr="001A02AE">
        <w:rPr>
          <w:color w:val="auto"/>
          <w:sz w:val="24"/>
          <w:szCs w:val="24"/>
        </w:rPr>
        <w:fldChar w:fldCharType="begin"/>
      </w:r>
      <w:r w:rsidRPr="001A02AE">
        <w:rPr>
          <w:color w:val="auto"/>
          <w:sz w:val="24"/>
          <w:szCs w:val="24"/>
        </w:rPr>
        <w:instrText xml:space="preserve"> SEQ Таблица \* ARABIC </w:instrText>
      </w:r>
      <w:r w:rsidRPr="001A02AE">
        <w:rPr>
          <w:color w:val="auto"/>
          <w:sz w:val="24"/>
          <w:szCs w:val="24"/>
        </w:rPr>
        <w:fldChar w:fldCharType="separate"/>
      </w:r>
      <w:r w:rsidR="00C300FB">
        <w:rPr>
          <w:noProof/>
          <w:color w:val="auto"/>
          <w:sz w:val="24"/>
          <w:szCs w:val="24"/>
        </w:rPr>
        <w:t>4</w:t>
      </w:r>
      <w:r w:rsidRPr="001A02AE">
        <w:rPr>
          <w:color w:val="auto"/>
          <w:sz w:val="24"/>
          <w:szCs w:val="24"/>
        </w:rPr>
        <w:fldChar w:fldCharType="end"/>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6"/>
        <w:gridCol w:w="6712"/>
        <w:gridCol w:w="992"/>
        <w:gridCol w:w="992"/>
        <w:gridCol w:w="1010"/>
      </w:tblGrid>
      <w:tr w:rsidR="00D40CC2" w:rsidTr="0040082D">
        <w:trPr>
          <w:trHeight w:val="340"/>
          <w:tblCellSpacing w:w="0" w:type="dxa"/>
        </w:trPr>
        <w:tc>
          <w:tcPr>
            <w:tcW w:w="3518" w:type="pct"/>
            <w:gridSpan w:val="2"/>
            <w:vMerge w:val="restart"/>
            <w:shd w:val="clear" w:color="auto" w:fill="D9D9D9" w:themeFill="background1" w:themeFillShade="D9"/>
            <w:vAlign w:val="center"/>
          </w:tcPr>
          <w:p w:rsidR="00D40CC2" w:rsidRDefault="00D40CC2" w:rsidP="0040082D">
            <w:pPr>
              <w:pStyle w:val="af5"/>
              <w:jc w:val="center"/>
            </w:pPr>
            <w:r>
              <w:t>Материал несущих и ограждающих конструкций строения</w:t>
            </w:r>
          </w:p>
        </w:tc>
        <w:tc>
          <w:tcPr>
            <w:tcW w:w="1482" w:type="pct"/>
            <w:gridSpan w:val="3"/>
            <w:shd w:val="clear" w:color="auto" w:fill="D9D9D9" w:themeFill="background1" w:themeFillShade="D9"/>
            <w:vAlign w:val="center"/>
          </w:tcPr>
          <w:p w:rsidR="00D40CC2" w:rsidRDefault="00D40CC2" w:rsidP="0040082D">
            <w:pPr>
              <w:pStyle w:val="af5"/>
              <w:jc w:val="center"/>
            </w:pPr>
            <w:r>
              <w:t>Расстояния, м</w:t>
            </w:r>
          </w:p>
        </w:tc>
      </w:tr>
      <w:tr w:rsidR="00D40CC2" w:rsidTr="0040082D">
        <w:trPr>
          <w:trHeight w:val="340"/>
          <w:tblCellSpacing w:w="0" w:type="dxa"/>
        </w:trPr>
        <w:tc>
          <w:tcPr>
            <w:tcW w:w="3518" w:type="pct"/>
            <w:gridSpan w:val="2"/>
            <w:vMerge/>
            <w:shd w:val="clear" w:color="auto" w:fill="D9D9D9" w:themeFill="background1" w:themeFillShade="D9"/>
            <w:vAlign w:val="center"/>
          </w:tcPr>
          <w:p w:rsidR="00D40CC2" w:rsidRDefault="00D40CC2" w:rsidP="0040082D">
            <w:pPr>
              <w:pStyle w:val="af5"/>
            </w:pPr>
          </w:p>
        </w:tc>
        <w:tc>
          <w:tcPr>
            <w:tcW w:w="491" w:type="pct"/>
            <w:shd w:val="clear" w:color="auto" w:fill="D9D9D9" w:themeFill="background1" w:themeFillShade="D9"/>
            <w:vAlign w:val="center"/>
          </w:tcPr>
          <w:p w:rsidR="00D40CC2" w:rsidRDefault="00D40CC2" w:rsidP="0040082D">
            <w:pPr>
              <w:pStyle w:val="af5"/>
              <w:jc w:val="center"/>
            </w:pPr>
            <w:r>
              <w:t>А</w:t>
            </w:r>
          </w:p>
        </w:tc>
        <w:tc>
          <w:tcPr>
            <w:tcW w:w="491" w:type="pct"/>
            <w:shd w:val="clear" w:color="auto" w:fill="D9D9D9" w:themeFill="background1" w:themeFillShade="D9"/>
            <w:vAlign w:val="center"/>
          </w:tcPr>
          <w:p w:rsidR="00D40CC2" w:rsidRDefault="00D40CC2" w:rsidP="0040082D">
            <w:pPr>
              <w:pStyle w:val="af5"/>
              <w:jc w:val="center"/>
            </w:pPr>
            <w:r>
              <w:t>Б</w:t>
            </w:r>
          </w:p>
        </w:tc>
        <w:tc>
          <w:tcPr>
            <w:tcW w:w="500" w:type="pct"/>
            <w:shd w:val="clear" w:color="auto" w:fill="D9D9D9" w:themeFill="background1" w:themeFillShade="D9"/>
            <w:vAlign w:val="center"/>
          </w:tcPr>
          <w:p w:rsidR="00D40CC2" w:rsidRDefault="00D40CC2" w:rsidP="0040082D">
            <w:pPr>
              <w:pStyle w:val="af5"/>
              <w:jc w:val="center"/>
            </w:pPr>
            <w:r>
              <w:t>В</w:t>
            </w:r>
          </w:p>
        </w:tc>
      </w:tr>
      <w:tr w:rsidR="00D40CC2" w:rsidTr="0040082D">
        <w:trPr>
          <w:trHeight w:val="567"/>
          <w:tblCellSpacing w:w="0" w:type="dxa"/>
        </w:trPr>
        <w:tc>
          <w:tcPr>
            <w:tcW w:w="196" w:type="pct"/>
            <w:vAlign w:val="center"/>
          </w:tcPr>
          <w:p w:rsidR="00D40CC2" w:rsidRDefault="00D40CC2" w:rsidP="0040082D">
            <w:pPr>
              <w:pStyle w:val="af5"/>
              <w:jc w:val="center"/>
            </w:pPr>
            <w:r>
              <w:t>А</w:t>
            </w:r>
          </w:p>
        </w:tc>
        <w:tc>
          <w:tcPr>
            <w:tcW w:w="3322" w:type="pct"/>
            <w:vAlign w:val="center"/>
          </w:tcPr>
          <w:p w:rsidR="00D40CC2" w:rsidRDefault="00D40CC2" w:rsidP="0040082D">
            <w:pPr>
              <w:pStyle w:val="af5"/>
            </w:pPr>
            <w:r>
              <w:t>Камень, бетон, железобетон и другие негорючие материалы</w:t>
            </w:r>
          </w:p>
        </w:tc>
        <w:tc>
          <w:tcPr>
            <w:tcW w:w="491" w:type="pct"/>
            <w:vAlign w:val="center"/>
          </w:tcPr>
          <w:p w:rsidR="00D40CC2" w:rsidRDefault="00D40CC2" w:rsidP="0040082D">
            <w:pPr>
              <w:pStyle w:val="af5"/>
              <w:jc w:val="center"/>
            </w:pPr>
            <w:r>
              <w:t>6</w:t>
            </w:r>
          </w:p>
        </w:tc>
        <w:tc>
          <w:tcPr>
            <w:tcW w:w="491" w:type="pct"/>
            <w:vAlign w:val="center"/>
          </w:tcPr>
          <w:p w:rsidR="00D40CC2" w:rsidRDefault="00D40CC2" w:rsidP="0040082D">
            <w:pPr>
              <w:pStyle w:val="af5"/>
              <w:jc w:val="center"/>
            </w:pPr>
            <w:r>
              <w:t>8</w:t>
            </w:r>
          </w:p>
        </w:tc>
        <w:tc>
          <w:tcPr>
            <w:tcW w:w="500" w:type="pct"/>
            <w:vAlign w:val="center"/>
          </w:tcPr>
          <w:p w:rsidR="00D40CC2" w:rsidRDefault="00D40CC2" w:rsidP="0040082D">
            <w:pPr>
              <w:pStyle w:val="af5"/>
              <w:jc w:val="center"/>
            </w:pPr>
            <w:r>
              <w:t>10</w:t>
            </w:r>
          </w:p>
        </w:tc>
      </w:tr>
      <w:tr w:rsidR="00D40CC2" w:rsidTr="0040082D">
        <w:trPr>
          <w:trHeight w:val="567"/>
          <w:tblCellSpacing w:w="0" w:type="dxa"/>
        </w:trPr>
        <w:tc>
          <w:tcPr>
            <w:tcW w:w="196" w:type="pct"/>
            <w:vAlign w:val="center"/>
          </w:tcPr>
          <w:p w:rsidR="00D40CC2" w:rsidRDefault="00D40CC2" w:rsidP="0040082D">
            <w:pPr>
              <w:pStyle w:val="af5"/>
              <w:jc w:val="center"/>
            </w:pPr>
            <w:r>
              <w:t>Б</w:t>
            </w:r>
          </w:p>
        </w:tc>
        <w:tc>
          <w:tcPr>
            <w:tcW w:w="3322" w:type="pct"/>
            <w:vAlign w:val="center"/>
          </w:tcPr>
          <w:p w:rsidR="00D40CC2" w:rsidRDefault="00D40CC2" w:rsidP="0040082D">
            <w:pPr>
              <w:pStyle w:val="af5"/>
            </w:pPr>
            <w:r>
              <w:t xml:space="preserve">То же с деревянными перекрытиями и покрытиями, защищенными негорючими и </w:t>
            </w:r>
            <w:proofErr w:type="spellStart"/>
            <w:r>
              <w:t>трудногорючими</w:t>
            </w:r>
            <w:proofErr w:type="spellEnd"/>
            <w:r>
              <w:t xml:space="preserve"> материалами</w:t>
            </w:r>
          </w:p>
        </w:tc>
        <w:tc>
          <w:tcPr>
            <w:tcW w:w="491" w:type="pct"/>
            <w:vAlign w:val="center"/>
          </w:tcPr>
          <w:p w:rsidR="00D40CC2" w:rsidRDefault="00D40CC2" w:rsidP="0040082D">
            <w:pPr>
              <w:pStyle w:val="af5"/>
              <w:jc w:val="center"/>
            </w:pPr>
            <w:r>
              <w:t>8</w:t>
            </w:r>
          </w:p>
        </w:tc>
        <w:tc>
          <w:tcPr>
            <w:tcW w:w="491" w:type="pct"/>
            <w:vAlign w:val="center"/>
          </w:tcPr>
          <w:p w:rsidR="00D40CC2" w:rsidRDefault="00D40CC2" w:rsidP="0040082D">
            <w:pPr>
              <w:pStyle w:val="af5"/>
              <w:jc w:val="center"/>
            </w:pPr>
            <w:r>
              <w:t>8</w:t>
            </w:r>
          </w:p>
        </w:tc>
        <w:tc>
          <w:tcPr>
            <w:tcW w:w="500" w:type="pct"/>
            <w:vAlign w:val="center"/>
          </w:tcPr>
          <w:p w:rsidR="00D40CC2" w:rsidRDefault="00D40CC2" w:rsidP="0040082D">
            <w:pPr>
              <w:pStyle w:val="af5"/>
              <w:jc w:val="center"/>
            </w:pPr>
            <w:r>
              <w:t>10</w:t>
            </w:r>
          </w:p>
        </w:tc>
      </w:tr>
      <w:tr w:rsidR="00D40CC2" w:rsidTr="0040082D">
        <w:trPr>
          <w:trHeight w:val="567"/>
          <w:tblCellSpacing w:w="0" w:type="dxa"/>
        </w:trPr>
        <w:tc>
          <w:tcPr>
            <w:tcW w:w="196" w:type="pct"/>
            <w:vAlign w:val="center"/>
          </w:tcPr>
          <w:p w:rsidR="00D40CC2" w:rsidRDefault="00D40CC2" w:rsidP="0040082D">
            <w:pPr>
              <w:pStyle w:val="af5"/>
              <w:jc w:val="center"/>
            </w:pPr>
            <w:r>
              <w:t>В</w:t>
            </w:r>
          </w:p>
        </w:tc>
        <w:tc>
          <w:tcPr>
            <w:tcW w:w="3322" w:type="pct"/>
            <w:vAlign w:val="center"/>
          </w:tcPr>
          <w:p w:rsidR="00D40CC2" w:rsidRDefault="00D40CC2" w:rsidP="0040082D">
            <w:pPr>
              <w:pStyle w:val="af5"/>
            </w:pPr>
            <w:r>
              <w:t xml:space="preserve">Древесина, каркасные ограждающие конструкции из негорючих, </w:t>
            </w:r>
            <w:proofErr w:type="spellStart"/>
            <w:r>
              <w:t>трудногорючих</w:t>
            </w:r>
            <w:proofErr w:type="spellEnd"/>
            <w:r>
              <w:t xml:space="preserve"> и горючих материалов</w:t>
            </w:r>
          </w:p>
        </w:tc>
        <w:tc>
          <w:tcPr>
            <w:tcW w:w="491" w:type="pct"/>
            <w:vAlign w:val="center"/>
          </w:tcPr>
          <w:p w:rsidR="00D40CC2" w:rsidRDefault="00D40CC2" w:rsidP="0040082D">
            <w:pPr>
              <w:pStyle w:val="af5"/>
              <w:jc w:val="center"/>
            </w:pPr>
            <w:r>
              <w:t>10</w:t>
            </w:r>
          </w:p>
        </w:tc>
        <w:tc>
          <w:tcPr>
            <w:tcW w:w="491" w:type="pct"/>
            <w:vAlign w:val="center"/>
          </w:tcPr>
          <w:p w:rsidR="00D40CC2" w:rsidRDefault="00D40CC2" w:rsidP="0040082D">
            <w:pPr>
              <w:pStyle w:val="af5"/>
              <w:jc w:val="center"/>
            </w:pPr>
            <w:r>
              <w:t>10</w:t>
            </w:r>
          </w:p>
        </w:tc>
        <w:tc>
          <w:tcPr>
            <w:tcW w:w="500" w:type="pct"/>
            <w:vAlign w:val="center"/>
          </w:tcPr>
          <w:p w:rsidR="00D40CC2" w:rsidRDefault="00D40CC2" w:rsidP="0040082D">
            <w:pPr>
              <w:pStyle w:val="af5"/>
              <w:jc w:val="center"/>
            </w:pPr>
            <w:r>
              <w:t>15</w:t>
            </w:r>
          </w:p>
        </w:tc>
      </w:tr>
    </w:tbl>
    <w:p w:rsidR="00D40CC2" w:rsidRDefault="00D40CC2" w:rsidP="00D40CC2">
      <w:pPr>
        <w:pStyle w:val="af5"/>
        <w:spacing w:before="0" w:beforeAutospacing="0" w:after="0" w:afterAutospacing="0"/>
        <w:ind w:firstLine="709"/>
        <w:jc w:val="both"/>
        <w:rPr>
          <w:color w:val="000000"/>
        </w:rPr>
      </w:pPr>
    </w:p>
    <w:p w:rsidR="00D40CC2" w:rsidRPr="001A0A4D" w:rsidRDefault="00D40CC2" w:rsidP="00D40CC2">
      <w:pPr>
        <w:pStyle w:val="af5"/>
        <w:spacing w:before="0" w:beforeAutospacing="0" w:after="0" w:afterAutospacing="0"/>
        <w:ind w:firstLine="709"/>
        <w:jc w:val="both"/>
        <w:rPr>
          <w:color w:val="000000"/>
        </w:rPr>
      </w:pPr>
      <w:r w:rsidRPr="001A0A4D">
        <w:rPr>
          <w:color w:val="000000"/>
        </w:rPr>
        <w:t>Гаражи для автомобилей могут быть отдельно стоящими, встроенными или пристроенными к садовому дому и хозяйственным постройкам.</w:t>
      </w:r>
    </w:p>
    <w:p w:rsidR="00D40CC2" w:rsidRPr="00E05AD9" w:rsidRDefault="00D40CC2" w:rsidP="00E05AD9">
      <w:pPr>
        <w:pStyle w:val="a"/>
        <w:ind w:left="641" w:hanging="357"/>
        <w:rPr>
          <w:b w:val="0"/>
        </w:rPr>
      </w:pPr>
      <w:r>
        <w:t>М</w:t>
      </w:r>
      <w:r w:rsidRPr="001A0A4D">
        <w:t xml:space="preserve">аксимальный класс опасности </w:t>
      </w:r>
      <w:r w:rsidRPr="00E05AD9">
        <w:rPr>
          <w:b w:val="0"/>
        </w:rPr>
        <w:t>(по санитарной классификации) объектов капитального строительства, размещаемых на территории земельных участков -</w:t>
      </w:r>
      <w:r w:rsidRPr="00E05AD9">
        <w:rPr>
          <w:b w:val="0"/>
          <w:lang w:val="en-US"/>
        </w:rPr>
        <w:t>V</w:t>
      </w:r>
      <w:r w:rsidRPr="00E05AD9">
        <w:rPr>
          <w:b w:val="0"/>
        </w:rPr>
        <w:t>;</w:t>
      </w:r>
    </w:p>
    <w:p w:rsidR="00D40CC2" w:rsidRDefault="00D40CC2" w:rsidP="00E05AD9">
      <w:pPr>
        <w:pStyle w:val="a"/>
        <w:ind w:left="641" w:hanging="357"/>
      </w:pPr>
      <w:r w:rsidRPr="001A0A4D">
        <w:t>Ограждения</w:t>
      </w:r>
      <w:r>
        <w:t xml:space="preserve"> участков </w:t>
      </w:r>
      <w:r w:rsidRPr="00E05AD9">
        <w:rPr>
          <w:b w:val="0"/>
        </w:rPr>
        <w:t xml:space="preserve">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E05AD9">
          <w:rPr>
            <w:b w:val="0"/>
          </w:rPr>
          <w:t>1,5 м</w:t>
        </w:r>
      </w:smartTag>
      <w:r w:rsidRPr="00E05AD9">
        <w:rPr>
          <w:b w:val="0"/>
        </w:rPr>
        <w:t>. Допускается по решению общего собрания членов садоводческого (дачного) объединения устройство глухих ограждений со стороны улиц и проездов.</w:t>
      </w:r>
    </w:p>
    <w:p w:rsidR="00D40CC2" w:rsidRDefault="00D40CC2" w:rsidP="00E05AD9">
      <w:pPr>
        <w:pStyle w:val="a"/>
        <w:ind w:left="641" w:hanging="357"/>
      </w:pPr>
      <w:r w:rsidRPr="001A0A4D">
        <w:t>Ширина улиц и проездов</w:t>
      </w:r>
    </w:p>
    <w:p w:rsidR="00D40CC2" w:rsidRDefault="00D40CC2" w:rsidP="00E05AD9">
      <w:pPr>
        <w:pStyle w:val="aff4"/>
      </w:pPr>
      <w:r>
        <w:t>На территории садоводческого (дачного) объединения ширина улиц и проездов в красных линиях должна быть, м:</w:t>
      </w:r>
    </w:p>
    <w:p w:rsidR="00D40CC2" w:rsidRDefault="00D40CC2" w:rsidP="00E05AD9">
      <w:pPr>
        <w:pStyle w:val="aff4"/>
      </w:pPr>
      <w:r>
        <w:t xml:space="preserve">для улиц — не менее </w:t>
      </w:r>
      <w:smartTag w:uri="urn:schemas-microsoft-com:office:smarttags" w:element="metricconverter">
        <w:smartTagPr>
          <w:attr w:name="ProductID" w:val="15 м"/>
        </w:smartTagPr>
        <w:r>
          <w:t>15 м</w:t>
        </w:r>
      </w:smartTag>
      <w:r>
        <w:t>;</w:t>
      </w:r>
    </w:p>
    <w:p w:rsidR="00D40CC2" w:rsidRDefault="00D40CC2" w:rsidP="00E05AD9">
      <w:pPr>
        <w:pStyle w:val="aff4"/>
      </w:pPr>
      <w:r>
        <w:t xml:space="preserve">для проездов — не менее </w:t>
      </w:r>
      <w:smartTag w:uri="urn:schemas-microsoft-com:office:smarttags" w:element="metricconverter">
        <w:smartTagPr>
          <w:attr w:name="ProductID" w:val="9 м"/>
        </w:smartTagPr>
        <w:r>
          <w:t>9 м</w:t>
        </w:r>
      </w:smartTag>
      <w:r>
        <w:t>.</w:t>
      </w:r>
    </w:p>
    <w:p w:rsidR="00D40CC2" w:rsidRDefault="00D40CC2" w:rsidP="00E05AD9">
      <w:pPr>
        <w:pStyle w:val="aff4"/>
      </w:pPr>
      <w:r>
        <w:t xml:space="preserve">Минимальный радиус закругления края проезжей части — </w:t>
      </w:r>
      <w:smartTag w:uri="urn:schemas-microsoft-com:office:smarttags" w:element="metricconverter">
        <w:smartTagPr>
          <w:attr w:name="ProductID" w:val="6,0 м"/>
        </w:smartTagPr>
        <w:r>
          <w:t>6,0 м</w:t>
        </w:r>
      </w:smartTag>
      <w:r>
        <w:t>.</w:t>
      </w:r>
    </w:p>
    <w:p w:rsidR="00D40CC2" w:rsidRDefault="00D40CC2" w:rsidP="00E05AD9">
      <w:pPr>
        <w:pStyle w:val="aff4"/>
      </w:pPr>
      <w:r>
        <w:t xml:space="preserve">Ширина проезжей части улиц и проездов принимается для улиц — не менее 7,0, для проездов — не менее </w:t>
      </w:r>
      <w:smartTag w:uri="urn:schemas-microsoft-com:office:smarttags" w:element="metricconverter">
        <w:smartTagPr>
          <w:attr w:name="ProductID" w:val="3,5 м"/>
        </w:smartTagPr>
        <w:r>
          <w:t>3,5 м</w:t>
        </w:r>
      </w:smartTag>
      <w:r>
        <w:t>.</w:t>
      </w:r>
    </w:p>
    <w:p w:rsidR="00D40CC2" w:rsidRDefault="00D40CC2" w:rsidP="00E05AD9">
      <w:pPr>
        <w:pStyle w:val="aff4"/>
      </w:pPr>
      <w: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t>15 м</w:t>
        </w:r>
      </w:smartTag>
      <w:r>
        <w:t xml:space="preserve"> и шириной не менее </w:t>
      </w:r>
      <w:smartTag w:uri="urn:schemas-microsoft-com:office:smarttags" w:element="metricconverter">
        <w:smartTagPr>
          <w:attr w:name="ProductID" w:val="7 м"/>
        </w:smartTagPr>
        <w:r>
          <w:t>7 м</w:t>
        </w:r>
      </w:smartTag>
      <w:r>
        <w:t xml:space="preserve">, включая ширину проезжей части. Расстояние между разъездными площадками, и между разъездными площадками и перекрестками должно быть не более </w:t>
      </w:r>
      <w:smartTag w:uri="urn:schemas-microsoft-com:office:smarttags" w:element="metricconverter">
        <w:smartTagPr>
          <w:attr w:name="ProductID" w:val="200 м"/>
        </w:smartTagPr>
        <w:r>
          <w:t>200 м</w:t>
        </w:r>
      </w:smartTag>
      <w:r>
        <w:t>.</w:t>
      </w:r>
    </w:p>
    <w:p w:rsidR="00D40CC2" w:rsidRDefault="00D40CC2" w:rsidP="00E05AD9">
      <w:pPr>
        <w:pStyle w:val="aff4"/>
      </w:pPr>
      <w: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t>150 м</w:t>
        </w:r>
      </w:smartTag>
      <w:r>
        <w:t>.</w:t>
      </w:r>
    </w:p>
    <w:p w:rsidR="00D40CC2" w:rsidRDefault="00D40CC2" w:rsidP="00E05AD9">
      <w:pPr>
        <w:pStyle w:val="aff4"/>
      </w:pPr>
      <w:r>
        <w:t>Тупиковые проезды обеспечиваются разворотными площадками размером не менее 12х12 м. Использование разворотной площадки для стоянки автомобилей не допускается.</w:t>
      </w:r>
    </w:p>
    <w:p w:rsidR="00D40CC2" w:rsidRPr="00E05AD9" w:rsidRDefault="00D40CC2" w:rsidP="00E05AD9">
      <w:pPr>
        <w:pStyle w:val="a"/>
        <w:ind w:left="641" w:hanging="357"/>
        <w:rPr>
          <w:b w:val="0"/>
        </w:rPr>
      </w:pPr>
      <w:r w:rsidRPr="00E05AD9">
        <w:t xml:space="preserve">минимальная доля озелененной территории </w:t>
      </w:r>
      <w:r w:rsidRPr="00E05AD9">
        <w:rPr>
          <w:b w:val="0"/>
        </w:rPr>
        <w:t>земельных участков 40% территории земельного участка</w:t>
      </w:r>
    </w:p>
    <w:p w:rsidR="00FD45B6" w:rsidRDefault="00D40CC2" w:rsidP="00D40CC2">
      <w:pPr>
        <w:shd w:val="clear" w:color="auto" w:fill="FFFFFF"/>
        <w:tabs>
          <w:tab w:val="left" w:pos="374"/>
        </w:tabs>
        <w:spacing w:before="120"/>
        <w:ind w:firstLine="851"/>
        <w:jc w:val="both"/>
      </w:pPr>
      <w:r w:rsidRPr="0052423D">
        <w:t>Уставом дачного или садоводческого товарищества могут быть приняты дополнительные, по отношению к установленным для данной зоны, ограничения в части предельных параметров разрешенного строительства.</w:t>
      </w:r>
    </w:p>
    <w:p w:rsidR="00D40CC2" w:rsidRPr="00B11A69" w:rsidRDefault="00243A40" w:rsidP="005E77F9">
      <w:pPr>
        <w:pStyle w:val="3"/>
        <w:pageBreakBefore/>
        <w:numPr>
          <w:ilvl w:val="2"/>
          <w:numId w:val="7"/>
        </w:numPr>
      </w:pPr>
      <w:r>
        <w:lastRenderedPageBreak/>
        <w:t>Территориальные</w:t>
      </w:r>
      <w:r w:rsidRPr="00AC62CE">
        <w:t xml:space="preserve"> </w:t>
      </w:r>
      <w:r w:rsidRPr="00DF7FAC">
        <w:t>зоны общественно-делового назначения</w:t>
      </w:r>
      <w:r w:rsidRPr="00AC62CE">
        <w:t xml:space="preserve"> </w:t>
      </w:r>
    </w:p>
    <w:p w:rsidR="00DF7FAC" w:rsidRPr="00375165" w:rsidRDefault="00DF7FAC" w:rsidP="00DF7FAC">
      <w:pPr>
        <w:ind w:firstLine="709"/>
        <w:jc w:val="both"/>
      </w:pPr>
      <w:r w:rsidRPr="00375165">
        <w:t>Общественно-деловые зоны предназначены для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активности, стоянок автомобильного транспорта и иных зданий и сооружений местного</w:t>
      </w:r>
      <w:r>
        <w:t>,</w:t>
      </w:r>
      <w:r w:rsidRPr="00375165">
        <w:t xml:space="preserve"> </w:t>
      </w:r>
      <w:r>
        <w:t>поселенческого</w:t>
      </w:r>
      <w:r w:rsidRPr="00375165">
        <w:t xml:space="preserve"> </w:t>
      </w:r>
      <w:r>
        <w:t xml:space="preserve">и районного </w:t>
      </w:r>
      <w:r w:rsidRPr="00375165">
        <w:t>значения.</w:t>
      </w:r>
    </w:p>
    <w:p w:rsidR="00DF7FAC" w:rsidRDefault="00DF7FAC" w:rsidP="00DF7FAC">
      <w:pPr>
        <w:ind w:right="-83" w:firstLine="540"/>
        <w:jc w:val="both"/>
      </w:pPr>
      <w:r w:rsidRPr="00C60081">
        <w:t>Общественно-деловые зоны выделяются с целью концентрации культурных, деловых, административных, информационных, коммерческих, развлекательных функций</w:t>
      </w:r>
    </w:p>
    <w:p w:rsidR="00514BB7" w:rsidRPr="00514BB7" w:rsidRDefault="00514BB7" w:rsidP="00514BB7">
      <w:pPr>
        <w:pStyle w:val="aff4"/>
        <w:jc w:val="center"/>
        <w:rPr>
          <w:b/>
        </w:rPr>
      </w:pPr>
      <w:r w:rsidRPr="00514BB7">
        <w:rPr>
          <w:b/>
        </w:rPr>
        <w:t>Классификатор видов разрешенного использования земельных участков зон общественно-делового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5924"/>
        <w:gridCol w:w="1845"/>
      </w:tblGrid>
      <w:tr w:rsidR="00514BB7" w:rsidRPr="00C76C37" w:rsidTr="00514BB7">
        <w:tc>
          <w:tcPr>
            <w:tcW w:w="0" w:type="auto"/>
            <w:shd w:val="pct10" w:color="auto" w:fill="auto"/>
            <w:vAlign w:val="center"/>
          </w:tcPr>
          <w:p w:rsidR="00514BB7" w:rsidRPr="00CF394A" w:rsidRDefault="00514BB7" w:rsidP="00514BB7">
            <w:pPr>
              <w:pStyle w:val="afc"/>
              <w:jc w:val="center"/>
            </w:pPr>
            <w:r w:rsidRPr="00CF394A">
              <w:t>Наименование вида разрешенного использования земельного участка</w:t>
            </w:r>
          </w:p>
        </w:tc>
        <w:tc>
          <w:tcPr>
            <w:tcW w:w="5924" w:type="dxa"/>
            <w:shd w:val="pct10" w:color="auto" w:fill="auto"/>
            <w:vAlign w:val="center"/>
          </w:tcPr>
          <w:p w:rsidR="00514BB7" w:rsidRPr="00CF394A" w:rsidRDefault="00514BB7" w:rsidP="00514BB7">
            <w:pPr>
              <w:pStyle w:val="afc"/>
              <w:jc w:val="center"/>
            </w:pPr>
            <w:r w:rsidRPr="00CF394A">
              <w:t>Деятельность правообладателя недвижимости, соответствующая виду разрешенного использования земельного участка</w:t>
            </w:r>
          </w:p>
        </w:tc>
        <w:tc>
          <w:tcPr>
            <w:tcW w:w="1845" w:type="dxa"/>
            <w:shd w:val="pct10" w:color="auto" w:fill="auto"/>
            <w:vAlign w:val="center"/>
          </w:tcPr>
          <w:p w:rsidR="00514BB7" w:rsidRPr="00514BB7" w:rsidRDefault="00514BB7" w:rsidP="00514BB7">
            <w:pPr>
              <w:pStyle w:val="afc"/>
              <w:jc w:val="center"/>
            </w:pPr>
            <w:r w:rsidRPr="00514BB7">
              <w:rPr>
                <w:sz w:val="22"/>
                <w:szCs w:val="22"/>
              </w:rPr>
              <w:t>Код вида (группы видов)  разрешенного использования земельного участка</w:t>
            </w:r>
          </w:p>
        </w:tc>
      </w:tr>
      <w:tr w:rsidR="00514BB7" w:rsidRPr="00C76C37" w:rsidTr="00514BB7">
        <w:tc>
          <w:tcPr>
            <w:tcW w:w="0" w:type="auto"/>
            <w:gridSpan w:val="3"/>
            <w:shd w:val="clear" w:color="auto" w:fill="auto"/>
            <w:vAlign w:val="center"/>
          </w:tcPr>
          <w:p w:rsidR="00514BB7" w:rsidRPr="00CF394A" w:rsidRDefault="00514BB7" w:rsidP="00514BB7">
            <w:pPr>
              <w:pStyle w:val="afc"/>
              <w:jc w:val="center"/>
              <w:rPr>
                <w:b/>
              </w:rPr>
            </w:pPr>
            <w:r w:rsidRPr="00CF394A">
              <w:rPr>
                <w:b/>
              </w:rPr>
              <w:t>Общественная</w:t>
            </w:r>
            <w:r>
              <w:rPr>
                <w:b/>
              </w:rPr>
              <w:t xml:space="preserve"> (код 30)</w:t>
            </w:r>
          </w:p>
        </w:tc>
      </w:tr>
      <w:tr w:rsidR="00514BB7" w:rsidRPr="00C76C37" w:rsidTr="00F370DB">
        <w:tc>
          <w:tcPr>
            <w:tcW w:w="10308" w:type="dxa"/>
            <w:gridSpan w:val="3"/>
            <w:shd w:val="clear" w:color="auto" w:fill="auto"/>
            <w:vAlign w:val="center"/>
          </w:tcPr>
          <w:p w:rsidR="00514BB7" w:rsidRDefault="00514BB7" w:rsidP="00514BB7">
            <w:pPr>
              <w:pStyle w:val="afc"/>
              <w:jc w:val="center"/>
            </w:pPr>
            <w:r w:rsidRPr="00C76C37">
              <w:t>Строительство, содержание и использование зданий, в целях обеспечения</w:t>
            </w:r>
          </w:p>
          <w:p w:rsidR="00514BB7" w:rsidRPr="00C76C37" w:rsidRDefault="00514BB7" w:rsidP="00514BB7">
            <w:pPr>
              <w:pStyle w:val="afc"/>
              <w:jc w:val="center"/>
            </w:pPr>
            <w:r w:rsidRPr="00C76C37">
              <w:t xml:space="preserve"> удовлетворения бытовых, социальных и духовных потребностей человека</w:t>
            </w:r>
            <w:r>
              <w:t>.</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Коммунально</w:t>
            </w:r>
            <w:r>
              <w:t>е</w:t>
            </w:r>
            <w:r w:rsidRPr="00C76C37">
              <w:t xml:space="preserve"> облуживани</w:t>
            </w:r>
            <w:r>
              <w:t>е</w:t>
            </w:r>
          </w:p>
        </w:tc>
        <w:tc>
          <w:tcPr>
            <w:tcW w:w="5924" w:type="dxa"/>
            <w:shd w:val="clear" w:color="auto" w:fill="auto"/>
            <w:vAlign w:val="center"/>
          </w:tcPr>
          <w:p w:rsidR="00514BB7" w:rsidRPr="00C76C37" w:rsidRDefault="00514BB7" w:rsidP="00943FBA">
            <w:pPr>
              <w:pStyle w:val="afc"/>
              <w:rPr>
                <w:rFonts w:eastAsia="Times New Roman"/>
                <w:color w:val="000000"/>
              </w:rPr>
            </w:pPr>
            <w:r w:rsidRPr="00C76C37">
              <w:t>Строительство, содержание и использование зданий, сооружений, в целях обеспечения граждан и организаций коммунальными услугами, в частности: по поставке воды, тепла, электричества, газа, предоставления услуг связи, отвода канализационных стоков, очистке и уборке объектов недвижимости (котельные станции, водозаборы, водоочистные сооружения, насосные станции, водопроводы, линии электропередач с проектным номинальным классом напряжения</w:t>
            </w:r>
            <w:r>
              <w:t xml:space="preserve"> </w:t>
            </w:r>
            <w:r w:rsidRPr="00C76C37">
              <w:t>до 220 к</w:t>
            </w:r>
            <w:r>
              <w:t>Вт</w:t>
            </w:r>
            <w:r w:rsidRPr="00C76C37">
              <w:t>,</w:t>
            </w:r>
            <w:r>
              <w:t xml:space="preserve"> </w:t>
            </w:r>
            <w:r w:rsidRPr="00C76C37">
              <w:t xml:space="preserve">трансформаторные станции, линии газопровода низкого значения, линии связи, телефонные станции, канализация, стоянки, гаражи и мастерские для обслуживания уборочной техники, </w:t>
            </w:r>
            <w:r w:rsidR="006F66DF">
              <w:t>…</w:t>
            </w:r>
            <w:r w:rsidRPr="00C76C37">
              <w:t xml:space="preserve"> а также  здания или помещения, предназначенные для  приема граждан и организаций в связи с предоставлением им коммунальных услуг)</w:t>
            </w:r>
            <w:r>
              <w:t>.</w:t>
            </w:r>
          </w:p>
        </w:tc>
        <w:tc>
          <w:tcPr>
            <w:tcW w:w="1845" w:type="dxa"/>
            <w:vAlign w:val="center"/>
          </w:tcPr>
          <w:p w:rsidR="00514BB7" w:rsidRPr="00C76C37" w:rsidRDefault="00514BB7" w:rsidP="00514BB7">
            <w:pPr>
              <w:pStyle w:val="afc"/>
              <w:jc w:val="center"/>
            </w:pPr>
            <w:r w:rsidRPr="00C76C37">
              <w:t>31</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Бытово</w:t>
            </w:r>
            <w:r>
              <w:t>е</w:t>
            </w:r>
            <w:r w:rsidRPr="00C76C37">
              <w:t xml:space="preserve"> обслуживани</w:t>
            </w:r>
            <w:r>
              <w:t>е</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 похоронные бюро, ветеринарные клиники и ветеринарные пункты и т.п.)</w:t>
            </w:r>
          </w:p>
        </w:tc>
        <w:tc>
          <w:tcPr>
            <w:tcW w:w="1845" w:type="dxa"/>
            <w:vAlign w:val="center"/>
          </w:tcPr>
          <w:p w:rsidR="00514BB7" w:rsidRPr="00C76C37" w:rsidRDefault="00514BB7" w:rsidP="00514BB7">
            <w:pPr>
              <w:pStyle w:val="afc"/>
              <w:jc w:val="center"/>
            </w:pPr>
            <w:r w:rsidRPr="00C76C37">
              <w:t>32</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Социально</w:t>
            </w:r>
            <w:r>
              <w:t>е</w:t>
            </w:r>
            <w:r w:rsidRPr="00C76C37">
              <w:t xml:space="preserve"> обслуживани</w:t>
            </w:r>
            <w:r>
              <w:t>е</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 оказания гражданам социальной помощи (служба занятости населения, служба психологической и бесплатной юридической помощи, социальные служб</w:t>
            </w:r>
            <w:r>
              <w:t>ы</w:t>
            </w:r>
            <w:r w:rsidRPr="00C76C37">
              <w:t xml:space="preserve"> и пенсионные службы, в которых осуществляется прием граждан по вопросам оказания социальной помощи и назначения социальных или пенсионных выплат и т.п.),</w:t>
            </w:r>
          </w:p>
          <w:p w:rsidR="00514BB7" w:rsidRPr="00C76C37" w:rsidRDefault="00514BB7" w:rsidP="00943FBA">
            <w:pPr>
              <w:pStyle w:val="afc"/>
              <w:rPr>
                <w:rFonts w:eastAsia="Times New Roman"/>
                <w:color w:val="000000"/>
              </w:rPr>
            </w:pPr>
            <w:r w:rsidRPr="00C76C37">
              <w:lastRenderedPageBreak/>
              <w:t>Строительство, содержание и использование зданий и сооружений для размещения отделений почты и телеграфа</w:t>
            </w:r>
            <w:r>
              <w:t>, с</w:t>
            </w:r>
            <w:r w:rsidRPr="00C76C37">
              <w:t>троительств</w:t>
            </w:r>
            <w:r>
              <w:t>о</w:t>
            </w:r>
            <w:r w:rsidRPr="00C76C37">
              <w:t xml:space="preserve"> зданий для размещения общественных некоммерческих организации: политических партий, профессиональных и отраслевых  союзов, благотворительных организаций, творческих объединений и союзов</w:t>
            </w:r>
            <w:r>
              <w:t>.</w:t>
            </w:r>
          </w:p>
        </w:tc>
        <w:tc>
          <w:tcPr>
            <w:tcW w:w="1845" w:type="dxa"/>
            <w:vAlign w:val="center"/>
          </w:tcPr>
          <w:p w:rsidR="00514BB7" w:rsidRPr="00C76C37" w:rsidRDefault="00514BB7" w:rsidP="00514BB7">
            <w:pPr>
              <w:pStyle w:val="afc"/>
              <w:jc w:val="center"/>
            </w:pPr>
            <w:r w:rsidRPr="00C76C37">
              <w:lastRenderedPageBreak/>
              <w:t>33</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lastRenderedPageBreak/>
              <w:t>Здравоохранени</w:t>
            </w:r>
            <w:r>
              <w:t>е</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 оказания гражданам медицинской помощи   (по</w:t>
            </w:r>
            <w:r w:rsidR="006F66DF">
              <w:t>ликлиники, фельдшерские пункты,</w:t>
            </w:r>
            <w:r w:rsidRPr="00C76C37">
              <w:t xml:space="preserve"> пункты здравоохранения, центры матери и ребенка, диагностические центры</w:t>
            </w:r>
            <w:r>
              <w:t xml:space="preserve"> </w:t>
            </w:r>
            <w:r w:rsidRPr="00C76C37">
              <w:t xml:space="preserve"> и т.п.)</w:t>
            </w:r>
          </w:p>
        </w:tc>
        <w:tc>
          <w:tcPr>
            <w:tcW w:w="1845" w:type="dxa"/>
            <w:vAlign w:val="center"/>
          </w:tcPr>
          <w:p w:rsidR="00514BB7" w:rsidRPr="00C76C37" w:rsidRDefault="00514BB7" w:rsidP="00514BB7">
            <w:pPr>
              <w:pStyle w:val="afc"/>
              <w:jc w:val="center"/>
            </w:pPr>
            <w:r w:rsidRPr="00C76C37">
              <w:t>34</w:t>
            </w:r>
          </w:p>
        </w:tc>
      </w:tr>
      <w:tr w:rsidR="00514BB7" w:rsidRPr="00C76C37" w:rsidTr="00514BB7">
        <w:trPr>
          <w:trHeight w:val="1611"/>
        </w:trPr>
        <w:tc>
          <w:tcPr>
            <w:tcW w:w="0" w:type="auto"/>
            <w:shd w:val="clear" w:color="auto" w:fill="auto"/>
            <w:vAlign w:val="center"/>
          </w:tcPr>
          <w:p w:rsidR="00514BB7" w:rsidRPr="00C76C37" w:rsidRDefault="00514BB7" w:rsidP="00514BB7">
            <w:pPr>
              <w:pStyle w:val="afc"/>
              <w:jc w:val="center"/>
            </w:pPr>
            <w:r w:rsidRPr="00C76C37">
              <w:t>Образовани</w:t>
            </w:r>
            <w:r>
              <w:t>е</w:t>
            </w:r>
            <w:r w:rsidRPr="00C76C37">
              <w:t xml:space="preserve"> и просвещени</w:t>
            </w:r>
            <w:r>
              <w:t>е</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 воспитания, образования и просвещения:  детские ясли, детские сады и иные учр</w:t>
            </w:r>
            <w:r>
              <w:t xml:space="preserve">еждения дошкольного образования, </w:t>
            </w:r>
            <w:r w:rsidRPr="00C76C37">
              <w:t>школы, лицеи, гимназии, профессиональные технические училища, колледжи и иные учреждения начального, среднего общего и среднего специального образования</w:t>
            </w:r>
            <w:r>
              <w:t xml:space="preserve">, </w:t>
            </w:r>
            <w:r w:rsidRPr="00C76C37">
              <w:t>художественные, музыкальные школы и училища, образовательные кружки, и иные учреждения специального образования</w:t>
            </w:r>
            <w:r>
              <w:t xml:space="preserve">, </w:t>
            </w:r>
            <w:r w:rsidRPr="00C76C37">
              <w:t>общества знаний</w:t>
            </w:r>
          </w:p>
        </w:tc>
        <w:tc>
          <w:tcPr>
            <w:tcW w:w="1845" w:type="dxa"/>
            <w:vAlign w:val="center"/>
          </w:tcPr>
          <w:p w:rsidR="00514BB7" w:rsidRPr="00C76C37" w:rsidRDefault="00514BB7" w:rsidP="00514BB7">
            <w:pPr>
              <w:pStyle w:val="afc"/>
              <w:jc w:val="center"/>
            </w:pPr>
            <w:r w:rsidRPr="00C76C37">
              <w:t>35</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Культуры</w:t>
            </w:r>
          </w:p>
        </w:tc>
        <w:tc>
          <w:tcPr>
            <w:tcW w:w="5924" w:type="dxa"/>
            <w:shd w:val="clear" w:color="auto" w:fill="auto"/>
            <w:vAlign w:val="center"/>
          </w:tcPr>
          <w:p w:rsidR="00514BB7" w:rsidRPr="00C76C37" w:rsidRDefault="00514BB7" w:rsidP="00943FBA">
            <w:pPr>
              <w:pStyle w:val="afc"/>
              <w:rPr>
                <w:rFonts w:eastAsia="Times New Roman"/>
                <w:color w:val="000000"/>
              </w:rPr>
            </w:pPr>
            <w:r w:rsidRPr="00C76C37">
              <w:t>Строительство, содержание и использование зданий и сооружений предназначенных для размещения в них:</w:t>
            </w:r>
            <w:r>
              <w:t xml:space="preserve"> </w:t>
            </w:r>
            <w:r w:rsidRPr="00C76C37">
              <w:t>музеев, выставочных залов, художественных галерей,</w:t>
            </w:r>
            <w:r>
              <w:t xml:space="preserve"> </w:t>
            </w:r>
            <w:r w:rsidRPr="00C76C37">
              <w:t>дом</w:t>
            </w:r>
            <w:r>
              <w:t>ов</w:t>
            </w:r>
            <w:r w:rsidRPr="00C76C37">
              <w:t xml:space="preserve"> культуры, библиотек,</w:t>
            </w:r>
            <w:r>
              <w:t xml:space="preserve"> </w:t>
            </w:r>
            <w:r w:rsidR="006F66DF">
              <w:t>кинотеатров и кинозалов</w:t>
            </w:r>
            <w:r>
              <w:t>; у</w:t>
            </w:r>
            <w:r w:rsidRPr="00C76C37">
              <w:t>стройство площадок для празднеств и гуляний</w:t>
            </w:r>
          </w:p>
        </w:tc>
        <w:tc>
          <w:tcPr>
            <w:tcW w:w="1845" w:type="dxa"/>
            <w:vAlign w:val="center"/>
          </w:tcPr>
          <w:p w:rsidR="00514BB7" w:rsidRPr="00C76C37" w:rsidRDefault="00514BB7" w:rsidP="00514BB7">
            <w:pPr>
              <w:pStyle w:val="afc"/>
              <w:jc w:val="center"/>
            </w:pPr>
            <w:r w:rsidRPr="00C76C37">
              <w:t>36</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Религиозного назначения</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w:t>
            </w:r>
            <w:r>
              <w:t xml:space="preserve"> </w:t>
            </w:r>
            <w:r w:rsidRPr="00C76C37">
              <w:t>отправления религиозных обрядов (церкви, соборы, храмы, часовни, и т.п.),</w:t>
            </w:r>
            <w:r>
              <w:t xml:space="preserve"> </w:t>
            </w:r>
            <w:r w:rsidRPr="00C76C37">
              <w:t>постоянного проживания духовных лиц, паломников и послушников в связи с осуществлением ими религиозной службы</w:t>
            </w:r>
            <w:r>
              <w:t xml:space="preserve">, </w:t>
            </w:r>
            <w:r w:rsidRPr="00C76C37">
              <w:t>осуществления благотворительной и религиозной образовательной деятельности</w:t>
            </w:r>
            <w:r>
              <w:t>.</w:t>
            </w:r>
          </w:p>
        </w:tc>
        <w:tc>
          <w:tcPr>
            <w:tcW w:w="1845" w:type="dxa"/>
            <w:vAlign w:val="center"/>
          </w:tcPr>
          <w:p w:rsidR="00514BB7" w:rsidRPr="00C76C37" w:rsidRDefault="00514BB7" w:rsidP="00514BB7">
            <w:pPr>
              <w:pStyle w:val="afc"/>
              <w:jc w:val="center"/>
            </w:pPr>
            <w:r w:rsidRPr="00C76C37">
              <w:t>37</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Общественного управления</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w:t>
            </w:r>
            <w:r>
              <w:t>.</w:t>
            </w:r>
          </w:p>
        </w:tc>
        <w:tc>
          <w:tcPr>
            <w:tcW w:w="1845" w:type="dxa"/>
            <w:vAlign w:val="center"/>
          </w:tcPr>
          <w:p w:rsidR="00514BB7" w:rsidRPr="00C76C37" w:rsidRDefault="00514BB7" w:rsidP="00514BB7">
            <w:pPr>
              <w:pStyle w:val="afc"/>
              <w:jc w:val="center"/>
            </w:pPr>
            <w:r w:rsidRPr="00C76C37">
              <w:t>38</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Научн</w:t>
            </w:r>
            <w:r>
              <w:t>ая</w:t>
            </w:r>
            <w:r w:rsidRPr="00C76C37">
              <w:t xml:space="preserve"> деятельност</w:t>
            </w:r>
            <w:r>
              <w:t>ь</w:t>
            </w:r>
          </w:p>
        </w:tc>
        <w:tc>
          <w:tcPr>
            <w:tcW w:w="5924" w:type="dxa"/>
            <w:shd w:val="clear" w:color="auto" w:fill="auto"/>
            <w:vAlign w:val="center"/>
          </w:tcPr>
          <w:p w:rsidR="006F66DF" w:rsidRPr="00C76C37" w:rsidRDefault="00514BB7" w:rsidP="00943FBA">
            <w:pPr>
              <w:pStyle w:val="afc"/>
            </w:pPr>
            <w:r w:rsidRPr="00C76C37">
              <w:t>Строительство, содержание и использование зданий и сооружений для размещения организаций, осуществляющих научные изыскания, исследования и разработки</w:t>
            </w:r>
            <w:r>
              <w:t xml:space="preserve"> п</w:t>
            </w:r>
            <w:r w:rsidRPr="00C76C37">
              <w:t>роведени</w:t>
            </w:r>
            <w:r>
              <w:t>я</w:t>
            </w:r>
            <w:r w:rsidRPr="00C76C37">
              <w:t xml:space="preserve"> научной и селекционной работы, ведени</w:t>
            </w:r>
            <w:r>
              <w:t>я</w:t>
            </w:r>
            <w:r w:rsidRPr="00C76C37">
              <w:t xml:space="preserve"> сельского и лесного хозяйства для получения ценных с научной точки зрения образцов растительного и животного мира, в том числе путем ведения сельского и лесного хозяйства и рыбоводства</w:t>
            </w:r>
            <w:r>
              <w:t>.</w:t>
            </w:r>
          </w:p>
        </w:tc>
        <w:tc>
          <w:tcPr>
            <w:tcW w:w="1845" w:type="dxa"/>
            <w:vAlign w:val="center"/>
          </w:tcPr>
          <w:p w:rsidR="00514BB7" w:rsidRPr="00C76C37" w:rsidRDefault="00514BB7" w:rsidP="00514BB7">
            <w:pPr>
              <w:pStyle w:val="afc"/>
              <w:jc w:val="center"/>
            </w:pPr>
            <w:r w:rsidRPr="00C76C37">
              <w:t>39</w:t>
            </w:r>
          </w:p>
        </w:tc>
      </w:tr>
      <w:tr w:rsidR="00514BB7" w:rsidRPr="00C76C37" w:rsidTr="00514BB7">
        <w:tc>
          <w:tcPr>
            <w:tcW w:w="0" w:type="auto"/>
            <w:gridSpan w:val="3"/>
            <w:shd w:val="clear" w:color="auto" w:fill="auto"/>
            <w:vAlign w:val="center"/>
          </w:tcPr>
          <w:p w:rsidR="00514BB7" w:rsidRPr="006F66DF" w:rsidRDefault="00514BB7" w:rsidP="006F66DF">
            <w:pPr>
              <w:pStyle w:val="afc"/>
              <w:jc w:val="center"/>
              <w:rPr>
                <w:b/>
              </w:rPr>
            </w:pPr>
            <w:r w:rsidRPr="006F66DF">
              <w:rPr>
                <w:b/>
              </w:rPr>
              <w:lastRenderedPageBreak/>
              <w:t>Деловая</w:t>
            </w:r>
            <w:r w:rsidR="006F66DF">
              <w:rPr>
                <w:b/>
              </w:rPr>
              <w:t xml:space="preserve"> (код 40)</w:t>
            </w:r>
          </w:p>
        </w:tc>
      </w:tr>
      <w:tr w:rsidR="006F66DF" w:rsidRPr="00C76C37" w:rsidTr="00F370DB">
        <w:tc>
          <w:tcPr>
            <w:tcW w:w="10308" w:type="dxa"/>
            <w:gridSpan w:val="3"/>
            <w:shd w:val="clear" w:color="auto" w:fill="auto"/>
            <w:vAlign w:val="center"/>
          </w:tcPr>
          <w:p w:rsidR="006F66DF" w:rsidRDefault="006F66DF" w:rsidP="00514BB7">
            <w:pPr>
              <w:pStyle w:val="afc"/>
              <w:jc w:val="center"/>
            </w:pPr>
            <w:r w:rsidRPr="00C76C37">
              <w:t xml:space="preserve">Строительство, содержание и использование зданий, сооружений в целях извлечения </w:t>
            </w:r>
          </w:p>
          <w:p w:rsidR="006F66DF" w:rsidRDefault="006F66DF" w:rsidP="00514BB7">
            <w:pPr>
              <w:pStyle w:val="afc"/>
              <w:jc w:val="center"/>
            </w:pPr>
            <w:r w:rsidRPr="00C76C37">
              <w:t>прибыли  на основании торговой, банковской и иной деятельностью, разрешенной в</w:t>
            </w:r>
          </w:p>
          <w:p w:rsidR="006F66DF" w:rsidRPr="00C76C37" w:rsidRDefault="006F66DF" w:rsidP="00514BB7">
            <w:pPr>
              <w:pStyle w:val="afc"/>
              <w:jc w:val="center"/>
            </w:pPr>
            <w:r w:rsidRPr="00C76C37">
              <w:t xml:space="preserve"> данной территориальной зоне</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Делово</w:t>
            </w:r>
            <w:r>
              <w:t>е</w:t>
            </w:r>
            <w:r w:rsidRPr="00C76C37">
              <w:t xml:space="preserve"> управлени</w:t>
            </w:r>
            <w:r>
              <w:t>е</w:t>
            </w:r>
          </w:p>
        </w:tc>
        <w:tc>
          <w:tcPr>
            <w:tcW w:w="5924" w:type="dxa"/>
            <w:shd w:val="clear" w:color="auto" w:fill="auto"/>
            <w:vAlign w:val="center"/>
          </w:tcPr>
          <w:p w:rsidR="00514BB7" w:rsidRPr="00C76C37" w:rsidRDefault="00514BB7" w:rsidP="00943FBA">
            <w:pPr>
              <w:pStyle w:val="afc"/>
            </w:pPr>
            <w:r w:rsidRPr="00C76C37">
              <w:t>Строительство, содержание и использование зданий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гражданам</w:t>
            </w:r>
            <w:r>
              <w:t xml:space="preserve">, </w:t>
            </w:r>
            <w:r w:rsidRPr="00C76C37">
              <w:t>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845" w:type="dxa"/>
            <w:vAlign w:val="center"/>
          </w:tcPr>
          <w:p w:rsidR="00514BB7" w:rsidRPr="00C76C37" w:rsidRDefault="00514BB7" w:rsidP="00514BB7">
            <w:pPr>
              <w:pStyle w:val="afc"/>
              <w:jc w:val="center"/>
            </w:pPr>
            <w:r w:rsidRPr="00C76C37">
              <w:t>41</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Торговы</w:t>
            </w:r>
            <w:r>
              <w:t>е</w:t>
            </w:r>
            <w:r w:rsidRPr="00C76C37">
              <w:t xml:space="preserve"> центр</w:t>
            </w:r>
            <w:r>
              <w:t>ы</w:t>
            </w:r>
          </w:p>
        </w:tc>
        <w:tc>
          <w:tcPr>
            <w:tcW w:w="5924" w:type="dxa"/>
            <w:shd w:val="clear" w:color="auto" w:fill="auto"/>
            <w:vAlign w:val="center"/>
          </w:tcPr>
          <w:p w:rsidR="00514BB7" w:rsidRPr="00C76C37" w:rsidRDefault="00514BB7" w:rsidP="00943FBA">
            <w:pPr>
              <w:pStyle w:val="afc"/>
            </w:pPr>
            <w:r w:rsidRPr="00C76C37">
              <w:t xml:space="preserve">Строительство, содержание и использование зданий, общей площадью свыше </w:t>
            </w:r>
            <w:smartTag w:uri="urn:schemas-microsoft-com:office:smarttags" w:element="metricconverter">
              <w:smartTagPr>
                <w:attr w:name="ProductID" w:val="5000 кв. м"/>
              </w:smartTagPr>
              <w:r>
                <w:t>5</w:t>
              </w:r>
              <w:r w:rsidRPr="00C76C37">
                <w:t>000 кв. м</w:t>
              </w:r>
            </w:smartTag>
            <w:r w:rsidRPr="00C76C37">
              <w:t>. с целью размещения одной или нескольких организаций, осуществляющих продажу товара гражданам, и (или) оказывающих гражданам услуги в соответствии с деятельностью, предусмотренной для подвидо</w:t>
            </w:r>
            <w:r>
              <w:t>в деловой зоны, с</w:t>
            </w:r>
            <w:r w:rsidRPr="00C76C37">
              <w:t>троительство, содержание и использование гаражей и (или) парковок для размещения автомобилей сотрудников и посетителей торгового центра</w:t>
            </w:r>
            <w:r>
              <w:t>.</w:t>
            </w:r>
          </w:p>
        </w:tc>
        <w:tc>
          <w:tcPr>
            <w:tcW w:w="1845" w:type="dxa"/>
            <w:vAlign w:val="center"/>
          </w:tcPr>
          <w:p w:rsidR="00514BB7" w:rsidRPr="00C76C37" w:rsidRDefault="00514BB7" w:rsidP="00514BB7">
            <w:pPr>
              <w:pStyle w:val="afc"/>
              <w:jc w:val="center"/>
            </w:pPr>
            <w:r w:rsidRPr="00C76C37">
              <w:t>42</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Рынк</w:t>
            </w:r>
            <w:r>
              <w:t>и</w:t>
            </w:r>
          </w:p>
        </w:tc>
        <w:tc>
          <w:tcPr>
            <w:tcW w:w="5924" w:type="dxa"/>
            <w:shd w:val="clear" w:color="auto" w:fill="auto"/>
            <w:vAlign w:val="center"/>
          </w:tcPr>
          <w:p w:rsidR="00514BB7" w:rsidRPr="00C76C37" w:rsidRDefault="00514BB7" w:rsidP="00943FBA">
            <w:pPr>
              <w:pStyle w:val="afc"/>
            </w:pPr>
            <w:r w:rsidRPr="00C76C37">
              <w:t>Строительство и использование зданий, строительство или размещение сооружений,  предназначенных для организации постоянной или временной торговл</w:t>
            </w:r>
            <w:r>
              <w:t>и</w:t>
            </w:r>
            <w:r w:rsidRPr="00C76C37">
              <w:t xml:space="preserve"> (ярмарка, ярмарка–выставка, рынок, базар и т.п.),</w:t>
            </w:r>
            <w:r>
              <w:t xml:space="preserve"> с</w:t>
            </w:r>
            <w:r w:rsidRPr="00C76C37">
              <w:t xml:space="preserve"> </w:t>
            </w:r>
            <w:r>
              <w:t>учетом того</w:t>
            </w:r>
            <w:r w:rsidRPr="00C76C37">
              <w:t xml:space="preserve">, что продавцы не являются сотрудниками одной организации и каждый из них в отдельности не располагает торговой площадью более 100 </w:t>
            </w:r>
            <w:proofErr w:type="spellStart"/>
            <w:r w:rsidRPr="00C76C37">
              <w:t>кв.м</w:t>
            </w:r>
            <w:proofErr w:type="spellEnd"/>
            <w:r w:rsidRPr="00C76C37">
              <w:t>.</w:t>
            </w:r>
          </w:p>
          <w:p w:rsidR="00514BB7" w:rsidRPr="00C76C37" w:rsidRDefault="00514BB7" w:rsidP="00943FBA">
            <w:pPr>
              <w:pStyle w:val="afc"/>
            </w:pPr>
            <w:r w:rsidRPr="00C76C37">
              <w:t>Строительство, содержание и использование гаражей и (или) парковок для размещения автомобилей сотрудников и посетителей рынка</w:t>
            </w:r>
            <w:r>
              <w:t>.</w:t>
            </w:r>
          </w:p>
        </w:tc>
        <w:tc>
          <w:tcPr>
            <w:tcW w:w="1845" w:type="dxa"/>
            <w:vAlign w:val="center"/>
          </w:tcPr>
          <w:p w:rsidR="00514BB7" w:rsidRPr="00C76C37" w:rsidRDefault="00514BB7" w:rsidP="00514BB7">
            <w:pPr>
              <w:pStyle w:val="afc"/>
              <w:jc w:val="center"/>
            </w:pPr>
            <w:r w:rsidRPr="00C76C37">
              <w:t>43</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Магазин</w:t>
            </w:r>
            <w:r>
              <w:t>ы</w:t>
            </w:r>
          </w:p>
        </w:tc>
        <w:tc>
          <w:tcPr>
            <w:tcW w:w="5924" w:type="dxa"/>
            <w:shd w:val="clear" w:color="auto" w:fill="auto"/>
            <w:vAlign w:val="center"/>
          </w:tcPr>
          <w:p w:rsidR="00514BB7" w:rsidRPr="00C76C37" w:rsidRDefault="00514BB7" w:rsidP="00943FBA">
            <w:pPr>
              <w:pStyle w:val="afc"/>
            </w:pPr>
            <w:r w:rsidRPr="00C76C37">
              <w:t xml:space="preserve">Строительство и использование зданий, предназначенных для продажи товаров гражданам, торговая площадь которых составляет до </w:t>
            </w:r>
            <w:r>
              <w:t>5</w:t>
            </w:r>
            <w:r w:rsidRPr="00C76C37">
              <w:t xml:space="preserve">000 </w:t>
            </w:r>
            <w:proofErr w:type="spellStart"/>
            <w:r w:rsidRPr="00C76C37">
              <w:t>кв.м</w:t>
            </w:r>
            <w:proofErr w:type="spellEnd"/>
            <w:r w:rsidRPr="00C76C37">
              <w:t>.</w:t>
            </w:r>
            <w:r>
              <w:t>,</w:t>
            </w:r>
            <w:r w:rsidRPr="00C76C37">
              <w:t xml:space="preserve"> </w:t>
            </w:r>
            <w:r>
              <w:t>с</w:t>
            </w:r>
            <w:r w:rsidRPr="00C76C37">
              <w:t>троительство,  содержание и использование гаражей и (или) парковок для размещения автомобилей сотрудников и посетителей магазина</w:t>
            </w:r>
            <w:r>
              <w:t>.</w:t>
            </w:r>
          </w:p>
        </w:tc>
        <w:tc>
          <w:tcPr>
            <w:tcW w:w="1845" w:type="dxa"/>
            <w:vAlign w:val="center"/>
          </w:tcPr>
          <w:p w:rsidR="00514BB7" w:rsidRPr="00C76C37" w:rsidRDefault="00514BB7" w:rsidP="00514BB7">
            <w:pPr>
              <w:pStyle w:val="afc"/>
              <w:jc w:val="center"/>
            </w:pPr>
            <w:r w:rsidRPr="00C76C37">
              <w:t>44</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Банковск</w:t>
            </w:r>
            <w:r>
              <w:t>ая</w:t>
            </w:r>
            <w:r w:rsidRPr="00C76C37">
              <w:t xml:space="preserve"> и страхов</w:t>
            </w:r>
            <w:r>
              <w:t>ая</w:t>
            </w:r>
            <w:r w:rsidRPr="00C76C37">
              <w:t xml:space="preserve"> деятельност</w:t>
            </w:r>
            <w:r>
              <w:t>ь</w:t>
            </w:r>
          </w:p>
        </w:tc>
        <w:tc>
          <w:tcPr>
            <w:tcW w:w="5924" w:type="dxa"/>
            <w:shd w:val="clear" w:color="auto" w:fill="auto"/>
            <w:vAlign w:val="center"/>
          </w:tcPr>
          <w:p w:rsidR="00514BB7" w:rsidRPr="00C76C37" w:rsidRDefault="00514BB7" w:rsidP="00943FBA">
            <w:pPr>
              <w:pStyle w:val="afc"/>
            </w:pPr>
            <w:r w:rsidRPr="00C76C37">
              <w:t>Строительство и использование зданий, предназначенных для размещения организаций, оказывающих гражданам банковские, кредитные, страховые услуги</w:t>
            </w:r>
            <w:r>
              <w:t>, с</w:t>
            </w:r>
            <w:r w:rsidRPr="00C76C37">
              <w:t>троительство,  содержание и использование гаражей и (или) парковок для размещения автомобилей сотрудников и посетителей магазина</w:t>
            </w:r>
            <w:r>
              <w:t>.</w:t>
            </w:r>
          </w:p>
        </w:tc>
        <w:tc>
          <w:tcPr>
            <w:tcW w:w="1845" w:type="dxa"/>
            <w:vAlign w:val="center"/>
          </w:tcPr>
          <w:p w:rsidR="00514BB7" w:rsidRPr="00C76C37" w:rsidRDefault="00514BB7" w:rsidP="00514BB7">
            <w:pPr>
              <w:pStyle w:val="afc"/>
              <w:jc w:val="center"/>
            </w:pPr>
            <w:r w:rsidRPr="00C76C37">
              <w:t>45</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Общественно</w:t>
            </w:r>
            <w:r>
              <w:t>е</w:t>
            </w:r>
            <w:r w:rsidRPr="00C76C37">
              <w:t xml:space="preserve"> питани</w:t>
            </w:r>
            <w:r>
              <w:t>е</w:t>
            </w:r>
          </w:p>
        </w:tc>
        <w:tc>
          <w:tcPr>
            <w:tcW w:w="5924" w:type="dxa"/>
            <w:shd w:val="clear" w:color="auto" w:fill="auto"/>
            <w:vAlign w:val="center"/>
          </w:tcPr>
          <w:p w:rsidR="00514BB7" w:rsidRPr="00C76C37" w:rsidRDefault="00514BB7" w:rsidP="00943FBA">
            <w:pPr>
              <w:pStyle w:val="afc"/>
            </w:pPr>
            <w:r w:rsidRPr="00C76C37">
              <w:t>Строительство и использование зданий в целях устройства мест питаниях граждан за плату (рестораны, кафе, столовые, закусочные, бары и т.п.)</w:t>
            </w:r>
            <w:r>
              <w:t>.</w:t>
            </w:r>
          </w:p>
        </w:tc>
        <w:tc>
          <w:tcPr>
            <w:tcW w:w="1845" w:type="dxa"/>
            <w:vAlign w:val="center"/>
          </w:tcPr>
          <w:p w:rsidR="00514BB7" w:rsidRPr="00C76C37" w:rsidRDefault="00514BB7" w:rsidP="00514BB7">
            <w:pPr>
              <w:pStyle w:val="afc"/>
              <w:jc w:val="center"/>
            </w:pPr>
            <w:r w:rsidRPr="00C76C37">
              <w:t>46</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lastRenderedPageBreak/>
              <w:t>Гостинично</w:t>
            </w:r>
            <w:r>
              <w:t>е</w:t>
            </w:r>
            <w:r w:rsidRPr="00C76C37">
              <w:t xml:space="preserve"> обслуживани</w:t>
            </w:r>
            <w:r>
              <w:t>е</w:t>
            </w:r>
          </w:p>
        </w:tc>
        <w:tc>
          <w:tcPr>
            <w:tcW w:w="5924" w:type="dxa"/>
            <w:shd w:val="clear" w:color="auto" w:fill="auto"/>
            <w:vAlign w:val="center"/>
          </w:tcPr>
          <w:p w:rsidR="00514BB7" w:rsidRPr="00C76C37" w:rsidRDefault="00514BB7" w:rsidP="00943FBA">
            <w:pPr>
              <w:pStyle w:val="afc"/>
            </w:pPr>
            <w:r w:rsidRPr="00C76C37">
              <w:t>Строительство и эксплуатация гостиниц, доходных домов, пансионатов, домов отдыха,  не оказывающих услуг</w:t>
            </w:r>
            <w:r>
              <w:t>и</w:t>
            </w:r>
            <w:r w:rsidRPr="00C76C37">
              <w:t xml:space="preserve"> по лечению, </w:t>
            </w:r>
            <w:r>
              <w:t>а также иных</w:t>
            </w:r>
            <w:r w:rsidRPr="00C76C37">
              <w:t xml:space="preserve"> зданий, используемых с целью извлечени</w:t>
            </w:r>
            <w:r>
              <w:t>я</w:t>
            </w:r>
            <w:r w:rsidRPr="00C76C37">
              <w:t xml:space="preserve"> предпринимательской выгоды из предоставления жилого помещения для временного проживания в них граждан</w:t>
            </w:r>
            <w:r>
              <w:t>.</w:t>
            </w:r>
          </w:p>
        </w:tc>
        <w:tc>
          <w:tcPr>
            <w:tcW w:w="1845" w:type="dxa"/>
            <w:vAlign w:val="center"/>
          </w:tcPr>
          <w:p w:rsidR="00514BB7" w:rsidRPr="00C76C37" w:rsidRDefault="00514BB7" w:rsidP="00514BB7">
            <w:pPr>
              <w:pStyle w:val="afc"/>
              <w:jc w:val="center"/>
            </w:pPr>
            <w:r w:rsidRPr="00C76C37">
              <w:t>47</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Развлечени</w:t>
            </w:r>
            <w:r>
              <w:t>я</w:t>
            </w:r>
          </w:p>
        </w:tc>
        <w:tc>
          <w:tcPr>
            <w:tcW w:w="5924" w:type="dxa"/>
            <w:shd w:val="clear" w:color="auto" w:fill="auto"/>
            <w:vAlign w:val="center"/>
          </w:tcPr>
          <w:p w:rsidR="00514BB7" w:rsidRPr="00C76C37" w:rsidRDefault="00514BB7" w:rsidP="00943FBA">
            <w:pPr>
              <w:pStyle w:val="afc"/>
            </w:pPr>
            <w:r w:rsidRPr="00C76C37">
              <w:t>Строительство и эксплуатация зданий, предназначенных для размещения:</w:t>
            </w:r>
            <w:r>
              <w:t xml:space="preserve"> </w:t>
            </w:r>
            <w:r w:rsidRPr="00C76C37">
              <w:t>дискотек и танцевальных площадок, ночных клубов, аквапарков, боулинга, аттракционов,  ипподромов игровых автоматов (кроме автоматов, рассчитанных на азарт) и игровых площадок</w:t>
            </w:r>
            <w:r>
              <w:t>, в</w:t>
            </w:r>
            <w:r w:rsidRPr="00C76C37">
              <w:t xml:space="preserve"> границах игорных зон также допускается размещение игорных заведений,  залов игорных автоматов, строительство гостиниц</w:t>
            </w:r>
            <w:r>
              <w:t>,</w:t>
            </w:r>
            <w:r w:rsidRPr="00C76C37">
              <w:t xml:space="preserve"> заведений общественного питания для </w:t>
            </w:r>
            <w:r>
              <w:t>посетителей игорных зон.</w:t>
            </w:r>
          </w:p>
        </w:tc>
        <w:tc>
          <w:tcPr>
            <w:tcW w:w="1845" w:type="dxa"/>
            <w:vAlign w:val="center"/>
          </w:tcPr>
          <w:p w:rsidR="00514BB7" w:rsidRPr="00C76C37" w:rsidRDefault="00514BB7" w:rsidP="00514BB7">
            <w:pPr>
              <w:pStyle w:val="afc"/>
              <w:jc w:val="center"/>
            </w:pPr>
            <w:r w:rsidRPr="00C76C37">
              <w:t>48</w:t>
            </w:r>
          </w:p>
        </w:tc>
      </w:tr>
      <w:tr w:rsidR="00514BB7" w:rsidRPr="00C76C37" w:rsidTr="00514BB7">
        <w:tc>
          <w:tcPr>
            <w:tcW w:w="0" w:type="auto"/>
            <w:shd w:val="clear" w:color="auto" w:fill="auto"/>
            <w:vAlign w:val="center"/>
          </w:tcPr>
          <w:p w:rsidR="00514BB7" w:rsidRPr="00C76C37" w:rsidRDefault="00514BB7" w:rsidP="00514BB7">
            <w:pPr>
              <w:pStyle w:val="afc"/>
              <w:jc w:val="center"/>
            </w:pPr>
            <w:r w:rsidRPr="00C76C37">
              <w:t>Обслуживани</w:t>
            </w:r>
            <w:r>
              <w:t>е</w:t>
            </w:r>
            <w:r w:rsidRPr="00C76C37">
              <w:t xml:space="preserve"> автотранспорта</w:t>
            </w:r>
          </w:p>
        </w:tc>
        <w:tc>
          <w:tcPr>
            <w:tcW w:w="5924" w:type="dxa"/>
            <w:shd w:val="clear" w:color="auto" w:fill="auto"/>
            <w:vAlign w:val="center"/>
          </w:tcPr>
          <w:p w:rsidR="00514BB7" w:rsidRPr="00C76C37" w:rsidRDefault="00514BB7" w:rsidP="00943FBA">
            <w:pPr>
              <w:pStyle w:val="afc"/>
            </w:pPr>
            <w:r w:rsidRPr="00C76C37">
              <w:t>Строительство и использование постоянных или временных гаражей, стоянок, используемых с целью извлечение предпринимательской выгоды из предоставления места для размещения автотранспорта</w:t>
            </w:r>
            <w:r>
              <w:t>, с</w:t>
            </w:r>
            <w:r w:rsidRPr="00C76C37">
              <w:t>троительство и эксплуатация автозаправочных станций (бензиновых, газовых и др.), строительство и эксплуатация магазинов сопутствующей торговли</w:t>
            </w:r>
            <w:r>
              <w:t>, с</w:t>
            </w:r>
            <w:r w:rsidRPr="00C76C37">
              <w:t>троительство и эксплуатация автомобильных моек и прачечных для автомобильных принадлежностей</w:t>
            </w:r>
            <w:r>
              <w:t>, с</w:t>
            </w:r>
            <w:r w:rsidRPr="00C76C37">
              <w:t>троительство и эксплуатация мастерских, предназначенных для ремо</w:t>
            </w:r>
            <w:r>
              <w:t>нта и  обслуживания автомобилей.</w:t>
            </w:r>
          </w:p>
        </w:tc>
        <w:tc>
          <w:tcPr>
            <w:tcW w:w="1845" w:type="dxa"/>
            <w:vAlign w:val="center"/>
          </w:tcPr>
          <w:p w:rsidR="00514BB7" w:rsidRPr="00C76C37" w:rsidRDefault="00514BB7" w:rsidP="00514BB7">
            <w:pPr>
              <w:pStyle w:val="afc"/>
              <w:jc w:val="center"/>
            </w:pPr>
            <w:r w:rsidRPr="00C76C37">
              <w:t>49</w:t>
            </w:r>
          </w:p>
        </w:tc>
      </w:tr>
    </w:tbl>
    <w:p w:rsidR="00514BB7" w:rsidRDefault="00514BB7" w:rsidP="00DF7FAC">
      <w:pPr>
        <w:ind w:right="-83" w:firstLine="540"/>
        <w:jc w:val="both"/>
      </w:pPr>
    </w:p>
    <w:p w:rsidR="00ED0723" w:rsidRPr="00B11A69" w:rsidRDefault="00ED0723" w:rsidP="00B11A69">
      <w:pPr>
        <w:pStyle w:val="3"/>
      </w:pPr>
      <w:r w:rsidRPr="006F2332">
        <w:rPr>
          <w:u w:val="single"/>
        </w:rPr>
        <w:t>Статья 5</w:t>
      </w:r>
      <w:r>
        <w:rPr>
          <w:u w:val="single"/>
        </w:rPr>
        <w:t>6</w:t>
      </w:r>
      <w:r w:rsidRPr="006F2332">
        <w:rPr>
          <w:u w:val="single"/>
        </w:rPr>
        <w:t>-1</w:t>
      </w:r>
      <w:r w:rsidRPr="002F185C">
        <w:t xml:space="preserve">  </w:t>
      </w:r>
      <w:r w:rsidRPr="00B11A69">
        <w:t xml:space="preserve">ОН - </w:t>
      </w:r>
      <w:r w:rsidR="00DA3077" w:rsidRPr="00B11A69">
        <w:t xml:space="preserve">Зона </w:t>
      </w:r>
      <w:r w:rsidRPr="00B11A69">
        <w:t xml:space="preserve">объектов науки, образования и просвещения </w:t>
      </w:r>
    </w:p>
    <w:p w:rsidR="00DF7FAC" w:rsidRPr="00ED0723" w:rsidRDefault="00DA3077" w:rsidP="00DA3077">
      <w:pPr>
        <w:ind w:right="-83" w:firstLine="540"/>
        <w:jc w:val="both"/>
        <w:rPr>
          <w:i/>
        </w:rPr>
      </w:pPr>
      <w:r w:rsidRPr="00ED0723">
        <w:rPr>
          <w:i/>
        </w:rPr>
        <w:t xml:space="preserve">Специальные зоны для учреждений образования </w:t>
      </w:r>
      <w:r w:rsidRPr="00ED0723">
        <w:rPr>
          <w:b/>
          <w:i/>
        </w:rPr>
        <w:t>О</w:t>
      </w:r>
      <w:r w:rsidR="00ED0723" w:rsidRPr="00ED0723">
        <w:rPr>
          <w:b/>
          <w:i/>
        </w:rPr>
        <w:t>Н</w:t>
      </w:r>
      <w:r w:rsidRPr="00ED0723">
        <w:rPr>
          <w:i/>
        </w:rPr>
        <w:t xml:space="preserve"> выделены для обеспечения правовых условий осуществления специализированных видов деятельности, преимущественно некоммерческого назначения. </w:t>
      </w:r>
    </w:p>
    <w:p w:rsidR="00ED0723" w:rsidRDefault="00ED0723" w:rsidP="00ED0723">
      <w:pPr>
        <w:pStyle w:val="aff4"/>
      </w:pPr>
      <w:r w:rsidRPr="00ED0723">
        <w:rPr>
          <w:rFonts w:cs="Times New Roman"/>
        </w:rPr>
        <w:t>Виды разрешенного использования</w:t>
      </w:r>
      <w:r w:rsidRPr="00ED0723">
        <w:t xml:space="preserve">  </w:t>
      </w:r>
      <w:r>
        <w:t xml:space="preserve">- </w:t>
      </w:r>
      <w:r w:rsidRPr="00BA34CD">
        <w:t xml:space="preserve">для </w:t>
      </w:r>
      <w:r w:rsidRPr="00BA34CD">
        <w:rPr>
          <w:rFonts w:cs="Times New Roman"/>
        </w:rPr>
        <w:t>размещени</w:t>
      </w:r>
      <w:r w:rsidRPr="00BA34CD">
        <w:t>я</w:t>
      </w:r>
      <w:r w:rsidRPr="00BA34CD">
        <w:rPr>
          <w:rFonts w:cs="Times New Roman"/>
        </w:rPr>
        <w:t xml:space="preserve"> </w:t>
      </w:r>
      <w:r w:rsidRPr="00BA34CD">
        <w:t xml:space="preserve">учреждений дошкольного образования; начального, среднего общего и среднего специального образования; учреждений  специального образования;  общества знаний; </w:t>
      </w:r>
    </w:p>
    <w:p w:rsidR="00E6645B" w:rsidRDefault="00ED0723" w:rsidP="00B11A69">
      <w:pPr>
        <w:pStyle w:val="3"/>
        <w:rPr>
          <w:rFonts w:eastAsia="Calibri"/>
          <w:lang w:eastAsia="ar-SA"/>
        </w:rPr>
      </w:pPr>
      <w:bookmarkStart w:id="17" w:name="_Toc284835811"/>
      <w:r w:rsidRPr="006F2332">
        <w:rPr>
          <w:u w:val="single"/>
        </w:rPr>
        <w:t>Статья 5</w:t>
      </w:r>
      <w:r>
        <w:rPr>
          <w:u w:val="single"/>
        </w:rPr>
        <w:t>6</w:t>
      </w:r>
      <w:r w:rsidRPr="006F2332">
        <w:rPr>
          <w:u w:val="single"/>
        </w:rPr>
        <w:t>-</w:t>
      </w:r>
      <w:r>
        <w:rPr>
          <w:u w:val="single"/>
        </w:rPr>
        <w:t>2</w:t>
      </w:r>
      <w:r w:rsidRPr="002F185C">
        <w:t xml:space="preserve">  </w:t>
      </w:r>
      <w:r>
        <w:t>ОД</w:t>
      </w:r>
      <w:r w:rsidR="00DF7FAC">
        <w:t xml:space="preserve"> </w:t>
      </w:r>
      <w:r>
        <w:t>-</w:t>
      </w:r>
      <w:r w:rsidR="00DF7FAC">
        <w:t xml:space="preserve"> </w:t>
      </w:r>
      <w:r w:rsidR="00DF7FAC" w:rsidRPr="00634899">
        <w:t>Зона</w:t>
      </w:r>
      <w:bookmarkEnd w:id="17"/>
      <w:r w:rsidRPr="00E6645B">
        <w:rPr>
          <w:rFonts w:eastAsia="Calibri"/>
          <w:lang w:eastAsia="ar-SA"/>
        </w:rPr>
        <w:t xml:space="preserve"> делового, общественного и коммерческого назначения</w:t>
      </w:r>
    </w:p>
    <w:p w:rsidR="00E6645B" w:rsidRDefault="00DF7FAC" w:rsidP="00E6645B">
      <w:pPr>
        <w:pStyle w:val="aff4"/>
        <w:rPr>
          <w:rFonts w:cs="Times New Roman"/>
        </w:rPr>
      </w:pPr>
      <w:r w:rsidRPr="00E6645B">
        <w:rPr>
          <w:i/>
        </w:rPr>
        <w:t xml:space="preserve">Зона </w:t>
      </w:r>
      <w:r w:rsidR="00E6645B" w:rsidRPr="00E6645B">
        <w:rPr>
          <w:rFonts w:eastAsia="Calibri"/>
          <w:i/>
          <w:lang w:eastAsia="ar-SA"/>
        </w:rPr>
        <w:t>делового, общественного и коммерческого назначения</w:t>
      </w:r>
      <w:r w:rsidR="00E6645B" w:rsidRPr="00E6645B">
        <w:rPr>
          <w:i/>
        </w:rPr>
        <w:t xml:space="preserve">  </w:t>
      </w:r>
      <w:r w:rsidR="00E6645B">
        <w:rPr>
          <w:b/>
          <w:i/>
        </w:rPr>
        <w:t>ОД</w:t>
      </w:r>
      <w:r w:rsidRPr="00E6645B">
        <w:rPr>
          <w:i/>
        </w:rPr>
        <w:t xml:space="preserve"> выделена для обеспечения правовых условий использования, строительства и реконструкции объектов недвижимости, где сочетаются административные, общественные и иные учреждения регионального, поселенческого и местного значения, культурные, коммерческие и обслуживающие учреждения, офисы, а также здания многофункционального назначения.</w:t>
      </w:r>
      <w:r w:rsidR="00E6645B" w:rsidRPr="00E6645B">
        <w:rPr>
          <w:rFonts w:cs="Times New Roman"/>
        </w:rPr>
        <w:t xml:space="preserve"> </w:t>
      </w:r>
    </w:p>
    <w:p w:rsidR="00E6645B" w:rsidRDefault="00E6645B" w:rsidP="00E6645B">
      <w:pPr>
        <w:pStyle w:val="aff4"/>
        <w:rPr>
          <w:b/>
          <w:lang w:eastAsia="ar-SA"/>
        </w:rPr>
      </w:pPr>
      <w:r w:rsidRPr="00ED0723">
        <w:rPr>
          <w:rFonts w:cs="Times New Roman"/>
        </w:rPr>
        <w:t>Виды разрешенного использования</w:t>
      </w:r>
      <w:r w:rsidRPr="00ED0723">
        <w:t xml:space="preserve">  </w:t>
      </w:r>
      <w:r>
        <w:t xml:space="preserve">- </w:t>
      </w:r>
      <w:r w:rsidRPr="00E6645B">
        <w:t xml:space="preserve">для размещения объектов, связанных </w:t>
      </w:r>
      <w:r>
        <w:t xml:space="preserve">с </w:t>
      </w:r>
      <w:r w:rsidRPr="00E6645B">
        <w:t>осуществлением управления и с удовлетворением периодических и эпизодических потребностей населения в обслуживании (органы власти и местного самоуправления, административно-хозяйственные, деловые, общественные учреждения многофункциональные деловые и обслуживающие здания, офисы, кредитно-финансовые и иные учреждения, гостиницы, объекты торговли, общественного питания и т.п.)</w:t>
      </w:r>
    </w:p>
    <w:p w:rsidR="00E6645B" w:rsidRPr="00243A40" w:rsidRDefault="00E6645B" w:rsidP="00B11A69">
      <w:pPr>
        <w:pStyle w:val="3"/>
        <w:rPr>
          <w:u w:val="single"/>
        </w:rPr>
      </w:pPr>
      <w:r w:rsidRPr="00243A40">
        <w:rPr>
          <w:u w:val="single"/>
        </w:rPr>
        <w:lastRenderedPageBreak/>
        <w:t>Статья 56-3</w:t>
      </w:r>
      <w:r w:rsidRPr="00243A40">
        <w:t xml:space="preserve">   ОЦ - Зона общественного центра</w:t>
      </w:r>
    </w:p>
    <w:p w:rsidR="00DF7FAC" w:rsidRDefault="00E6645B" w:rsidP="00E6645B">
      <w:pPr>
        <w:pStyle w:val="aff4"/>
        <w:rPr>
          <w:i/>
        </w:rPr>
      </w:pPr>
      <w:r w:rsidRPr="00E6645B">
        <w:rPr>
          <w:i/>
        </w:rPr>
        <w:t xml:space="preserve">Зона </w:t>
      </w:r>
      <w:r w:rsidRPr="00E6645B">
        <w:rPr>
          <w:rFonts w:eastAsia="Calibri"/>
          <w:i/>
          <w:lang w:eastAsia="ar-SA"/>
        </w:rPr>
        <w:t xml:space="preserve">общественного </w:t>
      </w:r>
      <w:r>
        <w:rPr>
          <w:rFonts w:eastAsia="Calibri"/>
          <w:i/>
          <w:lang w:eastAsia="ar-SA"/>
        </w:rPr>
        <w:t>центра</w:t>
      </w:r>
      <w:r w:rsidRPr="00E6645B">
        <w:rPr>
          <w:i/>
        </w:rPr>
        <w:t xml:space="preserve">  </w:t>
      </w:r>
      <w:r w:rsidRPr="00E6645B">
        <w:rPr>
          <w:b/>
          <w:i/>
        </w:rPr>
        <w:t>О</w:t>
      </w:r>
      <w:r>
        <w:rPr>
          <w:b/>
          <w:i/>
        </w:rPr>
        <w:t>Ц</w:t>
      </w:r>
      <w:r w:rsidRPr="00E6645B">
        <w:rPr>
          <w:i/>
        </w:rPr>
        <w:t xml:space="preserve"> выделена для обеспечения правовых условий использования, строительства и реконструкции объектов недвижимости, где сочетаются административные, общественные и иные </w:t>
      </w:r>
      <w:r w:rsidR="003D2D3F" w:rsidRPr="00E6645B">
        <w:rPr>
          <w:i/>
        </w:rPr>
        <w:t>учреждения</w:t>
      </w:r>
      <w:r w:rsidR="003D2D3F">
        <w:rPr>
          <w:i/>
        </w:rPr>
        <w:t xml:space="preserve">, в основном, </w:t>
      </w:r>
      <w:r w:rsidRPr="00E6645B">
        <w:rPr>
          <w:i/>
        </w:rPr>
        <w:t xml:space="preserve">местного значения, </w:t>
      </w:r>
      <w:r w:rsidR="003D2D3F">
        <w:rPr>
          <w:i/>
        </w:rPr>
        <w:t>обеспечивающие первичное</w:t>
      </w:r>
      <w:r w:rsidR="003D2D3F" w:rsidRPr="00E6645B">
        <w:rPr>
          <w:i/>
        </w:rPr>
        <w:t xml:space="preserve"> обслужива</w:t>
      </w:r>
      <w:r w:rsidR="003D2D3F">
        <w:rPr>
          <w:i/>
        </w:rPr>
        <w:t>ние населения.</w:t>
      </w:r>
    </w:p>
    <w:p w:rsidR="00E6645B" w:rsidRDefault="00E6645B" w:rsidP="00E6645B">
      <w:pPr>
        <w:pStyle w:val="aff4"/>
      </w:pPr>
      <w:r w:rsidRPr="00E6645B">
        <w:t>Виды разрешенного использования  - зона  комплексного размещения объектов общественно-делового назначения поселенческого и местного значения в мелких населенных пунктах</w:t>
      </w:r>
      <w:r>
        <w:t>, микрорайонах ИЖС</w:t>
      </w:r>
      <w:r w:rsidRPr="00E6645B">
        <w:t xml:space="preserve"> (органы местного самоуправления, административно-хозяйственные, деловые, общественные учреждения офисы, почта, кредитно-финансовые и иные учреждения, объекты торговли,  общественного питания и т.п.; объектов для оказания гражданам социальной помощи, бытовых услуг и обеспечения граждан и организаций коммунальными услугами;)</w:t>
      </w:r>
    </w:p>
    <w:p w:rsidR="002E460B" w:rsidRPr="00243A40" w:rsidRDefault="00243A40" w:rsidP="00C83C5C">
      <w:pPr>
        <w:pStyle w:val="3"/>
        <w:numPr>
          <w:ilvl w:val="2"/>
          <w:numId w:val="7"/>
        </w:numPr>
        <w:rPr>
          <w:rStyle w:val="20"/>
          <w:rFonts w:cstheme="majorBidi"/>
          <w:sz w:val="24"/>
        </w:rPr>
      </w:pPr>
      <w:r w:rsidRPr="00AC62CE">
        <w:t xml:space="preserve">Градостроительные регламенты </w:t>
      </w:r>
      <w:r w:rsidRPr="00243A40">
        <w:rPr>
          <w:rStyle w:val="20"/>
          <w:rFonts w:cstheme="majorBidi"/>
          <w:sz w:val="24"/>
        </w:rPr>
        <w:t>зон  общественно-делового назначения</w:t>
      </w:r>
      <w:r w:rsidRPr="00AC62CE">
        <w:t xml:space="preserve"> </w:t>
      </w:r>
      <w:r>
        <w:t xml:space="preserve"> </w:t>
      </w:r>
      <w:r w:rsidR="002E460B" w:rsidRPr="00243A40">
        <w:rPr>
          <w:rStyle w:val="20"/>
          <w:rFonts w:cstheme="majorBidi"/>
          <w:sz w:val="24"/>
        </w:rPr>
        <w:t xml:space="preserve">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w:t>
      </w:r>
    </w:p>
    <w:tbl>
      <w:tblPr>
        <w:tblStyle w:val="aa"/>
        <w:tblW w:w="5000" w:type="pct"/>
        <w:tblLook w:val="04A0" w:firstRow="1" w:lastRow="0" w:firstColumn="1" w:lastColumn="0" w:noHBand="0" w:noVBand="1"/>
      </w:tblPr>
      <w:tblGrid>
        <w:gridCol w:w="1803"/>
        <w:gridCol w:w="1701"/>
        <w:gridCol w:w="1701"/>
        <w:gridCol w:w="1701"/>
        <w:gridCol w:w="1701"/>
        <w:gridCol w:w="1701"/>
      </w:tblGrid>
      <w:tr w:rsidR="002E460B" w:rsidRPr="005F33BA" w:rsidTr="00F370DB">
        <w:tc>
          <w:tcPr>
            <w:tcW w:w="875" w:type="pct"/>
            <w:vMerge w:val="restart"/>
          </w:tcPr>
          <w:p w:rsidR="002E460B" w:rsidRPr="005F33BA" w:rsidRDefault="002E460B" w:rsidP="00F370DB">
            <w:r w:rsidRPr="005F33BA">
              <w:t>наименование показателя</w:t>
            </w:r>
          </w:p>
          <w:p w:rsidR="002E460B" w:rsidRPr="005F33BA" w:rsidRDefault="002E460B" w:rsidP="00F370DB"/>
          <w:p w:rsidR="002E460B" w:rsidRPr="005F33BA" w:rsidRDefault="002E460B" w:rsidP="00F370DB"/>
        </w:tc>
        <w:tc>
          <w:tcPr>
            <w:tcW w:w="4125" w:type="pct"/>
            <w:gridSpan w:val="5"/>
          </w:tcPr>
          <w:p w:rsidR="002E460B" w:rsidRPr="005F33BA" w:rsidRDefault="002E460B" w:rsidP="00F370DB">
            <w:pPr>
              <w:pStyle w:val="ConsPlusNormal"/>
              <w:widowControl/>
              <w:ind w:firstLine="0"/>
              <w:jc w:val="center"/>
              <w:rPr>
                <w:rFonts w:ascii="Times New Roman" w:hAnsi="Times New Roman" w:cs="Times New Roman"/>
                <w:b/>
                <w:sz w:val="24"/>
                <w:szCs w:val="24"/>
              </w:rPr>
            </w:pPr>
            <w:r w:rsidRPr="00523B04">
              <w:rPr>
                <w:rFonts w:ascii="Times New Roman" w:hAnsi="Times New Roman" w:cs="Times New Roman"/>
                <w:b/>
                <w:sz w:val="24"/>
                <w:szCs w:val="24"/>
              </w:rPr>
              <w:t>вид</w:t>
            </w:r>
            <w:r>
              <w:rPr>
                <w:rFonts w:ascii="Times New Roman" w:hAnsi="Times New Roman" w:cs="Times New Roman"/>
                <w:b/>
                <w:sz w:val="24"/>
                <w:szCs w:val="24"/>
              </w:rPr>
              <w:t xml:space="preserve">  </w:t>
            </w:r>
            <w:r w:rsidRPr="00523B04">
              <w:rPr>
                <w:rFonts w:ascii="Times New Roman" w:hAnsi="Times New Roman" w:cs="Times New Roman"/>
                <w:b/>
                <w:sz w:val="24"/>
                <w:szCs w:val="24"/>
              </w:rPr>
              <w:t>территориальной</w:t>
            </w:r>
            <w:r>
              <w:rPr>
                <w:rFonts w:ascii="Times New Roman" w:hAnsi="Times New Roman" w:cs="Times New Roman"/>
                <w:b/>
                <w:sz w:val="24"/>
                <w:szCs w:val="24"/>
              </w:rPr>
              <w:t xml:space="preserve"> </w:t>
            </w:r>
            <w:r w:rsidRPr="00523B04">
              <w:rPr>
                <w:rFonts w:ascii="Times New Roman" w:hAnsi="Times New Roman" w:cs="Times New Roman"/>
                <w:b/>
                <w:sz w:val="24"/>
                <w:szCs w:val="24"/>
              </w:rPr>
              <w:t xml:space="preserve"> зоны</w:t>
            </w:r>
          </w:p>
        </w:tc>
      </w:tr>
      <w:tr w:rsidR="002E460B" w:rsidRPr="005F33BA" w:rsidTr="00F370DB">
        <w:tc>
          <w:tcPr>
            <w:tcW w:w="875" w:type="pct"/>
            <w:vMerge/>
          </w:tcPr>
          <w:p w:rsidR="002E460B" w:rsidRPr="005F33BA" w:rsidRDefault="002E460B" w:rsidP="00F370DB"/>
        </w:tc>
        <w:tc>
          <w:tcPr>
            <w:tcW w:w="1650" w:type="pct"/>
            <w:gridSpan w:val="2"/>
          </w:tcPr>
          <w:p w:rsidR="002E460B" w:rsidRPr="005F33BA" w:rsidRDefault="002E460B" w:rsidP="00F370DB">
            <w:pPr>
              <w:jc w:val="center"/>
            </w:pPr>
            <w:r>
              <w:t>ОД</w:t>
            </w:r>
          </w:p>
        </w:tc>
        <w:tc>
          <w:tcPr>
            <w:tcW w:w="825" w:type="pct"/>
          </w:tcPr>
          <w:p w:rsidR="002E460B" w:rsidRPr="005F33BA" w:rsidRDefault="002E460B" w:rsidP="00F370DB">
            <w:pPr>
              <w:jc w:val="center"/>
            </w:pPr>
            <w:r>
              <w:t>ОЦ</w:t>
            </w:r>
          </w:p>
        </w:tc>
        <w:tc>
          <w:tcPr>
            <w:tcW w:w="1650" w:type="pct"/>
            <w:gridSpan w:val="2"/>
          </w:tcPr>
          <w:p w:rsidR="002E460B" w:rsidRPr="005F33BA" w:rsidRDefault="002E460B" w:rsidP="00F370DB">
            <w:pPr>
              <w:jc w:val="center"/>
            </w:pPr>
            <w:r>
              <w:t>ОН</w:t>
            </w:r>
          </w:p>
        </w:tc>
      </w:tr>
      <w:tr w:rsidR="002E460B" w:rsidRPr="005F33BA" w:rsidTr="00F370DB">
        <w:tc>
          <w:tcPr>
            <w:tcW w:w="875" w:type="pct"/>
            <w:vMerge/>
          </w:tcPr>
          <w:p w:rsidR="002E460B" w:rsidRPr="005F33BA" w:rsidRDefault="002E460B" w:rsidP="00F370DB"/>
        </w:tc>
        <w:tc>
          <w:tcPr>
            <w:tcW w:w="4125" w:type="pct"/>
            <w:gridSpan w:val="5"/>
          </w:tcPr>
          <w:p w:rsidR="002E460B" w:rsidRPr="002C318C" w:rsidRDefault="002E460B" w:rsidP="00F370DB">
            <w:pPr>
              <w:pStyle w:val="ConsPlusNormal"/>
              <w:widowControl/>
              <w:ind w:firstLine="0"/>
              <w:jc w:val="center"/>
            </w:pPr>
            <w:r w:rsidRPr="002C318C">
              <w:rPr>
                <w:rFonts w:ascii="Times New Roman" w:hAnsi="Times New Roman" w:cs="Times New Roman"/>
                <w:sz w:val="24"/>
                <w:szCs w:val="24"/>
              </w:rPr>
              <w:t xml:space="preserve">индекс </w:t>
            </w:r>
            <w:proofErr w:type="spellStart"/>
            <w:r w:rsidRPr="002C318C">
              <w:rPr>
                <w:rFonts w:ascii="Times New Roman" w:hAnsi="Times New Roman" w:cs="Times New Roman"/>
                <w:sz w:val="24"/>
                <w:szCs w:val="24"/>
              </w:rPr>
              <w:t>подзоны</w:t>
            </w:r>
            <w:proofErr w:type="spellEnd"/>
            <w:r w:rsidRPr="002C318C">
              <w:rPr>
                <w:rFonts w:ascii="Times New Roman" w:hAnsi="Times New Roman" w:cs="Times New Roman"/>
                <w:sz w:val="24"/>
                <w:szCs w:val="24"/>
              </w:rPr>
              <w:t xml:space="preserve"> по предельным параметрам разрешенного строительства  и размерам земельного участка</w:t>
            </w:r>
          </w:p>
        </w:tc>
      </w:tr>
      <w:tr w:rsidR="002E460B" w:rsidRPr="005F33BA" w:rsidTr="00F370DB">
        <w:trPr>
          <w:trHeight w:val="340"/>
        </w:trPr>
        <w:tc>
          <w:tcPr>
            <w:tcW w:w="875" w:type="pct"/>
            <w:vAlign w:val="center"/>
          </w:tcPr>
          <w:p w:rsidR="002E460B" w:rsidRPr="005F33BA" w:rsidRDefault="002E460B" w:rsidP="00F370DB"/>
        </w:tc>
        <w:tc>
          <w:tcPr>
            <w:tcW w:w="825" w:type="pct"/>
          </w:tcPr>
          <w:p w:rsidR="002E460B" w:rsidRPr="005F33BA" w:rsidRDefault="002E460B" w:rsidP="00F370DB">
            <w:pPr>
              <w:pStyle w:val="afc"/>
              <w:jc w:val="center"/>
            </w:pPr>
            <w:r w:rsidRPr="005F33BA">
              <w:t>1</w:t>
            </w:r>
          </w:p>
        </w:tc>
        <w:tc>
          <w:tcPr>
            <w:tcW w:w="825" w:type="pct"/>
          </w:tcPr>
          <w:p w:rsidR="002E460B" w:rsidRPr="005F33BA" w:rsidRDefault="002E460B" w:rsidP="00F370DB">
            <w:pPr>
              <w:pStyle w:val="afc"/>
              <w:jc w:val="center"/>
            </w:pPr>
            <w:r>
              <w:t>2</w:t>
            </w:r>
          </w:p>
        </w:tc>
        <w:tc>
          <w:tcPr>
            <w:tcW w:w="825" w:type="pct"/>
          </w:tcPr>
          <w:p w:rsidR="002E460B" w:rsidRPr="005F33BA" w:rsidRDefault="002E460B" w:rsidP="00F370DB">
            <w:pPr>
              <w:pStyle w:val="afc"/>
              <w:jc w:val="center"/>
            </w:pPr>
            <w:r>
              <w:t>1</w:t>
            </w:r>
          </w:p>
        </w:tc>
        <w:tc>
          <w:tcPr>
            <w:tcW w:w="825" w:type="pct"/>
          </w:tcPr>
          <w:p w:rsidR="002E460B" w:rsidRPr="005F33BA" w:rsidRDefault="002E460B" w:rsidP="00F370DB">
            <w:pPr>
              <w:pStyle w:val="afc"/>
              <w:jc w:val="center"/>
            </w:pPr>
            <w:r>
              <w:t>1(ДОУ)</w:t>
            </w:r>
          </w:p>
        </w:tc>
        <w:tc>
          <w:tcPr>
            <w:tcW w:w="825" w:type="pct"/>
          </w:tcPr>
          <w:p w:rsidR="002E460B" w:rsidRPr="005F33BA" w:rsidRDefault="002E460B" w:rsidP="00F370DB">
            <w:pPr>
              <w:pStyle w:val="afc"/>
              <w:jc w:val="center"/>
            </w:pPr>
            <w:r>
              <w:t>2(школы)</w:t>
            </w:r>
          </w:p>
        </w:tc>
      </w:tr>
      <w:tr w:rsidR="002E460B" w:rsidTr="00F370DB">
        <w:trPr>
          <w:trHeight w:val="340"/>
        </w:trPr>
        <w:tc>
          <w:tcPr>
            <w:tcW w:w="875" w:type="pct"/>
            <w:vAlign w:val="center"/>
          </w:tcPr>
          <w:p w:rsidR="002E460B" w:rsidRDefault="002E460B" w:rsidP="00F370DB">
            <w:r>
              <w:t>минимальная площадь земельного участка</w:t>
            </w:r>
          </w:p>
        </w:tc>
        <w:tc>
          <w:tcPr>
            <w:tcW w:w="825" w:type="pct"/>
            <w:vAlign w:val="center"/>
          </w:tcPr>
          <w:p w:rsidR="002E460B" w:rsidRDefault="002E460B" w:rsidP="00F370DB">
            <w:pPr>
              <w:pStyle w:val="afc"/>
              <w:jc w:val="center"/>
            </w:pPr>
            <w:r>
              <w:t>НР</w:t>
            </w:r>
          </w:p>
        </w:tc>
        <w:tc>
          <w:tcPr>
            <w:tcW w:w="825" w:type="pct"/>
            <w:vAlign w:val="center"/>
          </w:tcPr>
          <w:p w:rsidR="002E460B" w:rsidRDefault="002E460B" w:rsidP="00F370DB">
            <w:pPr>
              <w:pStyle w:val="afc"/>
              <w:jc w:val="center"/>
            </w:pPr>
          </w:p>
        </w:tc>
        <w:tc>
          <w:tcPr>
            <w:tcW w:w="825" w:type="pct"/>
            <w:vAlign w:val="center"/>
          </w:tcPr>
          <w:p w:rsidR="002E460B" w:rsidRDefault="002E460B" w:rsidP="00F370DB">
            <w:pPr>
              <w:pStyle w:val="afc"/>
              <w:jc w:val="center"/>
            </w:pPr>
            <w:r>
              <w:t>НР</w:t>
            </w:r>
          </w:p>
        </w:tc>
        <w:tc>
          <w:tcPr>
            <w:tcW w:w="825" w:type="pct"/>
            <w:vAlign w:val="center"/>
          </w:tcPr>
          <w:p w:rsidR="002E460B" w:rsidRDefault="002E460B" w:rsidP="00F370DB">
            <w:pPr>
              <w:pStyle w:val="afc"/>
              <w:jc w:val="center"/>
            </w:pPr>
            <w:r>
              <w:t>30-40м</w:t>
            </w:r>
            <w:r w:rsidRPr="007B4322">
              <w:rPr>
                <w:vertAlign w:val="superscript"/>
              </w:rPr>
              <w:t>2</w:t>
            </w:r>
            <w:r>
              <w:rPr>
                <w:vertAlign w:val="superscript"/>
              </w:rPr>
              <w:t xml:space="preserve"> </w:t>
            </w:r>
            <w:r>
              <w:t>на</w:t>
            </w:r>
          </w:p>
          <w:p w:rsidR="002E460B" w:rsidRDefault="002E460B" w:rsidP="00F370DB">
            <w:pPr>
              <w:pStyle w:val="afc"/>
              <w:jc w:val="center"/>
            </w:pPr>
            <w:r>
              <w:t xml:space="preserve">1 </w:t>
            </w:r>
            <w:proofErr w:type="spellStart"/>
            <w:r>
              <w:t>реб</w:t>
            </w:r>
            <w:proofErr w:type="spellEnd"/>
            <w:r>
              <w:t>.</w:t>
            </w:r>
          </w:p>
        </w:tc>
        <w:tc>
          <w:tcPr>
            <w:tcW w:w="825" w:type="pct"/>
            <w:vAlign w:val="center"/>
          </w:tcPr>
          <w:p w:rsidR="002E460B" w:rsidRDefault="002E460B" w:rsidP="00F370DB">
            <w:pPr>
              <w:pStyle w:val="afc"/>
              <w:jc w:val="center"/>
            </w:pPr>
            <w:r>
              <w:t>40-60м</w:t>
            </w:r>
            <w:r w:rsidRPr="007B4322">
              <w:rPr>
                <w:vertAlign w:val="superscript"/>
              </w:rPr>
              <w:t>2</w:t>
            </w:r>
            <w:r>
              <w:rPr>
                <w:vertAlign w:val="superscript"/>
              </w:rPr>
              <w:t xml:space="preserve"> </w:t>
            </w:r>
            <w:r>
              <w:t>на</w:t>
            </w:r>
          </w:p>
          <w:p w:rsidR="002E460B" w:rsidRDefault="002E460B" w:rsidP="00F370DB">
            <w:pPr>
              <w:pStyle w:val="afc"/>
              <w:jc w:val="center"/>
            </w:pPr>
            <w:r>
              <w:t>1 учен.</w:t>
            </w:r>
          </w:p>
        </w:tc>
      </w:tr>
      <w:tr w:rsidR="002E460B" w:rsidTr="00F370DB">
        <w:trPr>
          <w:trHeight w:val="340"/>
        </w:trPr>
        <w:tc>
          <w:tcPr>
            <w:tcW w:w="875" w:type="pct"/>
            <w:vAlign w:val="center"/>
          </w:tcPr>
          <w:p w:rsidR="002E460B" w:rsidRDefault="002E460B" w:rsidP="00F370DB">
            <w:r>
              <w:t>максимальная площадь земельного участка</w:t>
            </w:r>
          </w:p>
        </w:tc>
        <w:tc>
          <w:tcPr>
            <w:tcW w:w="825" w:type="pct"/>
            <w:vAlign w:val="center"/>
          </w:tcPr>
          <w:p w:rsidR="002E460B" w:rsidRDefault="002E460B" w:rsidP="00F370DB">
            <w:pPr>
              <w:pStyle w:val="afc"/>
              <w:jc w:val="center"/>
            </w:pPr>
            <w:r>
              <w:t>НР</w:t>
            </w:r>
          </w:p>
        </w:tc>
        <w:tc>
          <w:tcPr>
            <w:tcW w:w="825" w:type="pct"/>
            <w:vAlign w:val="center"/>
          </w:tcPr>
          <w:p w:rsidR="002E460B" w:rsidRDefault="002E460B" w:rsidP="00F370DB">
            <w:pPr>
              <w:pStyle w:val="afc"/>
              <w:jc w:val="center"/>
            </w:pPr>
          </w:p>
        </w:tc>
        <w:tc>
          <w:tcPr>
            <w:tcW w:w="825" w:type="pct"/>
            <w:vAlign w:val="center"/>
          </w:tcPr>
          <w:p w:rsidR="002E460B" w:rsidRDefault="002E460B" w:rsidP="00F370DB">
            <w:pPr>
              <w:pStyle w:val="afc"/>
              <w:jc w:val="center"/>
            </w:pPr>
            <w:r>
              <w:t>НР</w:t>
            </w:r>
          </w:p>
        </w:tc>
        <w:tc>
          <w:tcPr>
            <w:tcW w:w="825" w:type="pct"/>
            <w:vAlign w:val="center"/>
          </w:tcPr>
          <w:p w:rsidR="002E460B" w:rsidRDefault="002E460B" w:rsidP="00F370DB">
            <w:pPr>
              <w:pStyle w:val="afc"/>
              <w:jc w:val="center"/>
            </w:pPr>
            <w:r>
              <w:t>НР</w:t>
            </w:r>
          </w:p>
        </w:tc>
        <w:tc>
          <w:tcPr>
            <w:tcW w:w="825" w:type="pct"/>
            <w:vAlign w:val="center"/>
          </w:tcPr>
          <w:p w:rsidR="002E460B" w:rsidRDefault="002E460B" w:rsidP="00F370DB">
            <w:pPr>
              <w:pStyle w:val="afc"/>
              <w:jc w:val="center"/>
            </w:pPr>
            <w:r>
              <w:t>НР</w:t>
            </w:r>
          </w:p>
        </w:tc>
      </w:tr>
      <w:tr w:rsidR="002E460B" w:rsidTr="00F370DB">
        <w:trPr>
          <w:trHeight w:val="340"/>
        </w:trPr>
        <w:tc>
          <w:tcPr>
            <w:tcW w:w="875" w:type="pct"/>
            <w:vAlign w:val="center"/>
          </w:tcPr>
          <w:p w:rsidR="002E460B" w:rsidRDefault="002E460B" w:rsidP="00F370DB">
            <w:r>
              <w:t>максимальное количество полных этажей</w:t>
            </w:r>
          </w:p>
        </w:tc>
        <w:tc>
          <w:tcPr>
            <w:tcW w:w="825" w:type="pct"/>
            <w:vAlign w:val="center"/>
          </w:tcPr>
          <w:p w:rsidR="002E460B" w:rsidRDefault="002E460B" w:rsidP="00F370DB">
            <w:pPr>
              <w:pStyle w:val="afc"/>
              <w:jc w:val="center"/>
            </w:pPr>
            <w:r>
              <w:t>5</w:t>
            </w:r>
          </w:p>
        </w:tc>
        <w:tc>
          <w:tcPr>
            <w:tcW w:w="825" w:type="pct"/>
            <w:vAlign w:val="center"/>
          </w:tcPr>
          <w:p w:rsidR="002E460B" w:rsidRDefault="002E460B" w:rsidP="00F370DB">
            <w:pPr>
              <w:pStyle w:val="afc"/>
              <w:jc w:val="center"/>
            </w:pPr>
          </w:p>
        </w:tc>
        <w:tc>
          <w:tcPr>
            <w:tcW w:w="825" w:type="pct"/>
            <w:vAlign w:val="center"/>
          </w:tcPr>
          <w:p w:rsidR="002E460B" w:rsidRDefault="002E460B" w:rsidP="00F370DB">
            <w:pPr>
              <w:pStyle w:val="afc"/>
              <w:jc w:val="center"/>
            </w:pPr>
            <w:r>
              <w:t>3</w:t>
            </w:r>
          </w:p>
        </w:tc>
        <w:tc>
          <w:tcPr>
            <w:tcW w:w="825" w:type="pct"/>
            <w:vAlign w:val="center"/>
          </w:tcPr>
          <w:p w:rsidR="002E460B" w:rsidRPr="007B4322" w:rsidRDefault="002E460B" w:rsidP="00F370DB">
            <w:pPr>
              <w:pStyle w:val="afc"/>
              <w:jc w:val="center"/>
            </w:pPr>
            <w:r w:rsidRPr="007B4322">
              <w:t>2</w:t>
            </w:r>
          </w:p>
        </w:tc>
        <w:tc>
          <w:tcPr>
            <w:tcW w:w="825" w:type="pct"/>
            <w:vAlign w:val="center"/>
          </w:tcPr>
          <w:p w:rsidR="002E460B" w:rsidRPr="007B4322" w:rsidRDefault="002E460B" w:rsidP="00F370DB">
            <w:pPr>
              <w:pStyle w:val="afc"/>
              <w:jc w:val="center"/>
            </w:pPr>
            <w:r w:rsidRPr="007B4322">
              <w:t>3</w:t>
            </w:r>
          </w:p>
        </w:tc>
      </w:tr>
      <w:tr w:rsidR="002E460B" w:rsidTr="00F370DB">
        <w:trPr>
          <w:trHeight w:val="340"/>
        </w:trPr>
        <w:tc>
          <w:tcPr>
            <w:tcW w:w="875" w:type="pct"/>
            <w:vAlign w:val="center"/>
          </w:tcPr>
          <w:p w:rsidR="002E460B" w:rsidRPr="000E3D66" w:rsidRDefault="002E460B" w:rsidP="00F370DB">
            <w:r>
              <w:t xml:space="preserve">минимальный </w:t>
            </w:r>
            <w:r w:rsidRPr="000E3D66">
              <w:t>отступ от красной линии</w:t>
            </w:r>
          </w:p>
        </w:tc>
        <w:tc>
          <w:tcPr>
            <w:tcW w:w="825" w:type="pct"/>
            <w:vAlign w:val="center"/>
          </w:tcPr>
          <w:p w:rsidR="002E460B" w:rsidRPr="007B4322" w:rsidRDefault="002E460B" w:rsidP="00F370DB">
            <w:pPr>
              <w:pStyle w:val="afc"/>
              <w:jc w:val="center"/>
            </w:pPr>
            <w:r w:rsidRPr="007B4322">
              <w:t>5,0</w:t>
            </w:r>
          </w:p>
        </w:tc>
        <w:tc>
          <w:tcPr>
            <w:tcW w:w="825" w:type="pct"/>
            <w:vAlign w:val="center"/>
          </w:tcPr>
          <w:p w:rsidR="002E460B" w:rsidRPr="007B4322" w:rsidRDefault="002E460B" w:rsidP="00F370DB">
            <w:pPr>
              <w:pStyle w:val="afc"/>
              <w:jc w:val="center"/>
            </w:pPr>
          </w:p>
        </w:tc>
        <w:tc>
          <w:tcPr>
            <w:tcW w:w="825" w:type="pct"/>
            <w:vAlign w:val="center"/>
          </w:tcPr>
          <w:p w:rsidR="002E460B" w:rsidRPr="007B4322" w:rsidRDefault="002E460B" w:rsidP="00F370DB">
            <w:pPr>
              <w:pStyle w:val="afc"/>
              <w:jc w:val="center"/>
            </w:pPr>
            <w:r w:rsidRPr="007B4322">
              <w:t>5,0</w:t>
            </w:r>
          </w:p>
        </w:tc>
        <w:tc>
          <w:tcPr>
            <w:tcW w:w="825" w:type="pct"/>
            <w:vAlign w:val="center"/>
          </w:tcPr>
          <w:p w:rsidR="002E460B" w:rsidRPr="007B4322" w:rsidRDefault="002E460B" w:rsidP="00F370DB">
            <w:pPr>
              <w:pStyle w:val="afc"/>
              <w:jc w:val="center"/>
            </w:pPr>
            <w:r w:rsidRPr="007B4322">
              <w:t>25</w:t>
            </w:r>
          </w:p>
        </w:tc>
        <w:tc>
          <w:tcPr>
            <w:tcW w:w="825" w:type="pct"/>
            <w:vAlign w:val="center"/>
          </w:tcPr>
          <w:p w:rsidR="002E460B" w:rsidRPr="007B4322" w:rsidRDefault="002E460B" w:rsidP="00F370DB">
            <w:pPr>
              <w:pStyle w:val="afc"/>
              <w:jc w:val="center"/>
            </w:pPr>
            <w:r w:rsidRPr="007B4322">
              <w:t>25</w:t>
            </w:r>
          </w:p>
        </w:tc>
      </w:tr>
      <w:tr w:rsidR="002E460B" w:rsidTr="00F370DB">
        <w:trPr>
          <w:trHeight w:val="340"/>
        </w:trPr>
        <w:tc>
          <w:tcPr>
            <w:tcW w:w="875" w:type="pct"/>
            <w:vAlign w:val="center"/>
          </w:tcPr>
          <w:p w:rsidR="002E460B" w:rsidRDefault="002E460B" w:rsidP="00F370DB">
            <w:r>
              <w:t>максимальный коэффициент застройки</w:t>
            </w:r>
          </w:p>
        </w:tc>
        <w:tc>
          <w:tcPr>
            <w:tcW w:w="825" w:type="pct"/>
            <w:vAlign w:val="center"/>
          </w:tcPr>
          <w:p w:rsidR="002E460B" w:rsidRPr="00EA683F" w:rsidRDefault="002E460B" w:rsidP="00F370DB">
            <w:pPr>
              <w:pStyle w:val="afc"/>
              <w:jc w:val="center"/>
            </w:pPr>
            <w:r w:rsidRPr="00EA683F">
              <w:t>1,0</w:t>
            </w:r>
          </w:p>
        </w:tc>
        <w:tc>
          <w:tcPr>
            <w:tcW w:w="825" w:type="pct"/>
            <w:vAlign w:val="center"/>
          </w:tcPr>
          <w:p w:rsidR="002E460B" w:rsidRDefault="002E460B" w:rsidP="00F370DB">
            <w:pPr>
              <w:pStyle w:val="afc"/>
              <w:jc w:val="center"/>
            </w:pPr>
          </w:p>
        </w:tc>
        <w:tc>
          <w:tcPr>
            <w:tcW w:w="825" w:type="pct"/>
            <w:vAlign w:val="center"/>
          </w:tcPr>
          <w:p w:rsidR="002E460B" w:rsidRPr="00EA683F" w:rsidRDefault="002E460B" w:rsidP="00F370DB">
            <w:pPr>
              <w:pStyle w:val="afc"/>
              <w:jc w:val="center"/>
            </w:pPr>
            <w:r>
              <w:t>0,8</w:t>
            </w:r>
          </w:p>
        </w:tc>
        <w:tc>
          <w:tcPr>
            <w:tcW w:w="825" w:type="pct"/>
            <w:vAlign w:val="center"/>
          </w:tcPr>
          <w:p w:rsidR="002E460B" w:rsidRPr="00EA683F" w:rsidRDefault="002E460B" w:rsidP="00F370DB">
            <w:pPr>
              <w:pStyle w:val="afc"/>
              <w:jc w:val="center"/>
            </w:pPr>
          </w:p>
        </w:tc>
        <w:tc>
          <w:tcPr>
            <w:tcW w:w="825" w:type="pct"/>
            <w:vAlign w:val="center"/>
          </w:tcPr>
          <w:p w:rsidR="002E460B" w:rsidRPr="00EA683F" w:rsidRDefault="002E460B" w:rsidP="00F370DB">
            <w:pPr>
              <w:pStyle w:val="afc"/>
              <w:jc w:val="center"/>
            </w:pPr>
          </w:p>
        </w:tc>
      </w:tr>
      <w:tr w:rsidR="002E460B" w:rsidTr="00F370DB">
        <w:trPr>
          <w:trHeight w:val="340"/>
        </w:trPr>
        <w:tc>
          <w:tcPr>
            <w:tcW w:w="875" w:type="pct"/>
            <w:vAlign w:val="center"/>
          </w:tcPr>
          <w:p w:rsidR="002E460B" w:rsidRPr="009020D1" w:rsidRDefault="002E460B" w:rsidP="004800E0">
            <w:r>
              <w:t xml:space="preserve">максимальный </w:t>
            </w:r>
            <w:r w:rsidRPr="009020D1">
              <w:rPr>
                <w:rFonts w:eastAsia="Calibri"/>
              </w:rPr>
              <w:t xml:space="preserve">коэффициент </w:t>
            </w:r>
            <w:r w:rsidR="004800E0">
              <w:rPr>
                <w:rFonts w:eastAsia="Calibri"/>
              </w:rPr>
              <w:t>плотности застройки</w:t>
            </w:r>
          </w:p>
        </w:tc>
        <w:tc>
          <w:tcPr>
            <w:tcW w:w="825" w:type="pct"/>
            <w:vAlign w:val="center"/>
          </w:tcPr>
          <w:p w:rsidR="002E460B" w:rsidRPr="00EA683F" w:rsidRDefault="002E460B" w:rsidP="00F370DB">
            <w:pPr>
              <w:pStyle w:val="afc"/>
              <w:jc w:val="center"/>
            </w:pPr>
            <w:r w:rsidRPr="00EA683F">
              <w:t>3,0</w:t>
            </w:r>
          </w:p>
        </w:tc>
        <w:tc>
          <w:tcPr>
            <w:tcW w:w="825" w:type="pct"/>
            <w:vAlign w:val="center"/>
          </w:tcPr>
          <w:p w:rsidR="002E460B" w:rsidRDefault="002E460B" w:rsidP="00F370DB">
            <w:pPr>
              <w:pStyle w:val="afc"/>
              <w:jc w:val="center"/>
            </w:pPr>
          </w:p>
        </w:tc>
        <w:tc>
          <w:tcPr>
            <w:tcW w:w="825" w:type="pct"/>
            <w:vAlign w:val="center"/>
          </w:tcPr>
          <w:p w:rsidR="002E460B" w:rsidRPr="00EA683F" w:rsidRDefault="002E460B" w:rsidP="00F370DB">
            <w:pPr>
              <w:pStyle w:val="afc"/>
              <w:jc w:val="center"/>
            </w:pPr>
            <w:r>
              <w:t>2,4</w:t>
            </w:r>
          </w:p>
        </w:tc>
        <w:tc>
          <w:tcPr>
            <w:tcW w:w="825" w:type="pct"/>
            <w:vAlign w:val="center"/>
          </w:tcPr>
          <w:p w:rsidR="002E460B" w:rsidRPr="00EA683F" w:rsidRDefault="002E460B" w:rsidP="00F370DB">
            <w:pPr>
              <w:pStyle w:val="afc"/>
              <w:jc w:val="center"/>
            </w:pPr>
            <w:r w:rsidRPr="00EA683F">
              <w:t>2,4</w:t>
            </w:r>
          </w:p>
        </w:tc>
        <w:tc>
          <w:tcPr>
            <w:tcW w:w="825" w:type="pct"/>
            <w:vAlign w:val="center"/>
          </w:tcPr>
          <w:p w:rsidR="002E460B" w:rsidRPr="00EA683F" w:rsidRDefault="002E460B" w:rsidP="00F370DB">
            <w:pPr>
              <w:pStyle w:val="afc"/>
              <w:jc w:val="center"/>
            </w:pPr>
            <w:r w:rsidRPr="00EA683F">
              <w:t>2,4</w:t>
            </w:r>
          </w:p>
        </w:tc>
      </w:tr>
      <w:tr w:rsidR="002E460B" w:rsidTr="00F370DB">
        <w:trPr>
          <w:trHeight w:val="340"/>
        </w:trPr>
        <w:tc>
          <w:tcPr>
            <w:tcW w:w="875" w:type="pct"/>
            <w:vAlign w:val="center"/>
          </w:tcPr>
          <w:p w:rsidR="002E460B" w:rsidRPr="009020D1" w:rsidRDefault="002E460B" w:rsidP="00F370DB">
            <w:r>
              <w:t xml:space="preserve">минимальный </w:t>
            </w:r>
            <w:r w:rsidRPr="009020D1">
              <w:rPr>
                <w:rFonts w:eastAsia="Calibri"/>
              </w:rPr>
              <w:t>коэффициент озеленения</w:t>
            </w:r>
          </w:p>
        </w:tc>
        <w:tc>
          <w:tcPr>
            <w:tcW w:w="825" w:type="pct"/>
            <w:vAlign w:val="center"/>
          </w:tcPr>
          <w:p w:rsidR="002E460B" w:rsidRDefault="002E460B" w:rsidP="00F370DB">
            <w:pPr>
              <w:pStyle w:val="afc"/>
              <w:jc w:val="center"/>
            </w:pPr>
            <w:r>
              <w:t>14%</w:t>
            </w:r>
          </w:p>
        </w:tc>
        <w:tc>
          <w:tcPr>
            <w:tcW w:w="825" w:type="pct"/>
            <w:vAlign w:val="center"/>
          </w:tcPr>
          <w:p w:rsidR="002E460B" w:rsidRDefault="002E460B" w:rsidP="00F370DB">
            <w:pPr>
              <w:pStyle w:val="afc"/>
              <w:jc w:val="center"/>
            </w:pPr>
          </w:p>
        </w:tc>
        <w:tc>
          <w:tcPr>
            <w:tcW w:w="825" w:type="pct"/>
            <w:vAlign w:val="center"/>
          </w:tcPr>
          <w:p w:rsidR="002E460B" w:rsidRDefault="002E460B" w:rsidP="00F370DB">
            <w:pPr>
              <w:pStyle w:val="afc"/>
              <w:jc w:val="center"/>
            </w:pPr>
            <w:r>
              <w:t>14%</w:t>
            </w:r>
          </w:p>
        </w:tc>
        <w:tc>
          <w:tcPr>
            <w:tcW w:w="825" w:type="pct"/>
            <w:vAlign w:val="center"/>
          </w:tcPr>
          <w:p w:rsidR="002E460B" w:rsidRDefault="002E460B" w:rsidP="00F370DB">
            <w:pPr>
              <w:pStyle w:val="afc"/>
              <w:jc w:val="center"/>
            </w:pPr>
            <w:r w:rsidRPr="00EB7750">
              <w:t>50%</w:t>
            </w:r>
          </w:p>
        </w:tc>
        <w:tc>
          <w:tcPr>
            <w:tcW w:w="825" w:type="pct"/>
            <w:vAlign w:val="center"/>
          </w:tcPr>
          <w:p w:rsidR="002E460B" w:rsidRDefault="002E460B" w:rsidP="00F370DB">
            <w:pPr>
              <w:pStyle w:val="afc"/>
              <w:jc w:val="center"/>
            </w:pPr>
            <w:r>
              <w:t>40%</w:t>
            </w:r>
          </w:p>
        </w:tc>
      </w:tr>
    </w:tbl>
    <w:p w:rsidR="002E460B" w:rsidRPr="00E6645B" w:rsidRDefault="002E460B" w:rsidP="00E6645B">
      <w:pPr>
        <w:pStyle w:val="aff4"/>
      </w:pPr>
    </w:p>
    <w:p w:rsidR="00243A40" w:rsidRDefault="00243A40" w:rsidP="00C83C5C">
      <w:pPr>
        <w:pStyle w:val="3"/>
        <w:pageBreakBefore/>
        <w:numPr>
          <w:ilvl w:val="2"/>
          <w:numId w:val="7"/>
        </w:numPr>
      </w:pPr>
      <w:r w:rsidRPr="00243A40">
        <w:lastRenderedPageBreak/>
        <w:t>Территориальные зоны рекреационного назначения</w:t>
      </w:r>
    </w:p>
    <w:p w:rsidR="002C318C" w:rsidRPr="002C318C" w:rsidRDefault="002C318C" w:rsidP="00943FBA">
      <w:pPr>
        <w:pStyle w:val="aff4"/>
      </w:pPr>
      <w:r w:rsidRPr="002C318C">
        <w:t>Предельные параметры земельных участков и объектов капитального строительства установлены общие для зон  РЛ, Р</w:t>
      </w:r>
      <w:r w:rsidR="009F2ED4">
        <w:t>О</w:t>
      </w:r>
      <w:r w:rsidRPr="002C318C">
        <w:t xml:space="preserve">, </w:t>
      </w:r>
      <w:r w:rsidR="009F2ED4">
        <w:t>ГЛ</w:t>
      </w:r>
      <w:r w:rsidRPr="002C318C">
        <w:t>:</w:t>
      </w:r>
    </w:p>
    <w:p w:rsidR="006D5C11" w:rsidRDefault="002C318C" w:rsidP="006D5C11">
      <w:pPr>
        <w:spacing w:line="200" w:lineRule="atLeast"/>
        <w:ind w:firstLine="540"/>
        <w:jc w:val="both"/>
        <w:rPr>
          <w:b/>
        </w:rPr>
      </w:pPr>
      <w:r w:rsidRPr="002C318C">
        <w:t xml:space="preserve">1. </w:t>
      </w:r>
      <w:r w:rsidR="006D5C11" w:rsidRPr="00C55BD0">
        <w:rPr>
          <w:iCs/>
        </w:rPr>
        <w:t>Минимальная площадь</w:t>
      </w:r>
      <w:r w:rsidR="006D5C11">
        <w:t xml:space="preserve"> участка отдельной зоны массового кратковременного отдыха следует принимать не менее 50 га., для остальных </w:t>
      </w:r>
      <w:r w:rsidR="006D5C11" w:rsidRPr="002C318C">
        <w:t>зон не устанавливается</w:t>
      </w:r>
    </w:p>
    <w:p w:rsidR="002C318C" w:rsidRPr="002C318C" w:rsidRDefault="002C318C" w:rsidP="00943FBA">
      <w:pPr>
        <w:pStyle w:val="aff4"/>
      </w:pPr>
      <w:r w:rsidRPr="002C318C">
        <w:t>2. Максимальное количество этажей зданий, строений, сооружений на территории земельного участка - определяются при разработке индивидуального проекта.</w:t>
      </w:r>
    </w:p>
    <w:p w:rsidR="002C318C" w:rsidRDefault="002C318C" w:rsidP="00943FBA">
      <w:pPr>
        <w:pStyle w:val="aff4"/>
      </w:pPr>
      <w:r w:rsidRPr="002C318C">
        <w:t>3. Предельная (максимальная и/или минимальная) высота зданий, строений, сооружений н</w:t>
      </w:r>
      <w:r w:rsidR="00D43ACF">
        <w:t xml:space="preserve">а территории земельного участка </w:t>
      </w:r>
      <w:r w:rsidRPr="002C318C">
        <w:t>– определяются при разработке индивидуального проекта.</w:t>
      </w:r>
    </w:p>
    <w:p w:rsidR="007625DD" w:rsidRDefault="007625DD" w:rsidP="00943FBA">
      <w:pPr>
        <w:pStyle w:val="ad"/>
        <w:keepNext/>
        <w:ind w:left="1276"/>
        <w:jc w:val="center"/>
        <w:rPr>
          <w:b/>
          <w:szCs w:val="24"/>
        </w:rPr>
      </w:pPr>
      <w:r w:rsidRPr="002C318C">
        <w:rPr>
          <w:b/>
          <w:szCs w:val="24"/>
        </w:rPr>
        <w:t>Классификатор видов разрешенного использования земельных участков</w:t>
      </w:r>
    </w:p>
    <w:p w:rsidR="002C318C" w:rsidRPr="00943FBA" w:rsidRDefault="002C318C" w:rsidP="002C318C">
      <w:pPr>
        <w:pStyle w:val="ad"/>
        <w:ind w:left="1276"/>
        <w:jc w:val="center"/>
        <w:rPr>
          <w:b/>
          <w:szCs w:val="24"/>
        </w:rPr>
      </w:pPr>
      <w:r w:rsidRPr="00943FBA">
        <w:rPr>
          <w:b/>
        </w:rPr>
        <w:t>зоны рекреационного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5237"/>
        <w:gridCol w:w="2480"/>
      </w:tblGrid>
      <w:tr w:rsidR="007625DD" w:rsidRPr="00C76C37" w:rsidTr="00F370DB">
        <w:tc>
          <w:tcPr>
            <w:tcW w:w="0" w:type="auto"/>
            <w:shd w:val="pct10" w:color="auto" w:fill="auto"/>
          </w:tcPr>
          <w:p w:rsidR="007625DD" w:rsidRPr="00CF394A" w:rsidRDefault="007625DD" w:rsidP="007625DD">
            <w:pPr>
              <w:pStyle w:val="afc"/>
            </w:pPr>
            <w:r w:rsidRPr="00CF394A">
              <w:t>Наименование вида разрешенного использования земельного участка</w:t>
            </w:r>
          </w:p>
        </w:tc>
        <w:tc>
          <w:tcPr>
            <w:tcW w:w="0" w:type="auto"/>
            <w:shd w:val="pct10" w:color="auto" w:fill="auto"/>
          </w:tcPr>
          <w:p w:rsidR="007625DD" w:rsidRPr="00CF394A" w:rsidRDefault="007625DD" w:rsidP="007625DD">
            <w:pPr>
              <w:pStyle w:val="afc"/>
            </w:pPr>
            <w:r w:rsidRPr="00CF394A">
              <w:t>Деятельность правообладателя недвижимости, соответствующая виду разрешенного использования земельного участка</w:t>
            </w:r>
          </w:p>
        </w:tc>
        <w:tc>
          <w:tcPr>
            <w:tcW w:w="0" w:type="auto"/>
            <w:shd w:val="pct10" w:color="auto" w:fill="auto"/>
          </w:tcPr>
          <w:p w:rsidR="007625DD" w:rsidRPr="00CF394A" w:rsidRDefault="007625DD" w:rsidP="007625DD">
            <w:pPr>
              <w:pStyle w:val="afc"/>
            </w:pPr>
            <w:r w:rsidRPr="00CF394A">
              <w:t>Код вида (группы видов)  разрешенного использования земельного участка</w:t>
            </w:r>
          </w:p>
        </w:tc>
      </w:tr>
      <w:tr w:rsidR="007625DD" w:rsidRPr="00C76C37" w:rsidTr="00F370DB">
        <w:tc>
          <w:tcPr>
            <w:tcW w:w="0" w:type="auto"/>
            <w:gridSpan w:val="3"/>
            <w:shd w:val="clear" w:color="auto" w:fill="auto"/>
          </w:tcPr>
          <w:p w:rsidR="007625DD" w:rsidRPr="005C39B4" w:rsidRDefault="007625DD" w:rsidP="007625DD">
            <w:pPr>
              <w:pStyle w:val="afc"/>
              <w:jc w:val="center"/>
              <w:rPr>
                <w:b/>
              </w:rPr>
            </w:pPr>
            <w:r w:rsidRPr="005C39B4">
              <w:rPr>
                <w:b/>
              </w:rPr>
              <w:t>Отдыха (рекреационного назначения)</w:t>
            </w:r>
            <w:r>
              <w:rPr>
                <w:b/>
              </w:rPr>
              <w:t xml:space="preserve"> код 50</w:t>
            </w:r>
          </w:p>
        </w:tc>
      </w:tr>
      <w:tr w:rsidR="007625DD" w:rsidRPr="00C76C37" w:rsidTr="00F370DB">
        <w:tc>
          <w:tcPr>
            <w:tcW w:w="0" w:type="auto"/>
            <w:gridSpan w:val="3"/>
            <w:shd w:val="clear" w:color="auto" w:fill="auto"/>
          </w:tcPr>
          <w:p w:rsidR="007625DD" w:rsidRPr="00C76C37" w:rsidRDefault="007625DD" w:rsidP="007625DD">
            <w:pPr>
              <w:pStyle w:val="afc"/>
            </w:pPr>
            <w:r w:rsidRPr="00C76C37">
              <w:t>Обустройство мест для занятия спортом, физкультурой, пешими или верховыми прогулками, отдыха, наблюдения за природой, пикников, охоты, рыбалки</w:t>
            </w:r>
            <w:r>
              <w:t>,</w:t>
            </w:r>
            <w:r w:rsidRPr="00C76C37">
              <w:t xml:space="preserve"> занятие </w:t>
            </w:r>
            <w:r>
              <w:t>указанной</w:t>
            </w:r>
            <w:r w:rsidRPr="00C76C37">
              <w:t xml:space="preserve"> деятельностью</w:t>
            </w:r>
          </w:p>
        </w:tc>
      </w:tr>
      <w:tr w:rsidR="007625DD" w:rsidRPr="00C76C37" w:rsidTr="007625DD">
        <w:tc>
          <w:tcPr>
            <w:tcW w:w="0" w:type="auto"/>
            <w:shd w:val="clear" w:color="auto" w:fill="auto"/>
            <w:vAlign w:val="center"/>
          </w:tcPr>
          <w:p w:rsidR="007625DD" w:rsidRPr="00C76C37" w:rsidRDefault="007625DD" w:rsidP="007625DD">
            <w:pPr>
              <w:pStyle w:val="afc"/>
            </w:pPr>
            <w:r w:rsidRPr="00C76C37">
              <w:t>Спорт</w:t>
            </w:r>
            <w:r>
              <w:t>а</w:t>
            </w:r>
            <w:r w:rsidRPr="00C76C37">
              <w:t xml:space="preserve"> </w:t>
            </w:r>
          </w:p>
          <w:p w:rsidR="007625DD" w:rsidRPr="00C76C37" w:rsidRDefault="007625DD" w:rsidP="007625DD">
            <w:pPr>
              <w:pStyle w:val="afc"/>
            </w:pPr>
          </w:p>
        </w:tc>
        <w:tc>
          <w:tcPr>
            <w:tcW w:w="0" w:type="auto"/>
            <w:shd w:val="clear" w:color="auto" w:fill="auto"/>
          </w:tcPr>
          <w:p w:rsidR="007625DD" w:rsidRPr="00C76C37" w:rsidRDefault="007625DD" w:rsidP="00943FBA">
            <w:pPr>
              <w:pStyle w:val="afc"/>
            </w:pPr>
            <w:r w:rsidRPr="00C76C37">
              <w:t>Строительство и использование зданий и сооружений в качестве спортивных клубов, спортивных залов, бассейнов</w:t>
            </w:r>
            <w:r>
              <w:t>, у</w:t>
            </w:r>
            <w:r w:rsidRPr="00C76C37">
              <w:t>стройство площадок для занятия спортом (беговые дорожки, спортивные сооружения, теннисные корты, поля для спортивной игры и др.), в том числе водным (причалы и сооружения, необходимые для водных видов спорта и хранения</w:t>
            </w:r>
            <w:r>
              <w:t xml:space="preserve"> соответствующего инвентаря).</w:t>
            </w:r>
          </w:p>
        </w:tc>
        <w:tc>
          <w:tcPr>
            <w:tcW w:w="0" w:type="auto"/>
            <w:vAlign w:val="center"/>
          </w:tcPr>
          <w:p w:rsidR="007625DD" w:rsidRPr="00C76C37" w:rsidRDefault="007625DD" w:rsidP="007625DD">
            <w:pPr>
              <w:pStyle w:val="afc"/>
              <w:jc w:val="center"/>
            </w:pPr>
            <w:r w:rsidRPr="00C76C37">
              <w:t>51</w:t>
            </w:r>
          </w:p>
        </w:tc>
      </w:tr>
      <w:tr w:rsidR="007625DD" w:rsidRPr="00C76C37" w:rsidTr="007625DD">
        <w:tc>
          <w:tcPr>
            <w:tcW w:w="0" w:type="auto"/>
            <w:shd w:val="clear" w:color="auto" w:fill="auto"/>
            <w:vAlign w:val="center"/>
          </w:tcPr>
          <w:p w:rsidR="007625DD" w:rsidRPr="00C76C37" w:rsidRDefault="007625DD" w:rsidP="007625DD">
            <w:pPr>
              <w:pStyle w:val="afc"/>
            </w:pPr>
            <w:r w:rsidRPr="00C76C37">
              <w:t>Прогуло</w:t>
            </w:r>
            <w:r>
              <w:t>к</w:t>
            </w:r>
            <w:r w:rsidRPr="00C76C37">
              <w:t xml:space="preserve"> </w:t>
            </w:r>
          </w:p>
        </w:tc>
        <w:tc>
          <w:tcPr>
            <w:tcW w:w="0" w:type="auto"/>
            <w:shd w:val="clear" w:color="auto" w:fill="auto"/>
          </w:tcPr>
          <w:p w:rsidR="007625DD" w:rsidRPr="00C76C37" w:rsidRDefault="007625DD" w:rsidP="00943FBA">
            <w:pPr>
              <w:pStyle w:val="afc"/>
            </w:pPr>
            <w:r w:rsidRPr="00C76C37">
              <w:t>Обустройство и содержание прогулочных зон и зон отдыха в городских лесах, скверах, парках, лесах</w:t>
            </w:r>
            <w:r>
              <w:t>, о</w:t>
            </w:r>
            <w:r w:rsidRPr="00C76C37">
              <w:t>бустройство мест для купаний и лодочных прогулок на водоемах</w:t>
            </w:r>
            <w:r>
              <w:t>, обустройство мест для пикников.</w:t>
            </w:r>
          </w:p>
        </w:tc>
        <w:tc>
          <w:tcPr>
            <w:tcW w:w="0" w:type="auto"/>
            <w:vAlign w:val="center"/>
          </w:tcPr>
          <w:p w:rsidR="007625DD" w:rsidRPr="00C76C37" w:rsidRDefault="007625DD" w:rsidP="007625DD">
            <w:pPr>
              <w:pStyle w:val="afc"/>
              <w:jc w:val="center"/>
            </w:pPr>
            <w:r w:rsidRPr="00C76C37">
              <w:t>52</w:t>
            </w:r>
          </w:p>
        </w:tc>
      </w:tr>
      <w:tr w:rsidR="007625DD" w:rsidRPr="00C76C37" w:rsidTr="007625DD">
        <w:tc>
          <w:tcPr>
            <w:tcW w:w="0" w:type="auto"/>
            <w:shd w:val="clear" w:color="auto" w:fill="auto"/>
            <w:vAlign w:val="center"/>
          </w:tcPr>
          <w:p w:rsidR="007625DD" w:rsidRPr="00C76C37" w:rsidRDefault="007625DD" w:rsidP="007625DD">
            <w:pPr>
              <w:pStyle w:val="afc"/>
            </w:pPr>
            <w:r w:rsidRPr="00C76C37">
              <w:t>Природно-познавательного туризма</w:t>
            </w:r>
          </w:p>
        </w:tc>
        <w:tc>
          <w:tcPr>
            <w:tcW w:w="0" w:type="auto"/>
            <w:shd w:val="clear" w:color="auto" w:fill="auto"/>
          </w:tcPr>
          <w:p w:rsidR="007625DD" w:rsidRPr="00C76C37" w:rsidRDefault="007625DD" w:rsidP="00943FBA">
            <w:pPr>
              <w:pStyle w:val="afc"/>
            </w:pPr>
            <w:r w:rsidRPr="00C76C37">
              <w:t>Устройство баз и палаточных лагерей для проведения походов и экскурсий по ознакомлению с природой, устройство троп и дорожек, размещение щитов с познавательными сведениями об окружающей природной среде</w:t>
            </w:r>
            <w:r>
              <w:t>.</w:t>
            </w:r>
          </w:p>
        </w:tc>
        <w:tc>
          <w:tcPr>
            <w:tcW w:w="0" w:type="auto"/>
            <w:vAlign w:val="center"/>
          </w:tcPr>
          <w:p w:rsidR="007625DD" w:rsidRPr="00C76C37" w:rsidRDefault="007625DD" w:rsidP="007625DD">
            <w:pPr>
              <w:pStyle w:val="afc"/>
              <w:jc w:val="center"/>
            </w:pPr>
            <w:r w:rsidRPr="00C76C37">
              <w:t>53</w:t>
            </w:r>
          </w:p>
        </w:tc>
      </w:tr>
      <w:tr w:rsidR="007625DD" w:rsidRPr="00C76C37" w:rsidTr="007625DD">
        <w:tc>
          <w:tcPr>
            <w:tcW w:w="0" w:type="auto"/>
            <w:shd w:val="clear" w:color="auto" w:fill="auto"/>
            <w:vAlign w:val="center"/>
          </w:tcPr>
          <w:p w:rsidR="007625DD" w:rsidRPr="00C76C37" w:rsidRDefault="007625DD" w:rsidP="007625DD">
            <w:pPr>
              <w:pStyle w:val="afc"/>
            </w:pPr>
            <w:r w:rsidRPr="00C76C37">
              <w:t>Охоты и рыбалки</w:t>
            </w:r>
          </w:p>
        </w:tc>
        <w:tc>
          <w:tcPr>
            <w:tcW w:w="0" w:type="auto"/>
            <w:shd w:val="clear" w:color="auto" w:fill="auto"/>
          </w:tcPr>
          <w:p w:rsidR="007625DD" w:rsidRPr="00C76C37" w:rsidRDefault="007625DD" w:rsidP="00943FBA">
            <w:pPr>
              <w:pStyle w:val="afc"/>
            </w:pPr>
            <w:r w:rsidRPr="00C76C37">
              <w:t>Обустройство мест для охоты и рыбалки, в том числе строительств</w:t>
            </w:r>
            <w:r>
              <w:t>о</w:t>
            </w:r>
            <w:r w:rsidRPr="00C76C37">
              <w:t xml:space="preserve"> домов рыболова и охотника, сооружений, необходимых для восстановления и (или) поддержания поголовья зверей или количества рыбы</w:t>
            </w:r>
            <w:r>
              <w:t>.</w:t>
            </w:r>
            <w:r w:rsidRPr="00C76C37">
              <w:t xml:space="preserve"> </w:t>
            </w:r>
          </w:p>
        </w:tc>
        <w:tc>
          <w:tcPr>
            <w:tcW w:w="0" w:type="auto"/>
            <w:vAlign w:val="center"/>
          </w:tcPr>
          <w:p w:rsidR="007625DD" w:rsidRPr="00C76C37" w:rsidRDefault="007625DD" w:rsidP="007625DD">
            <w:pPr>
              <w:pStyle w:val="afc"/>
              <w:jc w:val="center"/>
            </w:pPr>
            <w:r w:rsidRPr="00C76C37">
              <w:t>54</w:t>
            </w:r>
          </w:p>
        </w:tc>
      </w:tr>
    </w:tbl>
    <w:p w:rsidR="00705E6D" w:rsidRDefault="00705E6D" w:rsidP="00DF7FAC">
      <w:pPr>
        <w:pStyle w:val="aff4"/>
      </w:pPr>
    </w:p>
    <w:p w:rsidR="00F32768" w:rsidRDefault="00F32768" w:rsidP="00F32768">
      <w:pPr>
        <w:pageBreakBefore/>
        <w:spacing w:before="120" w:after="120"/>
        <w:jc w:val="center"/>
      </w:pPr>
      <w:bookmarkStart w:id="18" w:name="_Toc290536958"/>
      <w:r>
        <w:rPr>
          <w:b/>
        </w:rPr>
        <w:lastRenderedPageBreak/>
        <w:t>Минимальное количество автостоянок (</w:t>
      </w:r>
      <w:proofErr w:type="spellStart"/>
      <w:r>
        <w:rPr>
          <w:b/>
        </w:rPr>
        <w:t>машино</w:t>
      </w:r>
      <w:proofErr w:type="spellEnd"/>
      <w:r>
        <w:rPr>
          <w:b/>
        </w:rPr>
        <w:t xml:space="preserve">-мест) </w:t>
      </w:r>
      <w:bookmarkEnd w:id="18"/>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25"/>
        <w:gridCol w:w="2188"/>
        <w:gridCol w:w="2099"/>
      </w:tblGrid>
      <w:tr w:rsidR="00F32768" w:rsidTr="006D5C11">
        <w:trPr>
          <w:trHeight w:val="794"/>
          <w:jc w:val="center"/>
        </w:trPr>
        <w:tc>
          <w:tcPr>
            <w:tcW w:w="2880" w:type="pct"/>
            <w:shd w:val="pct10" w:color="auto" w:fill="FFFFFF"/>
            <w:vAlign w:val="center"/>
            <w:hideMark/>
          </w:tcPr>
          <w:p w:rsidR="00F32768" w:rsidRPr="00A10B7C" w:rsidRDefault="00F32768" w:rsidP="006D5C11">
            <w:pPr>
              <w:jc w:val="center"/>
              <w:rPr>
                <w:rFonts w:eastAsiaTheme="minorEastAsia"/>
              </w:rPr>
            </w:pPr>
            <w:r w:rsidRPr="00A10B7C">
              <w:t>Рекреационные территории, объекты отдыха, здания и сооружения</w:t>
            </w:r>
          </w:p>
        </w:tc>
        <w:tc>
          <w:tcPr>
            <w:tcW w:w="1082" w:type="pct"/>
            <w:shd w:val="pct10" w:color="auto" w:fill="FFFFFF"/>
            <w:vAlign w:val="center"/>
            <w:hideMark/>
          </w:tcPr>
          <w:p w:rsidR="00F32768" w:rsidRPr="00A10B7C" w:rsidRDefault="00F32768" w:rsidP="006D5C11">
            <w:pPr>
              <w:jc w:val="center"/>
              <w:rPr>
                <w:rFonts w:eastAsiaTheme="minorEastAsia"/>
              </w:rPr>
            </w:pPr>
            <w:r w:rsidRPr="00A10B7C">
              <w:t>Расчетная единица</w:t>
            </w:r>
          </w:p>
        </w:tc>
        <w:tc>
          <w:tcPr>
            <w:tcW w:w="1038" w:type="pct"/>
            <w:shd w:val="pct10" w:color="auto" w:fill="FFFFFF"/>
            <w:vAlign w:val="center"/>
            <w:hideMark/>
          </w:tcPr>
          <w:p w:rsidR="00F32768" w:rsidRPr="00A10B7C" w:rsidRDefault="00F32768" w:rsidP="006D5C11">
            <w:pPr>
              <w:jc w:val="center"/>
              <w:rPr>
                <w:rFonts w:eastAsiaTheme="minorEastAsia"/>
              </w:rPr>
            </w:pPr>
            <w:r w:rsidRPr="00A10B7C">
              <w:t xml:space="preserve">Число </w:t>
            </w:r>
            <w:proofErr w:type="spellStart"/>
            <w:r w:rsidRPr="00A10B7C">
              <w:t>машино</w:t>
            </w:r>
            <w:proofErr w:type="spellEnd"/>
            <w:r w:rsidRPr="00A10B7C">
              <w:t>-мест на расчетную единицу</w:t>
            </w:r>
          </w:p>
        </w:tc>
      </w:tr>
      <w:tr w:rsidR="00F32768" w:rsidTr="006D5C11">
        <w:trPr>
          <w:trHeight w:val="340"/>
          <w:jc w:val="center"/>
        </w:trPr>
        <w:tc>
          <w:tcPr>
            <w:tcW w:w="5000" w:type="pct"/>
            <w:gridSpan w:val="3"/>
            <w:shd w:val="clear" w:color="auto" w:fill="FFFFFF"/>
            <w:vAlign w:val="center"/>
            <w:hideMark/>
          </w:tcPr>
          <w:p w:rsidR="00F32768" w:rsidRPr="00A10B7C" w:rsidRDefault="00F32768" w:rsidP="006D5C11">
            <w:pPr>
              <w:jc w:val="center"/>
              <w:rPr>
                <w:rFonts w:eastAsiaTheme="minorEastAsia"/>
              </w:rPr>
            </w:pPr>
            <w:r w:rsidRPr="00A10B7C">
              <w:rPr>
                <w:b/>
                <w:bCs/>
              </w:rPr>
              <w:t>Рекреационные территории и объекты отдыха</w:t>
            </w:r>
          </w:p>
        </w:tc>
      </w:tr>
      <w:tr w:rsidR="00F32768" w:rsidTr="006D5C11">
        <w:trPr>
          <w:trHeight w:val="340"/>
          <w:jc w:val="center"/>
        </w:trPr>
        <w:tc>
          <w:tcPr>
            <w:tcW w:w="2880" w:type="pct"/>
            <w:shd w:val="clear" w:color="auto" w:fill="FFFFFF"/>
            <w:vAlign w:val="center"/>
            <w:hideMark/>
          </w:tcPr>
          <w:p w:rsidR="00F32768" w:rsidRPr="00A10B7C" w:rsidRDefault="00F32768" w:rsidP="006D5C11">
            <w:pPr>
              <w:rPr>
                <w:rFonts w:eastAsiaTheme="minorEastAsia"/>
              </w:rPr>
            </w:pPr>
            <w:r w:rsidRPr="00A10B7C">
              <w:t>Пляжи и парки в зонах отдыха</w:t>
            </w:r>
          </w:p>
        </w:tc>
        <w:tc>
          <w:tcPr>
            <w:tcW w:w="1082" w:type="pct"/>
            <w:shd w:val="clear" w:color="auto" w:fill="FFFFFF"/>
            <w:vAlign w:val="center"/>
            <w:hideMark/>
          </w:tcPr>
          <w:p w:rsidR="00F32768" w:rsidRPr="00A10B7C" w:rsidRDefault="00F32768" w:rsidP="006D5C11">
            <w:pPr>
              <w:jc w:val="center"/>
              <w:rPr>
                <w:rFonts w:eastAsiaTheme="minorEastAsia"/>
              </w:rPr>
            </w:pPr>
            <w:r w:rsidRPr="00A10B7C">
              <w:t>100 единовременных посетителей</w:t>
            </w:r>
          </w:p>
        </w:tc>
        <w:tc>
          <w:tcPr>
            <w:tcW w:w="1038" w:type="pct"/>
            <w:shd w:val="clear" w:color="auto" w:fill="FFFFFF"/>
            <w:vAlign w:val="center"/>
            <w:hideMark/>
          </w:tcPr>
          <w:p w:rsidR="00F32768" w:rsidRPr="00A10B7C" w:rsidRDefault="00F32768" w:rsidP="006D5C11">
            <w:pPr>
              <w:jc w:val="center"/>
              <w:rPr>
                <w:rFonts w:eastAsiaTheme="minorEastAsia"/>
              </w:rPr>
            </w:pPr>
            <w:r w:rsidRPr="00A10B7C">
              <w:t>15 - 20</w:t>
            </w:r>
          </w:p>
        </w:tc>
      </w:tr>
      <w:tr w:rsidR="00F32768" w:rsidTr="006D5C11">
        <w:trPr>
          <w:trHeight w:val="340"/>
          <w:jc w:val="center"/>
        </w:trPr>
        <w:tc>
          <w:tcPr>
            <w:tcW w:w="2880" w:type="pct"/>
            <w:shd w:val="clear" w:color="auto" w:fill="FFFFFF"/>
            <w:vAlign w:val="center"/>
            <w:hideMark/>
          </w:tcPr>
          <w:p w:rsidR="00F32768" w:rsidRPr="00A10B7C" w:rsidRDefault="00F32768" w:rsidP="006D5C11">
            <w:pPr>
              <w:rPr>
                <w:rFonts w:eastAsiaTheme="minorEastAsia"/>
              </w:rPr>
            </w:pPr>
            <w:r w:rsidRPr="00A10B7C">
              <w:t>Лесопарки и заповедники</w:t>
            </w:r>
          </w:p>
        </w:tc>
        <w:tc>
          <w:tcPr>
            <w:tcW w:w="1082" w:type="pct"/>
            <w:shd w:val="clear" w:color="auto" w:fill="FFFFFF"/>
            <w:vAlign w:val="center"/>
            <w:hideMark/>
          </w:tcPr>
          <w:p w:rsidR="00F32768" w:rsidRPr="00A10B7C" w:rsidRDefault="00F32768" w:rsidP="006D5C11">
            <w:pPr>
              <w:jc w:val="center"/>
              <w:rPr>
                <w:rFonts w:eastAsiaTheme="minorEastAsia"/>
              </w:rPr>
            </w:pPr>
            <w:r w:rsidRPr="00A10B7C">
              <w:t>То же</w:t>
            </w:r>
          </w:p>
        </w:tc>
        <w:tc>
          <w:tcPr>
            <w:tcW w:w="1038" w:type="pct"/>
            <w:shd w:val="clear" w:color="auto" w:fill="FFFFFF"/>
            <w:vAlign w:val="center"/>
            <w:hideMark/>
          </w:tcPr>
          <w:p w:rsidR="00F32768" w:rsidRPr="00A10B7C" w:rsidRDefault="00F32768" w:rsidP="006D5C11">
            <w:pPr>
              <w:jc w:val="center"/>
              <w:rPr>
                <w:rFonts w:eastAsiaTheme="minorEastAsia"/>
              </w:rPr>
            </w:pPr>
            <w:r w:rsidRPr="00A10B7C">
              <w:t>7 - 10</w:t>
            </w:r>
          </w:p>
        </w:tc>
      </w:tr>
      <w:tr w:rsidR="00F32768" w:rsidTr="006D5C11">
        <w:trPr>
          <w:trHeight w:val="340"/>
          <w:jc w:val="center"/>
        </w:trPr>
        <w:tc>
          <w:tcPr>
            <w:tcW w:w="2880" w:type="pct"/>
            <w:shd w:val="clear" w:color="auto" w:fill="FFFFFF"/>
            <w:vAlign w:val="center"/>
            <w:hideMark/>
          </w:tcPr>
          <w:p w:rsidR="00F32768" w:rsidRPr="00A10B7C" w:rsidRDefault="00F32768" w:rsidP="006D5C11">
            <w:pPr>
              <w:rPr>
                <w:rFonts w:eastAsiaTheme="minorEastAsia"/>
              </w:rPr>
            </w:pPr>
            <w:r w:rsidRPr="00A10B7C">
              <w:t>Базы кратковременного отдыха (спортивные, лыжные, рыболовные, охотничьи и др.)</w:t>
            </w:r>
          </w:p>
        </w:tc>
        <w:tc>
          <w:tcPr>
            <w:tcW w:w="1082" w:type="pct"/>
            <w:shd w:val="clear" w:color="auto" w:fill="FFFFFF"/>
            <w:vAlign w:val="center"/>
            <w:hideMark/>
          </w:tcPr>
          <w:p w:rsidR="00F32768" w:rsidRPr="00A10B7C" w:rsidRDefault="00F32768" w:rsidP="006D5C11">
            <w:pPr>
              <w:jc w:val="center"/>
              <w:rPr>
                <w:rFonts w:eastAsiaTheme="minorEastAsia"/>
              </w:rPr>
            </w:pPr>
            <w:r w:rsidRPr="00A10B7C">
              <w:t>»</w:t>
            </w:r>
          </w:p>
        </w:tc>
        <w:tc>
          <w:tcPr>
            <w:tcW w:w="1038" w:type="pct"/>
            <w:shd w:val="clear" w:color="auto" w:fill="FFFFFF"/>
            <w:vAlign w:val="center"/>
            <w:hideMark/>
          </w:tcPr>
          <w:p w:rsidR="00F32768" w:rsidRPr="00A10B7C" w:rsidRDefault="00F32768" w:rsidP="006D5C11">
            <w:pPr>
              <w:jc w:val="center"/>
              <w:rPr>
                <w:rFonts w:eastAsiaTheme="minorEastAsia"/>
              </w:rPr>
            </w:pPr>
            <w:r w:rsidRPr="00A10B7C">
              <w:t>10 - 15</w:t>
            </w:r>
          </w:p>
        </w:tc>
      </w:tr>
      <w:tr w:rsidR="00F32768" w:rsidTr="006D5C11">
        <w:trPr>
          <w:trHeight w:val="340"/>
          <w:jc w:val="center"/>
        </w:trPr>
        <w:tc>
          <w:tcPr>
            <w:tcW w:w="2880" w:type="pct"/>
            <w:shd w:val="clear" w:color="auto" w:fill="FFFFFF"/>
            <w:vAlign w:val="center"/>
            <w:hideMark/>
          </w:tcPr>
          <w:p w:rsidR="00F32768" w:rsidRPr="00A10B7C" w:rsidRDefault="00F32768" w:rsidP="006D5C11">
            <w:pPr>
              <w:rPr>
                <w:rFonts w:eastAsiaTheme="minorEastAsia"/>
              </w:rPr>
            </w:pPr>
            <w:r w:rsidRPr="00A10B7C">
              <w:t>Дома отдыха и санатории, санатории-профилактории, базы отдыха предприятий и туристские базы</w:t>
            </w:r>
          </w:p>
        </w:tc>
        <w:tc>
          <w:tcPr>
            <w:tcW w:w="1082" w:type="pct"/>
            <w:shd w:val="clear" w:color="auto" w:fill="FFFFFF"/>
            <w:vAlign w:val="center"/>
            <w:hideMark/>
          </w:tcPr>
          <w:p w:rsidR="00F32768" w:rsidRPr="00A10B7C" w:rsidRDefault="00F32768" w:rsidP="006D5C11">
            <w:pPr>
              <w:jc w:val="center"/>
              <w:rPr>
                <w:rFonts w:eastAsiaTheme="minorEastAsia"/>
              </w:rPr>
            </w:pPr>
            <w:r w:rsidRPr="00A10B7C">
              <w:t>100 отдыхающих и обслуживающего персонала</w:t>
            </w:r>
          </w:p>
        </w:tc>
        <w:tc>
          <w:tcPr>
            <w:tcW w:w="1038" w:type="pct"/>
            <w:shd w:val="clear" w:color="auto" w:fill="FFFFFF"/>
            <w:vAlign w:val="center"/>
            <w:hideMark/>
          </w:tcPr>
          <w:p w:rsidR="00F32768" w:rsidRPr="00A10B7C" w:rsidRDefault="00F32768" w:rsidP="006D5C11">
            <w:pPr>
              <w:jc w:val="center"/>
              <w:rPr>
                <w:rFonts w:eastAsiaTheme="minorEastAsia"/>
              </w:rPr>
            </w:pPr>
            <w:r w:rsidRPr="00A10B7C">
              <w:t>3 - 5</w:t>
            </w:r>
          </w:p>
        </w:tc>
      </w:tr>
      <w:tr w:rsidR="00F32768" w:rsidTr="006D5C11">
        <w:trPr>
          <w:trHeight w:val="340"/>
          <w:jc w:val="center"/>
        </w:trPr>
        <w:tc>
          <w:tcPr>
            <w:tcW w:w="2880" w:type="pct"/>
            <w:shd w:val="clear" w:color="auto" w:fill="FFFFFF"/>
            <w:vAlign w:val="center"/>
            <w:hideMark/>
          </w:tcPr>
          <w:p w:rsidR="00F32768" w:rsidRPr="00A10B7C" w:rsidRDefault="00F32768" w:rsidP="006D5C11">
            <w:pPr>
              <w:rPr>
                <w:rFonts w:eastAsiaTheme="minorEastAsia"/>
              </w:rPr>
            </w:pPr>
            <w:r w:rsidRPr="00A10B7C">
              <w:t>Предприятия общественного питания, торговли и коммунально-бытового обслуживания в зонах отдыха</w:t>
            </w:r>
          </w:p>
        </w:tc>
        <w:tc>
          <w:tcPr>
            <w:tcW w:w="1082" w:type="pct"/>
            <w:shd w:val="clear" w:color="auto" w:fill="FFFFFF"/>
            <w:vAlign w:val="center"/>
            <w:hideMark/>
          </w:tcPr>
          <w:p w:rsidR="00F32768" w:rsidRPr="00A10B7C" w:rsidRDefault="00F32768" w:rsidP="006D5C11">
            <w:pPr>
              <w:jc w:val="center"/>
              <w:rPr>
                <w:rFonts w:eastAsiaTheme="minorEastAsia"/>
              </w:rPr>
            </w:pPr>
            <w:r w:rsidRPr="00A10B7C">
              <w:t>100 мест в залах или единовременных посетителей и персонала</w:t>
            </w:r>
          </w:p>
        </w:tc>
        <w:tc>
          <w:tcPr>
            <w:tcW w:w="1038" w:type="pct"/>
            <w:shd w:val="clear" w:color="auto" w:fill="FFFFFF"/>
            <w:vAlign w:val="center"/>
            <w:hideMark/>
          </w:tcPr>
          <w:p w:rsidR="00F32768" w:rsidRPr="00A10B7C" w:rsidRDefault="00F32768" w:rsidP="006D5C11">
            <w:pPr>
              <w:jc w:val="center"/>
              <w:rPr>
                <w:rFonts w:eastAsiaTheme="minorEastAsia"/>
              </w:rPr>
            </w:pPr>
            <w:r w:rsidRPr="00A10B7C">
              <w:t>7 - 10</w:t>
            </w:r>
          </w:p>
        </w:tc>
      </w:tr>
    </w:tbl>
    <w:p w:rsidR="00134F27" w:rsidRDefault="00134F27" w:rsidP="00D43ACF">
      <w:pPr>
        <w:pStyle w:val="aff4"/>
        <w:rPr>
          <w:i/>
          <w:iCs/>
          <w:color w:val="000000"/>
        </w:rPr>
      </w:pPr>
    </w:p>
    <w:p w:rsidR="00A10B7C" w:rsidRPr="002F185C" w:rsidRDefault="00A10B7C" w:rsidP="00F32768">
      <w:pPr>
        <w:pStyle w:val="3"/>
        <w:ind w:left="425"/>
      </w:pPr>
      <w:r w:rsidRPr="006F2332">
        <w:rPr>
          <w:u w:val="single"/>
        </w:rPr>
        <w:t>Статья 5</w:t>
      </w:r>
      <w:r w:rsidR="00F32768">
        <w:rPr>
          <w:u w:val="single"/>
        </w:rPr>
        <w:t>8</w:t>
      </w:r>
      <w:r w:rsidRPr="006F2332">
        <w:rPr>
          <w:u w:val="single"/>
        </w:rPr>
        <w:t>-1</w:t>
      </w:r>
      <w:r w:rsidRPr="002F185C">
        <w:t xml:space="preserve">  </w:t>
      </w:r>
      <w:r w:rsidR="00F32768">
        <w:t>РЛ</w:t>
      </w:r>
      <w:r w:rsidRPr="002F185C">
        <w:t>- Зона</w:t>
      </w:r>
      <w:r w:rsidR="00F32768" w:rsidRPr="00436BAB">
        <w:rPr>
          <w:b w:val="0"/>
        </w:rPr>
        <w:t xml:space="preserve"> </w:t>
      </w:r>
      <w:r w:rsidR="00F32768" w:rsidRPr="00F32768">
        <w:t>лечебно-профилактических и оздоровительных объектов</w:t>
      </w:r>
    </w:p>
    <w:p w:rsidR="00D43ACF" w:rsidRPr="00D43ACF" w:rsidRDefault="00D43ACF" w:rsidP="00D43ACF">
      <w:pPr>
        <w:pStyle w:val="aff4"/>
        <w:rPr>
          <w:i/>
        </w:rPr>
      </w:pPr>
      <w:r w:rsidRPr="00D43ACF">
        <w:rPr>
          <w:i/>
        </w:rPr>
        <w:t>Зона</w:t>
      </w:r>
      <w:r w:rsidRPr="00D43ACF">
        <w:rPr>
          <w:b/>
          <w:i/>
        </w:rPr>
        <w:t xml:space="preserve"> </w:t>
      </w:r>
      <w:r w:rsidRPr="00F32768">
        <w:rPr>
          <w:b/>
          <w:i/>
        </w:rPr>
        <w:t>РЛ</w:t>
      </w:r>
      <w:r w:rsidRPr="00D43ACF">
        <w:rPr>
          <w:i/>
        </w:rPr>
        <w:t xml:space="preserve"> выделена для обеспечения правовых условий сохранения и использования ценных в природном отношении территорий в целях кратковременного отдыха, спорта и проведения досуга населением на обустроенных открытых пространствах, размещения необходимых объектов инженерной и транспортной инфраструктур</w:t>
      </w:r>
    </w:p>
    <w:p w:rsidR="00D43ACF" w:rsidRDefault="00D43ACF" w:rsidP="00D43ACF">
      <w:pPr>
        <w:spacing w:before="120" w:after="120"/>
        <w:jc w:val="center"/>
        <w:rPr>
          <w:b/>
        </w:rPr>
      </w:pPr>
      <w:r w:rsidRPr="00520A29">
        <w:rPr>
          <w:b/>
        </w:rPr>
        <w:t>Основные, вспомогательные и условно разрешенные виды использования земельных участков и объектов капитального строительства</w:t>
      </w:r>
      <w:r>
        <w:rPr>
          <w:b/>
        </w:rPr>
        <w:t xml:space="preserve"> зоны </w:t>
      </w:r>
      <w:r w:rsidRPr="005C3A0B">
        <w:rPr>
          <w:b/>
        </w:rPr>
        <w:t>Р</w:t>
      </w:r>
      <w:r>
        <w:rPr>
          <w:b/>
        </w:rPr>
        <w:t>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315"/>
      </w:tblGrid>
      <w:tr w:rsidR="00D43ACF" w:rsidTr="006D5C11">
        <w:trPr>
          <w:trHeight w:val="851"/>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43ACF" w:rsidRDefault="00D43ACF" w:rsidP="006D5C11">
            <w:pPr>
              <w:keepLines/>
              <w:jc w:val="center"/>
            </w:pPr>
            <w:r>
              <w:t>№</w:t>
            </w:r>
          </w:p>
          <w:p w:rsidR="00D43ACF" w:rsidRDefault="00D43ACF" w:rsidP="006D5C11">
            <w:pPr>
              <w:keepLines/>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43ACF" w:rsidRDefault="00D43ACF" w:rsidP="006D5C11">
            <w:pPr>
              <w:keepLines/>
              <w:jc w:val="center"/>
            </w:pPr>
            <w:r>
              <w:t>Наименование вида использования земельных участков и объектов капитального строительства</w:t>
            </w:r>
          </w:p>
        </w:tc>
      </w:tr>
      <w:tr w:rsidR="00D43ACF" w:rsidTr="006D5C11">
        <w:trPr>
          <w:trHeight w:val="397"/>
        </w:trPr>
        <w:tc>
          <w:tcPr>
            <w:tcW w:w="0" w:type="auto"/>
            <w:gridSpan w:val="2"/>
            <w:vAlign w:val="center"/>
          </w:tcPr>
          <w:p w:rsidR="00D43ACF" w:rsidRDefault="00D43ACF" w:rsidP="006D5C11">
            <w:pPr>
              <w:jc w:val="center"/>
              <w:rPr>
                <w:b/>
              </w:rPr>
            </w:pPr>
            <w:r>
              <w:rPr>
                <w:b/>
              </w:rPr>
              <w:t>Основные виды разрешенного использования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ED6EE1" w:rsidRDefault="00D43ACF" w:rsidP="006D5C11">
            <w:pPr>
              <w:pStyle w:val="af0"/>
            </w:pPr>
            <w:r>
              <w:t xml:space="preserve">Парки, сады, скверы, бульвары, аллеи, </w:t>
            </w:r>
            <w:r w:rsidRPr="0066276D">
              <w:t xml:space="preserve"> </w:t>
            </w:r>
            <w:r>
              <w:t>иные зеленые насаждения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Леса и лесопарки</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Специальные парки (зоопарки, ботанические сады)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Пансионаты и дома отдыха, не оказывающие услуги по лечению</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Комплексы аттракционов, луна-парков, аквапарков.</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 xml:space="preserve">Места для, пикников, вспомогательные строения и инфраструктура для отдыха на природе </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О</w:t>
            </w:r>
            <w:r w:rsidRPr="00895000">
              <w:t>бустройство мест для купаний и лодочных прогулок на водоемах</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Крытые спортивные комплексы (физкультурно-оздоровительные комплексы, спортивные залы, бассейны и т.д.) без трибун для зрителей</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Тренировочные базы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Спортивные клубы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Открытые плоскостные физкультурно-спортивные сооружения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Спортивные и игровые площадки;</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t>Площадки для игр детей различного возраста, тихого и активного отдыха,</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proofErr w:type="spellStart"/>
            <w:r>
              <w:t>Роллердромы</w:t>
            </w:r>
            <w:proofErr w:type="spellEnd"/>
            <w:r>
              <w:t xml:space="preserve">, велодромы, </w:t>
            </w:r>
            <w:proofErr w:type="spellStart"/>
            <w:r>
              <w:t>др.площадки</w:t>
            </w:r>
            <w:proofErr w:type="spellEnd"/>
            <w:r>
              <w:t xml:space="preserve"> для активного отдыха молодежи</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pPr>
              <w:pStyle w:val="af0"/>
            </w:pPr>
            <w:r w:rsidRPr="00895000">
              <w:t xml:space="preserve">Обустройство мест для охоты и рыбалки, в </w:t>
            </w:r>
            <w:proofErr w:type="spellStart"/>
            <w:r>
              <w:t>т.ч</w:t>
            </w:r>
            <w:proofErr w:type="spellEnd"/>
            <w:r w:rsidRPr="00895000">
              <w:t xml:space="preserve"> строительство домов рыболова и охотника</w:t>
            </w:r>
            <w:r>
              <w:t>.</w:t>
            </w:r>
            <w:r w:rsidRPr="00895000">
              <w:t xml:space="preserve"> </w:t>
            </w:r>
          </w:p>
        </w:tc>
      </w:tr>
      <w:tr w:rsidR="00D43ACF" w:rsidTr="006D5C11">
        <w:trPr>
          <w:trHeight w:val="397"/>
        </w:trPr>
        <w:tc>
          <w:tcPr>
            <w:tcW w:w="0" w:type="auto"/>
            <w:gridSpan w:val="2"/>
            <w:vAlign w:val="center"/>
          </w:tcPr>
          <w:p w:rsidR="00D43ACF" w:rsidRDefault="00D43ACF" w:rsidP="006D5C11">
            <w:pPr>
              <w:jc w:val="center"/>
            </w:pPr>
            <w:r w:rsidRPr="00ED4F9D">
              <w:rPr>
                <w:b/>
              </w:rPr>
              <w:t>Условно разрешенные виды использования:</w:t>
            </w:r>
            <w:r w:rsidR="00134F27">
              <w:rPr>
                <w:b/>
              </w:rPr>
              <w:t>**)</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B53EA4" w:rsidRDefault="00D43ACF" w:rsidP="006D5C11">
            <w:pPr>
              <w:rPr>
                <w:u w:val="single"/>
              </w:rPr>
            </w:pPr>
            <w:r>
              <w:t>О</w:t>
            </w:r>
            <w:r w:rsidRPr="00175A38">
              <w:t>бъекты религиозного назначения</w:t>
            </w:r>
            <w:r>
              <w:t>*)</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Крытые спортивные комплексы с трибунами для зрителей</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A054CA" w:rsidRDefault="00D43ACF" w:rsidP="006D5C11">
            <w:r>
              <w:t>Досуговые и развлекательные центры, дискотеки</w:t>
            </w:r>
          </w:p>
        </w:tc>
      </w:tr>
      <w:tr w:rsidR="00D43ACF" w:rsidTr="006D5C11">
        <w:trPr>
          <w:trHeight w:val="397"/>
        </w:trPr>
        <w:tc>
          <w:tcPr>
            <w:tcW w:w="0" w:type="auto"/>
            <w:gridSpan w:val="2"/>
            <w:vAlign w:val="center"/>
          </w:tcPr>
          <w:p w:rsidR="00D43ACF" w:rsidRDefault="00D43ACF" w:rsidP="006D5C11">
            <w:pPr>
              <w:jc w:val="center"/>
            </w:pPr>
            <w:r w:rsidRPr="007240EF">
              <w:rPr>
                <w:b/>
              </w:rPr>
              <w:t>Вспомогательные виды разрешенного использования: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В</w:t>
            </w:r>
            <w:r w:rsidRPr="00A054CA">
              <w:t>спомогательные строения и инфраструктура для отдыха, туризма, занятий спортом</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С</w:t>
            </w:r>
            <w:r w:rsidRPr="00895000">
              <w:t>ооружени</w:t>
            </w:r>
            <w:r>
              <w:t>я</w:t>
            </w:r>
            <w:r w:rsidRPr="00895000">
              <w:t>, необходимых для восстановления и (или) поддержания поголовья зверей или количества рыбы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A054CA" w:rsidRDefault="00D43ACF" w:rsidP="006D5C11">
            <w:r>
              <w:t>Жилые дома для обслуживающего персонала</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Инженерные, транспортные и иные вспомогательные сооружения и устройства</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B53EA4" w:rsidRDefault="00D43ACF" w:rsidP="006D5C11">
            <w:pPr>
              <w:rPr>
                <w:u w:val="single"/>
              </w:rPr>
            </w:pPr>
            <w:r>
              <w:t>Л</w:t>
            </w:r>
            <w:r w:rsidRPr="00A054CA">
              <w:t>етние театры и эстрады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Объекты некапитального строительства мелкорозничной торговли и общественного питания;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Киоски, лоточная торговля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П</w:t>
            </w:r>
            <w:r w:rsidRPr="00175A38">
              <w:t>рокат игрового и спортивного инвентаря</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П</w:t>
            </w:r>
            <w:r w:rsidRPr="00175A38">
              <w:t>ункты оказания первой медицинской помощи;</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Объекты охраны общественного порядка</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Объекты связи</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О</w:t>
            </w:r>
            <w:r w:rsidRPr="000D4819">
              <w:t>бъекты пожарной охраны;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О</w:t>
            </w:r>
            <w:r w:rsidRPr="00A054CA">
              <w:t>бщественные туалеты</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Default="00D43ACF" w:rsidP="006D5C11">
            <w:r>
              <w:t xml:space="preserve">Малые архитектурные формы, фонтаны, </w:t>
            </w:r>
            <w:r w:rsidRPr="00C55BD0">
              <w:t>скульптурные композиции, объекты декоративно-монументального искусства</w:t>
            </w:r>
            <w:r>
              <w:t>, элементы ландшафтного дизайна</w:t>
            </w:r>
          </w:p>
        </w:tc>
      </w:tr>
      <w:tr w:rsidR="00D43ACF" w:rsidTr="006D5C11">
        <w:trPr>
          <w:trHeight w:val="397"/>
        </w:trPr>
        <w:tc>
          <w:tcPr>
            <w:tcW w:w="0" w:type="auto"/>
            <w:vAlign w:val="center"/>
          </w:tcPr>
          <w:p w:rsidR="00D43ACF" w:rsidRDefault="00D43ACF" w:rsidP="00D43ACF">
            <w:pPr>
              <w:numPr>
                <w:ilvl w:val="0"/>
                <w:numId w:val="18"/>
              </w:numPr>
              <w:jc w:val="center"/>
            </w:pPr>
          </w:p>
        </w:tc>
        <w:tc>
          <w:tcPr>
            <w:tcW w:w="0" w:type="auto"/>
            <w:vAlign w:val="center"/>
          </w:tcPr>
          <w:p w:rsidR="00D43ACF" w:rsidRPr="00A054CA" w:rsidRDefault="00D43ACF" w:rsidP="006D5C11">
            <w:r>
              <w:t>П</w:t>
            </w:r>
            <w:r w:rsidRPr="00A054CA">
              <w:t>арковки и стоянки автомобильного транспорта;</w:t>
            </w:r>
          </w:p>
        </w:tc>
      </w:tr>
    </w:tbl>
    <w:p w:rsidR="00134F27" w:rsidRDefault="00134F27" w:rsidP="00134F27">
      <w:pPr>
        <w:tabs>
          <w:tab w:val="left" w:pos="900"/>
        </w:tabs>
        <w:spacing w:before="120" w:after="120"/>
        <w:ind w:firstLine="720"/>
        <w:jc w:val="both"/>
        <w:rPr>
          <w:i/>
        </w:rPr>
      </w:pPr>
      <w:r w:rsidRPr="00134F27">
        <w:rPr>
          <w:i/>
        </w:rPr>
        <w:t>*)допускается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34F27" w:rsidRPr="00134F27" w:rsidRDefault="00134F27" w:rsidP="00134F27">
      <w:pPr>
        <w:pStyle w:val="aff4"/>
        <w:rPr>
          <w:i/>
        </w:rPr>
      </w:pPr>
      <w:r>
        <w:rPr>
          <w:i/>
        </w:rPr>
        <w:t>**)</w:t>
      </w:r>
      <w:r w:rsidRPr="00134F27">
        <w:rPr>
          <w:i/>
        </w:rPr>
        <w:t>Условно разрешенные виды использования могут быть допущены, если их размещение не сопровождается сокращением площади зеленых насаждений. Возможно компенсационное озеленение в границах района зонирования.</w:t>
      </w:r>
    </w:p>
    <w:p w:rsidR="00134F27" w:rsidRPr="00670805" w:rsidRDefault="00134F27" w:rsidP="006D5C11">
      <w:pPr>
        <w:keepNext/>
        <w:jc w:val="center"/>
        <w:rPr>
          <w:b/>
        </w:rPr>
      </w:pPr>
      <w:r w:rsidRPr="00670805">
        <w:rPr>
          <w:b/>
        </w:rPr>
        <w:t>Баланс территории</w:t>
      </w:r>
    </w:p>
    <w:tbl>
      <w:tblPr>
        <w:tblW w:w="0" w:type="auto"/>
        <w:jc w:val="center"/>
        <w:tblLook w:val="0000" w:firstRow="0" w:lastRow="0" w:firstColumn="0" w:lastColumn="0" w:noHBand="0" w:noVBand="0"/>
      </w:tblPr>
      <w:tblGrid>
        <w:gridCol w:w="8456"/>
        <w:gridCol w:w="1692"/>
      </w:tblGrid>
      <w:tr w:rsidR="00134F27" w:rsidRPr="00A054CA" w:rsidTr="006D5C11">
        <w:trPr>
          <w:trHeight w:val="68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28" w:type="dxa"/>
            </w:tcMar>
            <w:vAlign w:val="center"/>
          </w:tcPr>
          <w:p w:rsidR="00134F27" w:rsidRPr="00A054CA" w:rsidRDefault="00134F27" w:rsidP="006D5C11">
            <w:pPr>
              <w:overflowPunct w:val="0"/>
              <w:autoSpaceDE w:val="0"/>
              <w:autoSpaceDN w:val="0"/>
              <w:jc w:val="center"/>
              <w:rPr>
                <w:b/>
              </w:rPr>
            </w:pPr>
            <w:r w:rsidRPr="00A054CA">
              <w:rPr>
                <w:b/>
              </w:rPr>
              <w:t>Территории</w:t>
            </w:r>
          </w:p>
        </w:tc>
        <w:tc>
          <w:tcPr>
            <w:tcW w:w="0" w:type="auto"/>
            <w:tcBorders>
              <w:top w:val="single" w:sz="8" w:space="0" w:color="auto"/>
              <w:left w:val="nil"/>
              <w:bottom w:val="single" w:sz="8" w:space="0" w:color="auto"/>
              <w:right w:val="single" w:sz="8" w:space="0" w:color="auto"/>
            </w:tcBorders>
            <w:shd w:val="clear" w:color="auto" w:fill="E0E0E0"/>
            <w:tcMar>
              <w:top w:w="0" w:type="dxa"/>
              <w:left w:w="28" w:type="dxa"/>
              <w:bottom w:w="0" w:type="dxa"/>
              <w:right w:w="28" w:type="dxa"/>
            </w:tcMar>
            <w:vAlign w:val="center"/>
          </w:tcPr>
          <w:p w:rsidR="00134F27" w:rsidRDefault="00134F27" w:rsidP="006D5C11">
            <w:pPr>
              <w:overflowPunct w:val="0"/>
              <w:autoSpaceDE w:val="0"/>
              <w:autoSpaceDN w:val="0"/>
              <w:jc w:val="center"/>
              <w:rPr>
                <w:b/>
              </w:rPr>
            </w:pPr>
            <w:r w:rsidRPr="00A054CA">
              <w:rPr>
                <w:b/>
              </w:rPr>
              <w:t xml:space="preserve">Разделение </w:t>
            </w:r>
          </w:p>
          <w:p w:rsidR="00134F27" w:rsidRPr="00A054CA" w:rsidRDefault="00134F27" w:rsidP="006D5C11">
            <w:pPr>
              <w:overflowPunct w:val="0"/>
              <w:autoSpaceDE w:val="0"/>
              <w:autoSpaceDN w:val="0"/>
              <w:jc w:val="center"/>
              <w:rPr>
                <w:b/>
              </w:rPr>
            </w:pPr>
            <w:r w:rsidRPr="00A054CA">
              <w:rPr>
                <w:b/>
              </w:rPr>
              <w:t>территории, %</w:t>
            </w:r>
          </w:p>
        </w:tc>
      </w:tr>
      <w:tr w:rsidR="00134F27" w:rsidRPr="00A054CA" w:rsidTr="006D5C11">
        <w:trPr>
          <w:trHeight w:val="454"/>
          <w:jc w:val="center"/>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pPr>
            <w:r w:rsidRPr="00A054CA">
              <w:t>Древесно-кустарниковые насаждения и открытые луговые пространства, водоемы</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jc w:val="center"/>
            </w:pPr>
            <w:r>
              <w:t>65-70</w:t>
            </w:r>
          </w:p>
        </w:tc>
      </w:tr>
      <w:tr w:rsidR="00134F27" w:rsidRPr="00A054CA" w:rsidTr="006D5C11">
        <w:trPr>
          <w:trHeight w:val="454"/>
          <w:jc w:val="center"/>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pPr>
            <w:r w:rsidRPr="00A054CA">
              <w:t>Дорожно-транспортная сеть, спортивные и игровые площадки</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jc w:val="center"/>
            </w:pPr>
            <w:r>
              <w:t>25-28</w:t>
            </w:r>
          </w:p>
        </w:tc>
      </w:tr>
      <w:tr w:rsidR="00134F27" w:rsidRPr="00A054CA" w:rsidTr="006D5C11">
        <w:trPr>
          <w:trHeight w:val="454"/>
          <w:jc w:val="center"/>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pPr>
            <w:r w:rsidRPr="00A054CA">
              <w:t>Обслуживающие сооружения и хозяйственные постройки</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tcPr>
          <w:p w:rsidR="00134F27" w:rsidRPr="00A054CA" w:rsidRDefault="00134F27" w:rsidP="006D5C11">
            <w:pPr>
              <w:overflowPunct w:val="0"/>
              <w:autoSpaceDE w:val="0"/>
              <w:autoSpaceDN w:val="0"/>
              <w:jc w:val="center"/>
            </w:pPr>
            <w:r>
              <w:t>5-7</w:t>
            </w:r>
          </w:p>
        </w:tc>
      </w:tr>
    </w:tbl>
    <w:p w:rsidR="00F32768" w:rsidRDefault="00F32768" w:rsidP="00DF7FAC">
      <w:pPr>
        <w:pStyle w:val="aff4"/>
      </w:pPr>
    </w:p>
    <w:p w:rsidR="006E00EF" w:rsidRPr="006D5C11" w:rsidRDefault="006E00EF" w:rsidP="006D5C11">
      <w:pPr>
        <w:pStyle w:val="3"/>
        <w:ind w:left="425"/>
      </w:pPr>
      <w:r w:rsidRPr="006D5C11">
        <w:rPr>
          <w:u w:val="single"/>
        </w:rPr>
        <w:lastRenderedPageBreak/>
        <w:t xml:space="preserve">Статья 58-2  </w:t>
      </w:r>
      <w:r w:rsidRPr="006D5C11">
        <w:t xml:space="preserve">ГЛ- зона городских лесов  и РО - зона объектов прогулок и отдыха </w:t>
      </w:r>
    </w:p>
    <w:p w:rsidR="006E00EF" w:rsidRDefault="006E00EF" w:rsidP="006E00EF">
      <w:pPr>
        <w:pStyle w:val="aff4"/>
        <w:spacing w:before="120"/>
        <w:ind w:firstLine="425"/>
        <w:rPr>
          <w:i/>
          <w:iCs/>
          <w:color w:val="000000"/>
        </w:rPr>
      </w:pPr>
      <w:r>
        <w:rPr>
          <w:i/>
          <w:iCs/>
          <w:color w:val="000000"/>
        </w:rPr>
        <w:t>З</w:t>
      </w:r>
      <w:r w:rsidRPr="002C318C">
        <w:rPr>
          <w:i/>
          <w:iCs/>
          <w:color w:val="000000"/>
        </w:rPr>
        <w:t>он</w:t>
      </w:r>
      <w:r>
        <w:rPr>
          <w:i/>
          <w:iCs/>
          <w:color w:val="000000"/>
        </w:rPr>
        <w:t>ы</w:t>
      </w:r>
      <w:r w:rsidRPr="002C318C">
        <w:rPr>
          <w:i/>
          <w:iCs/>
          <w:color w:val="000000"/>
        </w:rPr>
        <w:t xml:space="preserve"> </w:t>
      </w:r>
      <w:r w:rsidRPr="00D93FAD">
        <w:rPr>
          <w:b/>
          <w:i/>
          <w:iCs/>
          <w:color w:val="000000"/>
        </w:rPr>
        <w:t>ГЛ</w:t>
      </w:r>
      <w:r>
        <w:rPr>
          <w:b/>
          <w:i/>
          <w:iCs/>
          <w:color w:val="000000"/>
        </w:rPr>
        <w:t xml:space="preserve"> </w:t>
      </w:r>
      <w:r w:rsidRPr="006E00EF">
        <w:rPr>
          <w:i/>
          <w:iCs/>
          <w:color w:val="000000"/>
        </w:rPr>
        <w:t>и</w:t>
      </w:r>
      <w:r>
        <w:rPr>
          <w:b/>
          <w:i/>
          <w:iCs/>
          <w:color w:val="000000"/>
        </w:rPr>
        <w:t xml:space="preserve"> РО</w:t>
      </w:r>
      <w:r w:rsidRPr="002C318C">
        <w:rPr>
          <w:i/>
          <w:iCs/>
          <w:color w:val="000000"/>
        </w:rPr>
        <w:t xml:space="preserve"> предназначен</w:t>
      </w:r>
      <w:r>
        <w:rPr>
          <w:i/>
          <w:iCs/>
          <w:color w:val="000000"/>
        </w:rPr>
        <w:t>ы</w:t>
      </w:r>
      <w:r w:rsidRPr="002C318C">
        <w:rPr>
          <w:i/>
          <w:iCs/>
          <w:color w:val="000000"/>
        </w:rPr>
        <w:t xml:space="preserve"> для сохранения природного ландшафта, экологически чистой окружающей среды, </w:t>
      </w:r>
      <w:r w:rsidRPr="007A4652">
        <w:rPr>
          <w:i/>
        </w:rPr>
        <w:t xml:space="preserve">и использования ценных в природном отношении территорий </w:t>
      </w:r>
      <w:r w:rsidRPr="002C318C">
        <w:rPr>
          <w:i/>
          <w:iCs/>
          <w:color w:val="000000"/>
        </w:rPr>
        <w:t xml:space="preserve">для организации </w:t>
      </w:r>
      <w:r w:rsidRPr="007A4652">
        <w:rPr>
          <w:i/>
        </w:rPr>
        <w:t xml:space="preserve">кратковременного </w:t>
      </w:r>
      <w:r>
        <w:rPr>
          <w:i/>
          <w:iCs/>
          <w:color w:val="000000"/>
        </w:rPr>
        <w:t>отдыха, спорта и досуга населения</w:t>
      </w:r>
      <w:r w:rsidRPr="00134F27">
        <w:rPr>
          <w:i/>
        </w:rPr>
        <w:t xml:space="preserve">; допускается </w:t>
      </w:r>
      <w:r>
        <w:rPr>
          <w:i/>
        </w:rPr>
        <w:t>благоустройство территории, о</w:t>
      </w:r>
      <w:r w:rsidRPr="00BE53EA">
        <w:rPr>
          <w:i/>
        </w:rPr>
        <w:t>бустройство и содержание прогулочных зон и зон отдыха</w:t>
      </w:r>
      <w:r>
        <w:rPr>
          <w:i/>
        </w:rPr>
        <w:t>,</w:t>
      </w:r>
      <w:r w:rsidRPr="00BE53EA">
        <w:rPr>
          <w:i/>
        </w:rPr>
        <w:t xml:space="preserve"> </w:t>
      </w:r>
      <w:r w:rsidRPr="00134F27">
        <w:rPr>
          <w:i/>
        </w:rPr>
        <w:t>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6E00EF" w:rsidRPr="00EC07E9" w:rsidRDefault="006E00EF" w:rsidP="00DF7FAC">
      <w:pPr>
        <w:pStyle w:val="aff4"/>
        <w:rPr>
          <w:rFonts w:eastAsiaTheme="majorEastAsia" w:cstheme="majorBidi"/>
          <w:b/>
          <w:bCs/>
          <w:color w:val="000000" w:themeColor="text1"/>
        </w:rPr>
      </w:pPr>
    </w:p>
    <w:p w:rsidR="00EC07E9" w:rsidRDefault="00EC07E9" w:rsidP="00EC07E9">
      <w:pPr>
        <w:pStyle w:val="3"/>
        <w:numPr>
          <w:ilvl w:val="2"/>
          <w:numId w:val="7"/>
        </w:numPr>
      </w:pPr>
      <w:r w:rsidRPr="00243A40">
        <w:t xml:space="preserve">Территориальные зоны </w:t>
      </w:r>
      <w:r w:rsidRPr="00EC07E9">
        <w:t>промышленности, транспорта, энергетики</w:t>
      </w:r>
    </w:p>
    <w:p w:rsidR="00EC07E9" w:rsidRPr="002C318C" w:rsidRDefault="00EC07E9" w:rsidP="00EC07E9">
      <w:pPr>
        <w:pStyle w:val="aff4"/>
      </w:pPr>
      <w:r w:rsidRPr="002C318C">
        <w:t xml:space="preserve">Предельные параметры земельных участков и объектов капитального строительства установлены общие для зон  </w:t>
      </w:r>
      <w:r w:rsidR="006D5C11">
        <w:t>П</w:t>
      </w:r>
      <w:r w:rsidR="00E015DF">
        <w:t>-</w:t>
      </w:r>
      <w:r w:rsidR="006D5C11">
        <w:rPr>
          <w:lang w:val="en-US"/>
        </w:rPr>
        <w:t>II</w:t>
      </w:r>
      <w:r w:rsidR="00E015DF">
        <w:t>,</w:t>
      </w:r>
      <w:r w:rsidR="00E015DF" w:rsidRPr="00E015DF">
        <w:t xml:space="preserve"> </w:t>
      </w:r>
      <w:r w:rsidR="00E015DF">
        <w:t>П-</w:t>
      </w:r>
      <w:r w:rsidR="006D5C11">
        <w:rPr>
          <w:lang w:val="en-US"/>
        </w:rPr>
        <w:t>IV</w:t>
      </w:r>
      <w:r w:rsidR="00E015DF">
        <w:t>, П-</w:t>
      </w:r>
      <w:r w:rsidR="006D5C11">
        <w:rPr>
          <w:lang w:val="en-US"/>
        </w:rPr>
        <w:t>V</w:t>
      </w:r>
      <w:r w:rsidRPr="002C318C">
        <w:t>:</w:t>
      </w:r>
    </w:p>
    <w:p w:rsidR="00EC07E9" w:rsidRPr="002C318C" w:rsidRDefault="00EC07E9" w:rsidP="00EC07E9">
      <w:pPr>
        <w:pStyle w:val="aff4"/>
      </w:pPr>
      <w:r w:rsidRPr="002C318C">
        <w:t>1. Минимальная площадь земельного участка -  для данной зоны не устанавливается.</w:t>
      </w:r>
    </w:p>
    <w:p w:rsidR="00EC07E9" w:rsidRPr="002C318C" w:rsidRDefault="00EC07E9" w:rsidP="00EC07E9">
      <w:pPr>
        <w:pStyle w:val="aff4"/>
      </w:pPr>
      <w:r w:rsidRPr="002C318C">
        <w:t xml:space="preserve">2. Максимальное количество этажей </w:t>
      </w:r>
      <w:r w:rsidR="00E015DF">
        <w:t xml:space="preserve">и предельная высота </w:t>
      </w:r>
      <w:r w:rsidRPr="002C318C">
        <w:t xml:space="preserve">зданий, строений, сооружений на территории </w:t>
      </w:r>
      <w:r w:rsidR="00E015DF">
        <w:t>производственных зон для существующих объектов – в соответствии со сложившимися параметрами, для нового строительства -</w:t>
      </w:r>
      <w:r w:rsidRPr="002C318C">
        <w:t xml:space="preserve"> определяются при разработке индивидуального проекта.</w:t>
      </w:r>
    </w:p>
    <w:p w:rsidR="00EC07E9" w:rsidRDefault="00EC07E9" w:rsidP="00EC07E9">
      <w:pPr>
        <w:pStyle w:val="ad"/>
        <w:keepNext/>
        <w:ind w:left="1276"/>
        <w:jc w:val="center"/>
        <w:rPr>
          <w:b/>
          <w:szCs w:val="24"/>
        </w:rPr>
      </w:pPr>
      <w:r w:rsidRPr="002C318C">
        <w:rPr>
          <w:b/>
          <w:szCs w:val="24"/>
        </w:rPr>
        <w:t>Классификатор видов разрешенного использования земельных участков</w:t>
      </w:r>
    </w:p>
    <w:p w:rsidR="00EC07E9" w:rsidRDefault="00EC07E9" w:rsidP="006D5C11">
      <w:pPr>
        <w:pStyle w:val="ad"/>
        <w:spacing w:after="120"/>
        <w:ind w:left="1276"/>
        <w:jc w:val="center"/>
        <w:rPr>
          <w:b/>
        </w:rPr>
      </w:pPr>
      <w:r w:rsidRPr="00943FBA">
        <w:rPr>
          <w:b/>
        </w:rPr>
        <w:t xml:space="preserve">зон </w:t>
      </w:r>
      <w:r w:rsidR="009F2ED4" w:rsidRPr="009F2ED4">
        <w:rPr>
          <w:rFonts w:cstheme="majorBidi"/>
          <w:b/>
          <w:szCs w:val="24"/>
        </w:rPr>
        <w:t>промышленности, транспорта, энергетики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503"/>
        <w:gridCol w:w="1553"/>
      </w:tblGrid>
      <w:tr w:rsidR="009F2ED4" w:rsidRPr="00C76C37" w:rsidTr="006D5C11">
        <w:trPr>
          <w:trHeight w:val="340"/>
        </w:trPr>
        <w:tc>
          <w:tcPr>
            <w:tcW w:w="0" w:type="auto"/>
            <w:shd w:val="pct10" w:color="auto" w:fill="auto"/>
          </w:tcPr>
          <w:p w:rsidR="009F2ED4" w:rsidRPr="00CF394A" w:rsidRDefault="009F2ED4" w:rsidP="006D5C11">
            <w:pPr>
              <w:pStyle w:val="afc"/>
            </w:pPr>
            <w:r w:rsidRPr="00CF394A">
              <w:t>Наименование вида разрешенного использования земельного участка</w:t>
            </w:r>
          </w:p>
        </w:tc>
        <w:tc>
          <w:tcPr>
            <w:tcW w:w="6503" w:type="dxa"/>
            <w:shd w:val="pct10" w:color="auto" w:fill="auto"/>
          </w:tcPr>
          <w:p w:rsidR="009F2ED4" w:rsidRPr="00CF394A" w:rsidRDefault="009F2ED4" w:rsidP="006D5C11">
            <w:pPr>
              <w:pStyle w:val="afc"/>
            </w:pPr>
            <w:r w:rsidRPr="00CF394A">
              <w:t>Деятельность правообладателя недвижимости, соответствующая виду разрешенного использования земельного участка</w:t>
            </w:r>
          </w:p>
        </w:tc>
        <w:tc>
          <w:tcPr>
            <w:tcW w:w="1553" w:type="dxa"/>
            <w:shd w:val="pct10" w:color="auto" w:fill="auto"/>
          </w:tcPr>
          <w:p w:rsidR="009F2ED4" w:rsidRPr="006D5C11" w:rsidRDefault="009F2ED4" w:rsidP="006D5C11">
            <w:pPr>
              <w:pStyle w:val="afc"/>
              <w:ind w:left="0" w:right="27"/>
              <w:rPr>
                <w:sz w:val="20"/>
                <w:szCs w:val="20"/>
              </w:rPr>
            </w:pPr>
            <w:r w:rsidRPr="006D5C11">
              <w:rPr>
                <w:sz w:val="20"/>
                <w:szCs w:val="20"/>
              </w:rPr>
              <w:t>Код вида</w:t>
            </w:r>
          </w:p>
          <w:p w:rsidR="009F2ED4" w:rsidRPr="006D5C11" w:rsidRDefault="009F2ED4" w:rsidP="006D5C11">
            <w:pPr>
              <w:pStyle w:val="afc"/>
              <w:ind w:left="0" w:right="27"/>
              <w:rPr>
                <w:sz w:val="20"/>
                <w:szCs w:val="20"/>
              </w:rPr>
            </w:pPr>
            <w:r w:rsidRPr="006D5C11">
              <w:rPr>
                <w:sz w:val="20"/>
                <w:szCs w:val="20"/>
              </w:rPr>
              <w:t>(группы видов)  разрешенного использования земельного</w:t>
            </w:r>
          </w:p>
          <w:p w:rsidR="009F2ED4" w:rsidRPr="00CF394A" w:rsidRDefault="009F2ED4" w:rsidP="006D5C11">
            <w:pPr>
              <w:pStyle w:val="afc"/>
              <w:ind w:left="0" w:right="27"/>
            </w:pPr>
            <w:r w:rsidRPr="006D5C11">
              <w:rPr>
                <w:sz w:val="20"/>
                <w:szCs w:val="20"/>
              </w:rPr>
              <w:t xml:space="preserve"> участка</w:t>
            </w:r>
          </w:p>
        </w:tc>
      </w:tr>
      <w:tr w:rsidR="009F2ED4" w:rsidRPr="00C76C37" w:rsidTr="006D5C11">
        <w:trPr>
          <w:trHeight w:val="340"/>
        </w:trPr>
        <w:tc>
          <w:tcPr>
            <w:tcW w:w="0" w:type="auto"/>
            <w:gridSpan w:val="3"/>
            <w:shd w:val="clear" w:color="auto" w:fill="auto"/>
          </w:tcPr>
          <w:p w:rsidR="009F2ED4" w:rsidRPr="005C39B4" w:rsidRDefault="009F2ED4" w:rsidP="006D5C11">
            <w:pPr>
              <w:pStyle w:val="afc"/>
              <w:jc w:val="center"/>
              <w:rPr>
                <w:b/>
              </w:rPr>
            </w:pPr>
            <w:r>
              <w:rPr>
                <w:b/>
              </w:rPr>
              <w:t>Производственная, код 60</w:t>
            </w:r>
          </w:p>
        </w:tc>
      </w:tr>
      <w:tr w:rsidR="009F2ED4" w:rsidRPr="00C76C37" w:rsidTr="006D5C11">
        <w:trPr>
          <w:trHeight w:val="340"/>
        </w:trPr>
        <w:tc>
          <w:tcPr>
            <w:tcW w:w="0" w:type="auto"/>
            <w:gridSpan w:val="3"/>
            <w:shd w:val="clear" w:color="auto" w:fill="auto"/>
          </w:tcPr>
          <w:p w:rsidR="009F2ED4" w:rsidRPr="00C76C37" w:rsidRDefault="009F2ED4" w:rsidP="006D5C11">
            <w:pPr>
              <w:pStyle w:val="afc"/>
            </w:pPr>
            <w:r w:rsidRPr="00DE38AD">
              <w:t>Строительство и эксплуатация зданий и (или) сооружений в целях добычи недр, их переработки, изготовления вещей промышленным способом.</w:t>
            </w:r>
          </w:p>
        </w:tc>
      </w:tr>
      <w:tr w:rsidR="009F2ED4" w:rsidRPr="00C76C37" w:rsidTr="006D5C11">
        <w:trPr>
          <w:trHeight w:val="340"/>
        </w:trPr>
        <w:tc>
          <w:tcPr>
            <w:tcW w:w="0" w:type="auto"/>
            <w:shd w:val="clear" w:color="auto" w:fill="auto"/>
          </w:tcPr>
          <w:p w:rsidR="009F2ED4" w:rsidRPr="00C76C37" w:rsidRDefault="009F2ED4" w:rsidP="006D5C11">
            <w:pPr>
              <w:pStyle w:val="afc"/>
              <w:rPr>
                <w:sz w:val="28"/>
                <w:szCs w:val="28"/>
              </w:rPr>
            </w:pPr>
            <w:r w:rsidRPr="00DE38AD">
              <w:t xml:space="preserve">Недропользования </w:t>
            </w:r>
          </w:p>
        </w:tc>
        <w:tc>
          <w:tcPr>
            <w:tcW w:w="6503" w:type="dxa"/>
            <w:shd w:val="clear" w:color="auto" w:fill="auto"/>
          </w:tcPr>
          <w:p w:rsidR="009F2ED4" w:rsidRPr="00DE38AD" w:rsidRDefault="009F2ED4" w:rsidP="006D5C11">
            <w:pPr>
              <w:pStyle w:val="afc"/>
            </w:pPr>
            <w:r w:rsidRPr="00DE38AD">
              <w:t xml:space="preserve">Добыча недр открытым (карьеры, отвалы) и закрытым (шахты, свежины и т.п.) способами, строительство и эксплуатация зданий и (или) сооружений, в </w:t>
            </w:r>
            <w:proofErr w:type="spellStart"/>
            <w:r w:rsidRPr="00DE38AD">
              <w:t>т</w:t>
            </w:r>
            <w:r>
              <w:t>.</w:t>
            </w:r>
            <w:r w:rsidRPr="00DE38AD">
              <w:t>ч</w:t>
            </w:r>
            <w:proofErr w:type="spellEnd"/>
            <w:r w:rsidRPr="00DE38AD">
              <w:t xml:space="preserve"> подземных в целях добычи недр, строительство и эксплуатация зданий и сооружений,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строительство зданий и сооружений, необходимых для подготовки сырья к транспортировке и (или) промышленной переработке.</w:t>
            </w:r>
          </w:p>
        </w:tc>
        <w:tc>
          <w:tcPr>
            <w:tcW w:w="1553" w:type="dxa"/>
            <w:vAlign w:val="center"/>
          </w:tcPr>
          <w:p w:rsidR="009F2ED4" w:rsidRPr="006A651F" w:rsidRDefault="009F2ED4" w:rsidP="006D5C11">
            <w:pPr>
              <w:pStyle w:val="ad"/>
              <w:ind w:left="0"/>
              <w:jc w:val="center"/>
              <w:rPr>
                <w:szCs w:val="24"/>
              </w:rPr>
            </w:pPr>
            <w:r w:rsidRPr="006A651F">
              <w:rPr>
                <w:szCs w:val="24"/>
              </w:rPr>
              <w:t>61</w:t>
            </w:r>
          </w:p>
        </w:tc>
      </w:tr>
      <w:tr w:rsidR="009F2ED4" w:rsidRPr="00C76C37" w:rsidTr="006D5C11">
        <w:trPr>
          <w:trHeight w:val="340"/>
        </w:trPr>
        <w:tc>
          <w:tcPr>
            <w:tcW w:w="0" w:type="auto"/>
            <w:shd w:val="clear" w:color="auto" w:fill="auto"/>
          </w:tcPr>
          <w:p w:rsidR="009F2ED4" w:rsidRPr="00C76C37" w:rsidRDefault="009F2ED4" w:rsidP="006D5C11">
            <w:pPr>
              <w:pStyle w:val="afc"/>
              <w:rPr>
                <w:sz w:val="28"/>
                <w:szCs w:val="28"/>
              </w:rPr>
            </w:pPr>
            <w:r w:rsidRPr="006A651F">
              <w:t>Легкой и пищевой промышленности</w:t>
            </w:r>
            <w:r w:rsidRPr="00C76C37">
              <w:rPr>
                <w:sz w:val="28"/>
                <w:szCs w:val="28"/>
              </w:rPr>
              <w:t xml:space="preserve"> </w:t>
            </w:r>
          </w:p>
        </w:tc>
        <w:tc>
          <w:tcPr>
            <w:tcW w:w="6503" w:type="dxa"/>
            <w:shd w:val="clear" w:color="auto" w:fill="auto"/>
          </w:tcPr>
          <w:p w:rsidR="009F2ED4" w:rsidRPr="00DE38AD" w:rsidRDefault="009F2ED4" w:rsidP="006D5C11">
            <w:pPr>
              <w:pStyle w:val="afc"/>
            </w:pPr>
            <w:r w:rsidRPr="00DE38AD">
              <w:t xml:space="preserve">Строительство и эксплуатация объектов пищевой промышленности (цехов по убою сельскохозяйственных животных, разделке и упаковке их туш, по переработке сельскохозяйственной продукции способом, приводящим к их переработке в иную продукцию - консервирование, копчение, хлебопечение и тому подобное). </w:t>
            </w:r>
          </w:p>
        </w:tc>
        <w:tc>
          <w:tcPr>
            <w:tcW w:w="1553" w:type="dxa"/>
            <w:vAlign w:val="center"/>
          </w:tcPr>
          <w:p w:rsidR="009F2ED4" w:rsidRPr="006A651F" w:rsidRDefault="009F2ED4" w:rsidP="006D5C11">
            <w:pPr>
              <w:pStyle w:val="ad"/>
              <w:ind w:left="0"/>
              <w:jc w:val="center"/>
              <w:rPr>
                <w:szCs w:val="24"/>
              </w:rPr>
            </w:pPr>
            <w:r w:rsidRPr="006A651F">
              <w:rPr>
                <w:szCs w:val="24"/>
              </w:rPr>
              <w:t>63</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 xml:space="preserve">Нефтехимической промышленности </w:t>
            </w:r>
          </w:p>
        </w:tc>
        <w:tc>
          <w:tcPr>
            <w:tcW w:w="6503" w:type="dxa"/>
            <w:shd w:val="clear" w:color="auto" w:fill="auto"/>
          </w:tcPr>
          <w:p w:rsidR="009F2ED4" w:rsidRPr="00DE38AD" w:rsidRDefault="009F2ED4" w:rsidP="006D5C11">
            <w:pPr>
              <w:pStyle w:val="afc"/>
            </w:pPr>
            <w:r w:rsidRPr="00DE38AD">
              <w:t>Строительство и эксплуатация зданий и сооружений,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w:t>
            </w:r>
          </w:p>
        </w:tc>
        <w:tc>
          <w:tcPr>
            <w:tcW w:w="1553" w:type="dxa"/>
            <w:vAlign w:val="center"/>
          </w:tcPr>
          <w:p w:rsidR="009F2ED4" w:rsidRPr="006A651F" w:rsidRDefault="009F2ED4" w:rsidP="006D5C11">
            <w:pPr>
              <w:pStyle w:val="ad"/>
              <w:ind w:left="0"/>
              <w:jc w:val="center"/>
              <w:rPr>
                <w:szCs w:val="24"/>
              </w:rPr>
            </w:pPr>
            <w:r w:rsidRPr="006A651F">
              <w:rPr>
                <w:szCs w:val="24"/>
              </w:rPr>
              <w:t>64</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 xml:space="preserve">Строительной промышленности </w:t>
            </w:r>
          </w:p>
        </w:tc>
        <w:tc>
          <w:tcPr>
            <w:tcW w:w="6503" w:type="dxa"/>
            <w:shd w:val="clear" w:color="auto" w:fill="auto"/>
          </w:tcPr>
          <w:p w:rsidR="009F2ED4" w:rsidRPr="00DE38AD" w:rsidRDefault="009F2ED4" w:rsidP="006D5C11">
            <w:pPr>
              <w:pStyle w:val="afc"/>
            </w:pPr>
            <w:r w:rsidRPr="00DE38AD">
              <w:t xml:space="preserve">Строительство и эксплуатация зданий и сооружений, предназначенных для производства: строительных материалов (кирпичей, пиломатериалов, цемента, </w:t>
            </w:r>
            <w:r w:rsidRPr="00DE38AD">
              <w:lastRenderedPageBreak/>
              <w:t>крепежных материалов и т.п.),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3" w:type="dxa"/>
            <w:vAlign w:val="center"/>
          </w:tcPr>
          <w:p w:rsidR="009F2ED4" w:rsidRPr="006A651F" w:rsidRDefault="009F2ED4" w:rsidP="006D5C11">
            <w:pPr>
              <w:pStyle w:val="ad"/>
              <w:ind w:left="0"/>
              <w:jc w:val="center"/>
              <w:rPr>
                <w:szCs w:val="24"/>
              </w:rPr>
            </w:pPr>
            <w:r w:rsidRPr="006A651F">
              <w:rPr>
                <w:szCs w:val="24"/>
              </w:rPr>
              <w:lastRenderedPageBreak/>
              <w:t>65</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lastRenderedPageBreak/>
              <w:t xml:space="preserve">Энергетики </w:t>
            </w:r>
          </w:p>
        </w:tc>
        <w:tc>
          <w:tcPr>
            <w:tcW w:w="6503" w:type="dxa"/>
            <w:shd w:val="clear" w:color="auto" w:fill="auto"/>
          </w:tcPr>
          <w:p w:rsidR="009F2ED4" w:rsidRPr="00DE38AD" w:rsidRDefault="009F2ED4" w:rsidP="006D5C11">
            <w:pPr>
              <w:pStyle w:val="afc"/>
            </w:pPr>
            <w:r w:rsidRPr="00DE38AD">
              <w:t xml:space="preserve">Строительство и эксплуатация объектов электросетевого хозяйства. </w:t>
            </w:r>
          </w:p>
        </w:tc>
        <w:tc>
          <w:tcPr>
            <w:tcW w:w="1553" w:type="dxa"/>
            <w:vAlign w:val="center"/>
          </w:tcPr>
          <w:p w:rsidR="009F2ED4" w:rsidRPr="006A651F" w:rsidRDefault="009F2ED4" w:rsidP="006D5C11">
            <w:pPr>
              <w:pStyle w:val="ad"/>
              <w:ind w:left="0"/>
              <w:jc w:val="center"/>
              <w:rPr>
                <w:szCs w:val="24"/>
              </w:rPr>
            </w:pPr>
            <w:r w:rsidRPr="006A651F">
              <w:rPr>
                <w:szCs w:val="24"/>
              </w:rPr>
              <w:t>66</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Связи</w:t>
            </w:r>
          </w:p>
        </w:tc>
        <w:tc>
          <w:tcPr>
            <w:tcW w:w="6503" w:type="dxa"/>
            <w:shd w:val="clear" w:color="auto" w:fill="auto"/>
          </w:tcPr>
          <w:p w:rsidR="009F2ED4" w:rsidRPr="00DE38AD" w:rsidRDefault="009F2ED4" w:rsidP="006D5C11">
            <w:pPr>
              <w:pStyle w:val="afc"/>
            </w:pPr>
            <w:r w:rsidRPr="00DE38AD">
              <w:t>Строительство и эксплуатация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включенных в зону коммунального обслуживания (код 31).</w:t>
            </w:r>
          </w:p>
        </w:tc>
        <w:tc>
          <w:tcPr>
            <w:tcW w:w="1553" w:type="dxa"/>
            <w:vAlign w:val="center"/>
          </w:tcPr>
          <w:p w:rsidR="009F2ED4" w:rsidRPr="006A651F" w:rsidRDefault="009F2ED4" w:rsidP="006D5C11">
            <w:pPr>
              <w:pStyle w:val="ad"/>
              <w:ind w:left="0"/>
              <w:jc w:val="center"/>
              <w:rPr>
                <w:szCs w:val="24"/>
              </w:rPr>
            </w:pPr>
            <w:r w:rsidRPr="006A651F">
              <w:rPr>
                <w:szCs w:val="24"/>
              </w:rPr>
              <w:t>67</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Складов</w:t>
            </w:r>
          </w:p>
        </w:tc>
        <w:tc>
          <w:tcPr>
            <w:tcW w:w="6503" w:type="dxa"/>
            <w:shd w:val="clear" w:color="auto" w:fill="auto"/>
          </w:tcPr>
          <w:p w:rsidR="009F2ED4" w:rsidRPr="00DE38AD" w:rsidRDefault="009F2ED4" w:rsidP="006D5C11">
            <w:pPr>
              <w:pStyle w:val="afc"/>
            </w:pPr>
            <w:r w:rsidRPr="00DE38AD">
              <w:t>Строительство и эксплуатация сооружений, имеющих назначение по временному хранению, распределению и перевалке грузов</w:t>
            </w:r>
            <w:r w:rsidR="006D5C11">
              <w:t xml:space="preserve"> </w:t>
            </w:r>
            <w:r w:rsidRPr="00DE38AD">
              <w:t>(за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w:t>
            </w:r>
          </w:p>
        </w:tc>
        <w:tc>
          <w:tcPr>
            <w:tcW w:w="1553" w:type="dxa"/>
            <w:vAlign w:val="center"/>
          </w:tcPr>
          <w:p w:rsidR="009F2ED4" w:rsidRPr="006A651F" w:rsidRDefault="009F2ED4" w:rsidP="006D5C11">
            <w:pPr>
              <w:pStyle w:val="ad"/>
              <w:ind w:left="0"/>
              <w:jc w:val="center"/>
              <w:rPr>
                <w:szCs w:val="24"/>
              </w:rPr>
            </w:pPr>
            <w:r w:rsidRPr="006A651F">
              <w:rPr>
                <w:szCs w:val="24"/>
              </w:rPr>
              <w:t>68</w:t>
            </w:r>
          </w:p>
        </w:tc>
      </w:tr>
      <w:tr w:rsidR="009F2ED4" w:rsidRPr="00C76C37" w:rsidTr="006D5C11">
        <w:trPr>
          <w:trHeight w:val="340"/>
        </w:trPr>
        <w:tc>
          <w:tcPr>
            <w:tcW w:w="0" w:type="auto"/>
            <w:gridSpan w:val="3"/>
            <w:shd w:val="clear" w:color="auto" w:fill="auto"/>
          </w:tcPr>
          <w:p w:rsidR="009F2ED4" w:rsidRPr="00C76C37" w:rsidRDefault="009F2ED4" w:rsidP="006D5C11">
            <w:pPr>
              <w:pStyle w:val="afc"/>
              <w:jc w:val="center"/>
              <w:rPr>
                <w:sz w:val="28"/>
                <w:szCs w:val="28"/>
              </w:rPr>
            </w:pPr>
            <w:r w:rsidRPr="006A651F">
              <w:rPr>
                <w:b/>
              </w:rPr>
              <w:t>Транспорт</w:t>
            </w:r>
            <w:r>
              <w:rPr>
                <w:b/>
              </w:rPr>
              <w:t xml:space="preserve">, код </w:t>
            </w:r>
            <w:r w:rsidRPr="006A651F">
              <w:rPr>
                <w:b/>
              </w:rPr>
              <w:t>70</w:t>
            </w:r>
          </w:p>
        </w:tc>
      </w:tr>
      <w:tr w:rsidR="009F2ED4" w:rsidRPr="00C76C37" w:rsidTr="006D5C11">
        <w:trPr>
          <w:trHeight w:val="340"/>
        </w:trPr>
        <w:tc>
          <w:tcPr>
            <w:tcW w:w="0" w:type="auto"/>
            <w:gridSpan w:val="3"/>
            <w:shd w:val="clear" w:color="auto" w:fill="auto"/>
          </w:tcPr>
          <w:p w:rsidR="009F2ED4" w:rsidRPr="00C76C37" w:rsidRDefault="009F2ED4" w:rsidP="006D5C11">
            <w:pPr>
              <w:pStyle w:val="ad"/>
              <w:ind w:left="0"/>
              <w:jc w:val="center"/>
              <w:rPr>
                <w:sz w:val="28"/>
                <w:szCs w:val="28"/>
              </w:rPr>
            </w:pPr>
            <w:r w:rsidRPr="00DE38AD">
              <w:rPr>
                <w:szCs w:val="24"/>
              </w:rPr>
              <w:t>Строительство, содержание  и использование различного рода путей сообщения и сооружений, используемых для передачи веществ на расстояние.</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 xml:space="preserve">Автомобильного транспорта </w:t>
            </w:r>
          </w:p>
        </w:tc>
        <w:tc>
          <w:tcPr>
            <w:tcW w:w="6503" w:type="dxa"/>
            <w:shd w:val="clear" w:color="auto" w:fill="auto"/>
          </w:tcPr>
          <w:p w:rsidR="009F2ED4" w:rsidRPr="00DE38AD" w:rsidRDefault="009F2ED4" w:rsidP="006D5C11">
            <w:pPr>
              <w:pStyle w:val="afc"/>
            </w:pPr>
            <w:r w:rsidRPr="00DE38AD">
              <w:t>Строительство, содержание и ремонт автомобильных дорог, строительство и эксплуатация, зданий и сооружений,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некоммерческих стоянок автомобильного транспорта.</w:t>
            </w:r>
          </w:p>
        </w:tc>
        <w:tc>
          <w:tcPr>
            <w:tcW w:w="1553" w:type="dxa"/>
            <w:vAlign w:val="center"/>
          </w:tcPr>
          <w:p w:rsidR="009F2ED4" w:rsidRPr="006A651F" w:rsidRDefault="009F2ED4" w:rsidP="006D5C11">
            <w:pPr>
              <w:pStyle w:val="ad"/>
              <w:ind w:left="0"/>
              <w:jc w:val="center"/>
              <w:rPr>
                <w:szCs w:val="24"/>
              </w:rPr>
            </w:pPr>
            <w:r w:rsidRPr="006A651F">
              <w:rPr>
                <w:szCs w:val="24"/>
              </w:rPr>
              <w:t>72</w:t>
            </w:r>
          </w:p>
        </w:tc>
      </w:tr>
      <w:tr w:rsidR="009F2ED4" w:rsidRPr="00C76C37" w:rsidTr="006D5C11">
        <w:trPr>
          <w:trHeight w:val="340"/>
        </w:trPr>
        <w:tc>
          <w:tcPr>
            <w:tcW w:w="0" w:type="auto"/>
            <w:shd w:val="clear" w:color="auto" w:fill="auto"/>
          </w:tcPr>
          <w:p w:rsidR="009F2ED4" w:rsidRPr="006A651F" w:rsidRDefault="009F2ED4" w:rsidP="006D5C11">
            <w:pPr>
              <w:pStyle w:val="afc"/>
            </w:pPr>
            <w:r w:rsidRPr="006A651F">
              <w:t xml:space="preserve">Трубопроводного транспорта </w:t>
            </w:r>
          </w:p>
        </w:tc>
        <w:tc>
          <w:tcPr>
            <w:tcW w:w="6503" w:type="dxa"/>
            <w:shd w:val="clear" w:color="auto" w:fill="auto"/>
          </w:tcPr>
          <w:p w:rsidR="009F2ED4" w:rsidRPr="00DE38AD" w:rsidRDefault="009F2ED4" w:rsidP="006D5C11">
            <w:pPr>
              <w:pStyle w:val="afc"/>
            </w:pPr>
            <w:r w:rsidRPr="00DE38AD">
              <w:t>Строительство и эксплуатация размещения нефтепроводов, газопроводов, иных трубопроводов, а также иных зданий и сооружений, необходимых для эксплуатации трубопроводов.</w:t>
            </w:r>
          </w:p>
        </w:tc>
        <w:tc>
          <w:tcPr>
            <w:tcW w:w="1553" w:type="dxa"/>
            <w:vAlign w:val="center"/>
          </w:tcPr>
          <w:p w:rsidR="009F2ED4" w:rsidRPr="006A651F" w:rsidRDefault="009F2ED4" w:rsidP="006D5C11">
            <w:pPr>
              <w:pStyle w:val="ad"/>
              <w:ind w:left="0"/>
              <w:jc w:val="center"/>
              <w:rPr>
                <w:szCs w:val="24"/>
              </w:rPr>
            </w:pPr>
            <w:r w:rsidRPr="006A651F">
              <w:rPr>
                <w:szCs w:val="24"/>
              </w:rPr>
              <w:t>75</w:t>
            </w:r>
          </w:p>
        </w:tc>
      </w:tr>
    </w:tbl>
    <w:p w:rsidR="009F2ED4" w:rsidRPr="00943FBA" w:rsidRDefault="009F2ED4" w:rsidP="00EC07E9">
      <w:pPr>
        <w:pStyle w:val="ad"/>
        <w:ind w:left="1276"/>
        <w:jc w:val="center"/>
        <w:rPr>
          <w:b/>
          <w:szCs w:val="24"/>
        </w:rPr>
      </w:pPr>
    </w:p>
    <w:p w:rsidR="00E015DF" w:rsidRPr="002F185C" w:rsidRDefault="00E015DF" w:rsidP="00E015DF">
      <w:pPr>
        <w:pStyle w:val="3"/>
        <w:ind w:left="425"/>
      </w:pPr>
      <w:r w:rsidRPr="006F2332">
        <w:rPr>
          <w:u w:val="single"/>
        </w:rPr>
        <w:lastRenderedPageBreak/>
        <w:t>Статья 5</w:t>
      </w:r>
      <w:r>
        <w:rPr>
          <w:u w:val="single"/>
        </w:rPr>
        <w:t>9</w:t>
      </w:r>
      <w:r w:rsidRPr="006F2332">
        <w:rPr>
          <w:u w:val="single"/>
        </w:rPr>
        <w:t>-1</w:t>
      </w:r>
      <w:r w:rsidRPr="002F185C">
        <w:t xml:space="preserve">  </w:t>
      </w:r>
      <w:r w:rsidR="005C4C04" w:rsidRPr="005C4C04">
        <w:t>П</w:t>
      </w:r>
      <w:r w:rsidR="005C4C04">
        <w:t xml:space="preserve">  </w:t>
      </w:r>
      <w:r w:rsidR="005C4C04" w:rsidRPr="005C4C04">
        <w:rPr>
          <w:lang w:val="en-US"/>
        </w:rPr>
        <w:t>I</w:t>
      </w:r>
      <w:r w:rsidR="005C4C04">
        <w:t xml:space="preserve"> </w:t>
      </w:r>
      <w:proofErr w:type="spellStart"/>
      <w:r w:rsidR="005C4C04" w:rsidRPr="005C4C04">
        <w:rPr>
          <w:lang w:val="en-US"/>
        </w:rPr>
        <w:t>I</w:t>
      </w:r>
      <w:proofErr w:type="spellEnd"/>
      <w:r w:rsidR="005C4C04">
        <w:t xml:space="preserve"> </w:t>
      </w:r>
      <w:r w:rsidRPr="002F185C">
        <w:t>- Зона</w:t>
      </w:r>
      <w:r w:rsidRPr="00436BAB">
        <w:rPr>
          <w:b w:val="0"/>
        </w:rPr>
        <w:t xml:space="preserve"> </w:t>
      </w:r>
      <w:r w:rsidRPr="00E015DF">
        <w:t>производственно-коммунальных объектов II класса вредности</w:t>
      </w:r>
      <w:r w:rsidR="005C4C04" w:rsidRPr="005C4C04">
        <w:rPr>
          <w:i/>
        </w:rPr>
        <w:t xml:space="preserve"> </w:t>
      </w:r>
    </w:p>
    <w:p w:rsidR="00E015DF" w:rsidRDefault="00E015DF" w:rsidP="00E015DF">
      <w:pPr>
        <w:pStyle w:val="af5"/>
        <w:keepNext/>
        <w:keepLines/>
        <w:spacing w:before="0" w:beforeAutospacing="0" w:after="0" w:afterAutospacing="0"/>
        <w:jc w:val="both"/>
        <w:rPr>
          <w:i/>
        </w:rPr>
      </w:pPr>
      <w:r w:rsidRPr="001F322E">
        <w:rPr>
          <w:i/>
        </w:rPr>
        <w:t xml:space="preserve">Зона </w:t>
      </w:r>
      <w:r w:rsidRPr="005C4C04">
        <w:rPr>
          <w:i/>
        </w:rPr>
        <w:t>П</w:t>
      </w:r>
      <w:r w:rsidR="005C4C04">
        <w:rPr>
          <w:i/>
        </w:rPr>
        <w:t xml:space="preserve"> </w:t>
      </w:r>
      <w:r w:rsidRPr="005C4C04">
        <w:rPr>
          <w:i/>
          <w:lang w:val="en-US"/>
        </w:rPr>
        <w:t>II</w:t>
      </w:r>
      <w:r w:rsidRPr="001F322E">
        <w:rPr>
          <w:i/>
        </w:rPr>
        <w:t xml:space="preserve"> </w:t>
      </w:r>
      <w:r w:rsidRPr="00265F7C">
        <w:rPr>
          <w:i/>
        </w:rPr>
        <w:t xml:space="preserve">выделена для обеспечения правовых условий формирования коммунально-производственных предприятий не выше II класса </w:t>
      </w:r>
      <w:r>
        <w:rPr>
          <w:i/>
        </w:rPr>
        <w:t>опаснос</w:t>
      </w:r>
      <w:r w:rsidRPr="00265F7C">
        <w:rPr>
          <w:i/>
        </w:rPr>
        <w:t xml:space="preserve">ти, имеющих санитарно-защитную зону </w:t>
      </w:r>
      <w:r>
        <w:rPr>
          <w:i/>
        </w:rPr>
        <w:t>5</w:t>
      </w:r>
      <w:r w:rsidRPr="00265F7C">
        <w:rPr>
          <w:i/>
        </w:rPr>
        <w:t>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C4C04" w:rsidRPr="00265F7C" w:rsidRDefault="005C4C04" w:rsidP="00E015DF">
      <w:pPr>
        <w:pStyle w:val="af5"/>
        <w:keepNext/>
        <w:keepLines/>
        <w:spacing w:before="0" w:beforeAutospacing="0" w:after="0" w:afterAutospacing="0"/>
        <w:jc w:val="both"/>
        <w:rPr>
          <w:i/>
        </w:rPr>
      </w:pPr>
      <w:r>
        <w:t xml:space="preserve">Для предприятий </w:t>
      </w:r>
      <w:r w:rsidRPr="003239D2">
        <w:t>II</w:t>
      </w:r>
      <w:r>
        <w:t xml:space="preserve"> </w:t>
      </w:r>
      <w:r w:rsidRPr="003239D2">
        <w:t xml:space="preserve">класса </w:t>
      </w:r>
      <w:r>
        <w:t>опас</w:t>
      </w:r>
      <w:r w:rsidRPr="003239D2">
        <w:t>ности</w:t>
      </w:r>
      <w:r>
        <w:t xml:space="preserve"> (нефтебаза ЛДПС)</w:t>
      </w:r>
      <w:r w:rsidRPr="00446EF4">
        <w:t xml:space="preserve"> </w:t>
      </w:r>
      <w:r>
        <w:t>проект санитарно-защитной зоны должен быть разработан</w:t>
      </w:r>
      <w:r w:rsidRPr="00633C21">
        <w:t xml:space="preserve"> </w:t>
      </w:r>
      <w:r>
        <w:t>в обязательном порядке.</w:t>
      </w:r>
    </w:p>
    <w:p w:rsidR="005C4C04" w:rsidRPr="002F185C" w:rsidRDefault="005C4C04" w:rsidP="005C4C04">
      <w:pPr>
        <w:pStyle w:val="3"/>
        <w:ind w:left="425"/>
      </w:pPr>
      <w:r w:rsidRPr="006F2332">
        <w:rPr>
          <w:u w:val="single"/>
        </w:rPr>
        <w:t>Статья 5</w:t>
      </w:r>
      <w:r>
        <w:rPr>
          <w:u w:val="single"/>
        </w:rPr>
        <w:t>9</w:t>
      </w:r>
      <w:r w:rsidRPr="006F2332">
        <w:rPr>
          <w:u w:val="single"/>
        </w:rPr>
        <w:t>-</w:t>
      </w:r>
      <w:r>
        <w:rPr>
          <w:u w:val="single"/>
        </w:rPr>
        <w:t>2</w:t>
      </w:r>
      <w:r w:rsidRPr="002F185C">
        <w:t xml:space="preserve">  </w:t>
      </w:r>
      <w:r w:rsidRPr="005C4C04">
        <w:t>П</w:t>
      </w:r>
      <w:r w:rsidRPr="005C4C04">
        <w:rPr>
          <w:i/>
        </w:rPr>
        <w:t xml:space="preserve"> </w:t>
      </w:r>
      <w:r w:rsidRPr="005C4C04">
        <w:t>IV</w:t>
      </w:r>
      <w:r>
        <w:t xml:space="preserve"> </w:t>
      </w:r>
      <w:r w:rsidRPr="002F185C">
        <w:t>- Зона</w:t>
      </w:r>
      <w:r w:rsidRPr="00436BAB">
        <w:rPr>
          <w:b w:val="0"/>
        </w:rPr>
        <w:t xml:space="preserve"> </w:t>
      </w:r>
      <w:r w:rsidRPr="00E015DF">
        <w:t xml:space="preserve">производственно-коммунальных объектов </w:t>
      </w:r>
      <w:r w:rsidRPr="005C4C04">
        <w:t>IV</w:t>
      </w:r>
      <w:r w:rsidRPr="00E015DF">
        <w:t xml:space="preserve"> класса </w:t>
      </w:r>
      <w:r>
        <w:t>в</w:t>
      </w:r>
      <w:r w:rsidRPr="00E015DF">
        <w:t>редности</w:t>
      </w:r>
      <w:r w:rsidRPr="005C4C04">
        <w:rPr>
          <w:i/>
        </w:rPr>
        <w:t xml:space="preserve"> </w:t>
      </w:r>
    </w:p>
    <w:p w:rsidR="00E015DF" w:rsidRPr="005C4C04" w:rsidRDefault="00E015DF" w:rsidP="005C4C04">
      <w:pPr>
        <w:pStyle w:val="aff4"/>
        <w:rPr>
          <w:i/>
        </w:rPr>
      </w:pPr>
      <w:r w:rsidRPr="005C4C04">
        <w:rPr>
          <w:i/>
        </w:rPr>
        <w:t>Зона П</w:t>
      </w:r>
      <w:r w:rsidR="005C4C04" w:rsidRPr="005C4C04">
        <w:rPr>
          <w:i/>
        </w:rPr>
        <w:t xml:space="preserve"> </w:t>
      </w:r>
      <w:r w:rsidRPr="005C4C04">
        <w:rPr>
          <w:i/>
        </w:rPr>
        <w:t xml:space="preserve">IV выделена для обеспечения правовых условий формирования коммунально-производственных предприятий и складских баз IV класса опасности, имеющих санитарно-защитную зону </w:t>
      </w:r>
      <w:smartTag w:uri="urn:schemas-microsoft-com:office:smarttags" w:element="metricconverter">
        <w:smartTagPr>
          <w:attr w:name="ProductID" w:val="100 м"/>
        </w:smartTagPr>
        <w:r w:rsidRPr="005C4C04">
          <w:rPr>
            <w:i/>
          </w:rPr>
          <w:t>100 м</w:t>
        </w:r>
      </w:smartTag>
      <w:r w:rsidRPr="005C4C04">
        <w:rPr>
          <w:i/>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015DF" w:rsidRDefault="00E015DF" w:rsidP="005C4C04">
      <w:pPr>
        <w:pStyle w:val="aff4"/>
      </w:pPr>
      <w:r w:rsidRPr="003239D2">
        <w:rPr>
          <w:szCs w:val="22"/>
        </w:rPr>
        <w:t>Существующие предприятия</w:t>
      </w:r>
      <w:r>
        <w:rPr>
          <w:szCs w:val="22"/>
        </w:rPr>
        <w:t xml:space="preserve"> </w:t>
      </w:r>
      <w:r w:rsidRPr="003239D2">
        <w:t xml:space="preserve">IV класса </w:t>
      </w:r>
      <w:r>
        <w:t>опасност</w:t>
      </w:r>
      <w:r w:rsidRPr="003239D2">
        <w:t>и</w:t>
      </w:r>
      <w:r>
        <w:t>, которые находятся на территории</w:t>
      </w:r>
      <w:r w:rsidR="005C4C04">
        <w:t xml:space="preserve">, приближенной к </w:t>
      </w:r>
      <w:r>
        <w:t>жилой застройк</w:t>
      </w:r>
      <w:r w:rsidR="005C4C04">
        <w:t>е</w:t>
      </w:r>
      <w:r>
        <w:t xml:space="preserve"> и в СЗЗ которых находятся жилые дома, </w:t>
      </w:r>
      <w:r w:rsidR="005C4C04">
        <w:t>необходимо модернизировать</w:t>
      </w:r>
      <w:r>
        <w:t xml:space="preserve"> </w:t>
      </w:r>
      <w:r w:rsidR="005C4C04">
        <w:t xml:space="preserve">либо они </w:t>
      </w:r>
      <w:r>
        <w:t>должны быть вынесены за пределы жилой застройки и размещены на территориях, обеспечивающих соблюдение санитарных норм (СЗЗ 100м).</w:t>
      </w:r>
    </w:p>
    <w:p w:rsidR="00E015DF" w:rsidRDefault="00E015DF" w:rsidP="005C4C04">
      <w:pPr>
        <w:pStyle w:val="aff4"/>
      </w:pPr>
      <w:r>
        <w:t>Возможно уменьшение размеров СЗЗ, при надлежащем обосновании, для чего необходима разработка проекта санитарно-защитной зоны.</w:t>
      </w:r>
    </w:p>
    <w:p w:rsidR="005C4C04" w:rsidRPr="002F185C" w:rsidRDefault="005C4C04" w:rsidP="005C4C04">
      <w:pPr>
        <w:pStyle w:val="3"/>
        <w:ind w:left="425"/>
      </w:pPr>
      <w:r w:rsidRPr="006F2332">
        <w:rPr>
          <w:u w:val="single"/>
        </w:rPr>
        <w:t>Статья 5</w:t>
      </w:r>
      <w:r>
        <w:rPr>
          <w:u w:val="single"/>
        </w:rPr>
        <w:t>9</w:t>
      </w:r>
      <w:r w:rsidRPr="006F2332">
        <w:rPr>
          <w:u w:val="single"/>
        </w:rPr>
        <w:t>-</w:t>
      </w:r>
      <w:r>
        <w:rPr>
          <w:u w:val="single"/>
        </w:rPr>
        <w:t>3</w:t>
      </w:r>
      <w:r w:rsidRPr="002F185C">
        <w:t xml:space="preserve">  </w:t>
      </w:r>
      <w:r w:rsidRPr="005C4C04">
        <w:t>П</w:t>
      </w:r>
      <w:r w:rsidRPr="005C4C04">
        <w:rPr>
          <w:i/>
        </w:rPr>
        <w:t xml:space="preserve"> </w:t>
      </w:r>
      <w:r w:rsidRPr="005C4C04">
        <w:t>V</w:t>
      </w:r>
      <w:r>
        <w:t xml:space="preserve"> </w:t>
      </w:r>
      <w:r w:rsidRPr="002F185C">
        <w:t>- Зона</w:t>
      </w:r>
      <w:r w:rsidRPr="00436BAB">
        <w:rPr>
          <w:b w:val="0"/>
        </w:rPr>
        <w:t xml:space="preserve"> </w:t>
      </w:r>
      <w:r w:rsidRPr="00E015DF">
        <w:t xml:space="preserve">производственно-коммунальных объектов </w:t>
      </w:r>
      <w:r w:rsidRPr="005C4C04">
        <w:t>V</w:t>
      </w:r>
      <w:r w:rsidRPr="00E015DF">
        <w:t xml:space="preserve"> класса </w:t>
      </w:r>
      <w:r>
        <w:t>в</w:t>
      </w:r>
      <w:r w:rsidRPr="00E015DF">
        <w:t>редности</w:t>
      </w:r>
      <w:r w:rsidRPr="005C4C04">
        <w:rPr>
          <w:i/>
        </w:rPr>
        <w:t xml:space="preserve"> </w:t>
      </w:r>
    </w:p>
    <w:p w:rsidR="005C4C04" w:rsidRPr="005C4C04" w:rsidRDefault="005C4C04" w:rsidP="005C4C04">
      <w:pPr>
        <w:pStyle w:val="aff4"/>
        <w:rPr>
          <w:i/>
        </w:rPr>
      </w:pPr>
      <w:r w:rsidRPr="005C4C04">
        <w:rPr>
          <w:i/>
        </w:rPr>
        <w:t xml:space="preserve">Зона П V выделена для обеспечения правовых условий формирования коммунально-производственных предприятий и складских баз V класса опасности, имеющих санитарно-защитную зону </w:t>
      </w:r>
      <w:smartTag w:uri="urn:schemas-microsoft-com:office:smarttags" w:element="metricconverter">
        <w:smartTagPr>
          <w:attr w:name="ProductID" w:val="50 м"/>
        </w:smartTagPr>
        <w:r w:rsidRPr="005C4C04">
          <w:rPr>
            <w:i/>
          </w:rPr>
          <w:t>50 м</w:t>
        </w:r>
      </w:smartTag>
      <w:r w:rsidRPr="005C4C04">
        <w:rPr>
          <w:i/>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20B4" w:rsidRDefault="000F20B4" w:rsidP="000F20B4">
      <w:pPr>
        <w:pStyle w:val="aff4"/>
      </w:pPr>
    </w:p>
    <w:p w:rsidR="000F20B4" w:rsidRDefault="000F20B4" w:rsidP="000F20B4">
      <w:pPr>
        <w:pStyle w:val="aff4"/>
      </w:pPr>
      <w:r>
        <w:t xml:space="preserve">Санитарно-защитные зоны приняты нормативные в соответствии с СанПиН 2.2.1/2.1.1.1200-03, с учетом </w:t>
      </w:r>
      <w:r w:rsidRPr="0030311A">
        <w:t>Федерального закона "О санитарно-эпидемиологическом благополучии населения"</w:t>
      </w:r>
    </w:p>
    <w:p w:rsidR="000F20B4" w:rsidRDefault="000F20B4" w:rsidP="000F20B4">
      <w:pPr>
        <w:pStyle w:val="aff4"/>
      </w:pPr>
    </w:p>
    <w:p w:rsidR="000F20B4" w:rsidRPr="000F20B4" w:rsidRDefault="000F20B4" w:rsidP="000F20B4">
      <w:pPr>
        <w:pStyle w:val="aff4"/>
        <w:rPr>
          <w:b/>
        </w:rPr>
      </w:pPr>
      <w:r w:rsidRPr="000F20B4">
        <w:rPr>
          <w:b/>
        </w:rPr>
        <w:t xml:space="preserve">Для территориальных зон рекреационного назначения, промышленных, транспорта и энергетики, территорий общего пользования </w:t>
      </w:r>
      <w:r w:rsidRPr="000F20B4">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r w:rsidRPr="000F20B4">
        <w:rPr>
          <w:b/>
        </w:rPr>
        <w:t>.</w:t>
      </w:r>
    </w:p>
    <w:p w:rsidR="000F20B4" w:rsidRDefault="000F20B4" w:rsidP="000F20B4">
      <w:pPr>
        <w:pStyle w:val="aff4"/>
      </w:pPr>
      <w:r w:rsidRPr="0030311A">
        <w:t xml:space="preserve"> </w:t>
      </w:r>
    </w:p>
    <w:p w:rsidR="000F20B4" w:rsidRDefault="000F20B4" w:rsidP="006E00EF">
      <w:pPr>
        <w:pStyle w:val="aff4"/>
        <w:rPr>
          <w:rFonts w:cs="Times New Roman"/>
          <w:sz w:val="28"/>
          <w:szCs w:val="28"/>
        </w:rPr>
        <w:sectPr w:rsidR="000F20B4" w:rsidSect="00FD45B6">
          <w:pgSz w:w="11906" w:h="16838"/>
          <w:pgMar w:top="851" w:right="680" w:bottom="851" w:left="1134" w:header="709" w:footer="709" w:gutter="0"/>
          <w:cols w:space="708"/>
          <w:docGrid w:linePitch="360"/>
        </w:sectPr>
      </w:pPr>
    </w:p>
    <w:p w:rsidR="00FF3ED3" w:rsidRPr="0015479A" w:rsidRDefault="00FF3ED3" w:rsidP="001824F4">
      <w:pPr>
        <w:pStyle w:val="10"/>
        <w:pageBreakBefore/>
      </w:pPr>
      <w:r w:rsidRPr="0015479A">
        <w:lastRenderedPageBreak/>
        <w:t>Глава 17. СЕЛЬСКОХОЗЯЙСТВЕННЫЕ РЕГЛАМЕНТЫ ИСПОЛЬЗОВАНИЯ ТЕРРИТОРИЙ</w:t>
      </w:r>
    </w:p>
    <w:p w:rsidR="00FF3ED3" w:rsidRPr="0015479A" w:rsidRDefault="00FF3ED3" w:rsidP="004800E0">
      <w:pPr>
        <w:pStyle w:val="3"/>
        <w:numPr>
          <w:ilvl w:val="2"/>
          <w:numId w:val="7"/>
        </w:numPr>
      </w:pPr>
      <w:bookmarkStart w:id="19" w:name="_GoBack"/>
      <w:bookmarkEnd w:id="19"/>
      <w:r w:rsidRPr="0015479A">
        <w:tab/>
        <w:t>Сельскохозяйственные регламенты использования территорий в части видов  разрешенного использования земельных участков и объектов капитального</w:t>
      </w:r>
    </w:p>
    <w:tbl>
      <w:tblPr>
        <w:tblStyle w:val="aa"/>
        <w:tblW w:w="0" w:type="auto"/>
        <w:tblLook w:val="04A0" w:firstRow="1" w:lastRow="0" w:firstColumn="1" w:lastColumn="0" w:noHBand="0" w:noVBand="1"/>
      </w:tblPr>
      <w:tblGrid>
        <w:gridCol w:w="712"/>
        <w:gridCol w:w="2657"/>
        <w:gridCol w:w="6323"/>
        <w:gridCol w:w="846"/>
        <w:gridCol w:w="4531"/>
      </w:tblGrid>
      <w:tr w:rsidR="001824F4" w:rsidRPr="00523B04" w:rsidTr="0040082D">
        <w:trPr>
          <w:trHeight w:val="340"/>
        </w:trPr>
        <w:tc>
          <w:tcPr>
            <w:tcW w:w="3369" w:type="dxa"/>
            <w:gridSpan w:val="2"/>
            <w:vMerge w:val="restart"/>
            <w:vAlign w:val="center"/>
          </w:tcPr>
          <w:p w:rsidR="001824F4" w:rsidRPr="00523B04" w:rsidRDefault="001824F4" w:rsidP="0040082D">
            <w:pPr>
              <w:pStyle w:val="ConsPlusNormal"/>
              <w:widowControl/>
              <w:ind w:firstLine="0"/>
              <w:jc w:val="center"/>
              <w:rPr>
                <w:rFonts w:ascii="Times New Roman" w:hAnsi="Times New Roman" w:cs="Times New Roman"/>
                <w:b/>
                <w:sz w:val="24"/>
                <w:szCs w:val="24"/>
              </w:rPr>
            </w:pPr>
            <w:r w:rsidRPr="00523B04">
              <w:rPr>
                <w:rFonts w:ascii="Times New Roman" w:hAnsi="Times New Roman" w:cs="Times New Roman"/>
                <w:b/>
                <w:sz w:val="24"/>
                <w:szCs w:val="24"/>
              </w:rPr>
              <w:t>вид</w:t>
            </w:r>
          </w:p>
          <w:p w:rsidR="001824F4" w:rsidRPr="00523B04" w:rsidRDefault="001824F4" w:rsidP="0040082D">
            <w:pPr>
              <w:pStyle w:val="ConsPlusNormal"/>
              <w:widowControl/>
              <w:ind w:firstLine="0"/>
              <w:jc w:val="center"/>
              <w:rPr>
                <w:rFonts w:ascii="Times New Roman" w:hAnsi="Times New Roman" w:cs="Times New Roman"/>
                <w:b/>
                <w:sz w:val="24"/>
                <w:szCs w:val="24"/>
              </w:rPr>
            </w:pPr>
            <w:r w:rsidRPr="00523B04">
              <w:rPr>
                <w:rFonts w:ascii="Times New Roman" w:hAnsi="Times New Roman" w:cs="Times New Roman"/>
                <w:b/>
                <w:sz w:val="24"/>
                <w:szCs w:val="24"/>
              </w:rPr>
              <w:t>территориальной зоны</w:t>
            </w:r>
          </w:p>
        </w:tc>
        <w:tc>
          <w:tcPr>
            <w:tcW w:w="7169" w:type="dxa"/>
            <w:gridSpan w:val="2"/>
            <w:vAlign w:val="center"/>
          </w:tcPr>
          <w:p w:rsidR="001824F4" w:rsidRPr="00523B04" w:rsidRDefault="001824F4" w:rsidP="0040082D">
            <w:pPr>
              <w:pStyle w:val="ConsPlusNormal"/>
              <w:widowControl/>
              <w:ind w:firstLine="0"/>
              <w:jc w:val="center"/>
              <w:rPr>
                <w:rFonts w:ascii="Times New Roman" w:hAnsi="Times New Roman" w:cs="Times New Roman"/>
                <w:b/>
                <w:sz w:val="24"/>
                <w:szCs w:val="24"/>
              </w:rPr>
            </w:pPr>
            <w:r w:rsidRPr="00523B04">
              <w:rPr>
                <w:rFonts w:ascii="Times New Roman" w:hAnsi="Times New Roman" w:cs="Times New Roman"/>
                <w:b/>
                <w:sz w:val="24"/>
                <w:szCs w:val="24"/>
              </w:rPr>
              <w:t>основные виды разрешенного использования земельных участков и объектов капитального строительства</w:t>
            </w:r>
          </w:p>
        </w:tc>
        <w:tc>
          <w:tcPr>
            <w:tcW w:w="0" w:type="auto"/>
          </w:tcPr>
          <w:p w:rsidR="001824F4" w:rsidRPr="00523B04" w:rsidRDefault="001824F4" w:rsidP="0040082D">
            <w:pPr>
              <w:pStyle w:val="ConsPlusNormal"/>
              <w:widowControl/>
              <w:ind w:firstLine="0"/>
              <w:jc w:val="center"/>
              <w:rPr>
                <w:rFonts w:ascii="Times New Roman" w:hAnsi="Times New Roman" w:cs="Times New Roman"/>
                <w:b/>
                <w:sz w:val="24"/>
                <w:szCs w:val="24"/>
              </w:rPr>
            </w:pPr>
            <w:r w:rsidRPr="00523B04">
              <w:rPr>
                <w:rFonts w:ascii="Times New Roman" w:hAnsi="Times New Roman" w:cs="Times New Roman"/>
                <w:b/>
                <w:sz w:val="24"/>
                <w:szCs w:val="24"/>
              </w:rPr>
              <w:t>в</w:t>
            </w:r>
            <w:r>
              <w:rPr>
                <w:rFonts w:ascii="Times New Roman" w:hAnsi="Times New Roman" w:cs="Times New Roman"/>
                <w:b/>
                <w:sz w:val="24"/>
                <w:szCs w:val="24"/>
              </w:rPr>
              <w:t xml:space="preserve">спомогательные виды </w:t>
            </w:r>
            <w:r w:rsidRPr="00523B04">
              <w:rPr>
                <w:rFonts w:ascii="Times New Roman" w:hAnsi="Times New Roman" w:cs="Times New Roman"/>
                <w:b/>
                <w:sz w:val="24"/>
                <w:szCs w:val="24"/>
              </w:rPr>
              <w:t xml:space="preserve"> использования</w:t>
            </w:r>
            <w:r>
              <w:rPr>
                <w:rFonts w:ascii="Times New Roman" w:hAnsi="Times New Roman" w:cs="Times New Roman"/>
                <w:b/>
                <w:sz w:val="24"/>
                <w:szCs w:val="24"/>
              </w:rPr>
              <w:t xml:space="preserve"> земельных </w:t>
            </w:r>
            <w:r w:rsidRPr="00523B04">
              <w:rPr>
                <w:rFonts w:ascii="Times New Roman" w:hAnsi="Times New Roman" w:cs="Times New Roman"/>
                <w:b/>
                <w:sz w:val="24"/>
                <w:szCs w:val="24"/>
              </w:rPr>
              <w:t xml:space="preserve"> участков и объектов капитального строительства</w:t>
            </w:r>
          </w:p>
        </w:tc>
      </w:tr>
      <w:tr w:rsidR="001824F4" w:rsidRPr="00AE054F" w:rsidTr="0040082D">
        <w:trPr>
          <w:trHeight w:val="340"/>
        </w:trPr>
        <w:tc>
          <w:tcPr>
            <w:tcW w:w="3369" w:type="dxa"/>
            <w:gridSpan w:val="2"/>
            <w:vMerge/>
          </w:tcPr>
          <w:p w:rsidR="001824F4" w:rsidRPr="00AE054F" w:rsidRDefault="001824F4" w:rsidP="0040082D">
            <w:pPr>
              <w:jc w:val="center"/>
              <w:rPr>
                <w:b/>
                <w:sz w:val="20"/>
                <w:szCs w:val="20"/>
              </w:rPr>
            </w:pPr>
          </w:p>
        </w:tc>
        <w:tc>
          <w:tcPr>
            <w:tcW w:w="6323" w:type="dxa"/>
            <w:vAlign w:val="center"/>
          </w:tcPr>
          <w:p w:rsidR="001824F4" w:rsidRPr="00AE054F" w:rsidRDefault="001824F4" w:rsidP="0040082D">
            <w:pPr>
              <w:jc w:val="center"/>
              <w:rPr>
                <w:b/>
              </w:rPr>
            </w:pPr>
            <w:r w:rsidRPr="00AE054F">
              <w:rPr>
                <w:b/>
              </w:rPr>
              <w:t>наименование</w:t>
            </w:r>
          </w:p>
        </w:tc>
        <w:tc>
          <w:tcPr>
            <w:tcW w:w="0" w:type="auto"/>
            <w:vAlign w:val="center"/>
          </w:tcPr>
          <w:p w:rsidR="001824F4" w:rsidRPr="00AE054F" w:rsidRDefault="001824F4" w:rsidP="0040082D">
            <w:pPr>
              <w:jc w:val="center"/>
              <w:rPr>
                <w:b/>
              </w:rPr>
            </w:pPr>
            <w:r w:rsidRPr="00AE054F">
              <w:rPr>
                <w:b/>
              </w:rPr>
              <w:t>код</w:t>
            </w:r>
          </w:p>
          <w:p w:rsidR="001824F4" w:rsidRPr="00AE054F" w:rsidRDefault="001824F4" w:rsidP="0040082D">
            <w:pPr>
              <w:jc w:val="center"/>
              <w:rPr>
                <w:b/>
              </w:rPr>
            </w:pPr>
            <w:r w:rsidRPr="00AE054F">
              <w:rPr>
                <w:b/>
              </w:rPr>
              <w:t>вида*</w:t>
            </w:r>
          </w:p>
        </w:tc>
        <w:tc>
          <w:tcPr>
            <w:tcW w:w="0" w:type="auto"/>
            <w:vAlign w:val="center"/>
          </w:tcPr>
          <w:p w:rsidR="001824F4" w:rsidRPr="00AE054F" w:rsidRDefault="001824F4" w:rsidP="0040082D">
            <w:pPr>
              <w:pStyle w:val="ConsPlusNormal"/>
              <w:widowControl/>
              <w:ind w:firstLine="0"/>
              <w:jc w:val="center"/>
              <w:rPr>
                <w:rFonts w:ascii="Times New Roman" w:hAnsi="Times New Roman" w:cs="Times New Roman"/>
                <w:b/>
                <w:sz w:val="24"/>
                <w:szCs w:val="24"/>
              </w:rPr>
            </w:pPr>
            <w:r w:rsidRPr="00AE054F">
              <w:rPr>
                <w:rFonts w:ascii="Times New Roman" w:hAnsi="Times New Roman" w:cs="Times New Roman"/>
                <w:b/>
                <w:sz w:val="24"/>
                <w:szCs w:val="24"/>
              </w:rPr>
              <w:t>наименование</w:t>
            </w:r>
          </w:p>
        </w:tc>
      </w:tr>
      <w:tr w:rsidR="001824F4" w:rsidRPr="00523B04" w:rsidTr="0040082D">
        <w:trPr>
          <w:trHeight w:val="340"/>
        </w:trPr>
        <w:tc>
          <w:tcPr>
            <w:tcW w:w="0" w:type="auto"/>
            <w:vMerge w:val="restart"/>
            <w:vAlign w:val="center"/>
          </w:tcPr>
          <w:p w:rsidR="001824F4" w:rsidRPr="00523B04" w:rsidRDefault="001824F4" w:rsidP="0040082D">
            <w:proofErr w:type="spellStart"/>
            <w:r w:rsidRPr="00523B04">
              <w:t>СхУ</w:t>
            </w:r>
            <w:proofErr w:type="spellEnd"/>
          </w:p>
        </w:tc>
        <w:tc>
          <w:tcPr>
            <w:tcW w:w="2657" w:type="dxa"/>
            <w:vMerge w:val="restart"/>
            <w:vAlign w:val="center"/>
          </w:tcPr>
          <w:p w:rsidR="001824F4" w:rsidRPr="00523B04" w:rsidRDefault="001824F4" w:rsidP="0040082D">
            <w:r w:rsidRPr="00523B04">
              <w:t>зона сельскохозяйственных угодий</w:t>
            </w:r>
          </w:p>
        </w:tc>
        <w:tc>
          <w:tcPr>
            <w:tcW w:w="6323" w:type="dxa"/>
            <w:vAlign w:val="center"/>
          </w:tcPr>
          <w:p w:rsidR="001824F4" w:rsidRPr="00B8019E" w:rsidRDefault="001824F4" w:rsidP="0040082D">
            <w:pPr>
              <w:pStyle w:val="ad"/>
              <w:widowControl w:val="0"/>
              <w:ind w:left="0"/>
              <w:rPr>
                <w:szCs w:val="24"/>
              </w:rPr>
            </w:pPr>
            <w:proofErr w:type="spellStart"/>
            <w:r>
              <w:rPr>
                <w:szCs w:val="24"/>
              </w:rPr>
              <w:t>з</w:t>
            </w:r>
            <w:r w:rsidRPr="00B8019E">
              <w:rPr>
                <w:szCs w:val="24"/>
              </w:rPr>
              <w:t>ерноводство</w:t>
            </w:r>
            <w:proofErr w:type="spellEnd"/>
          </w:p>
        </w:tc>
        <w:tc>
          <w:tcPr>
            <w:tcW w:w="0" w:type="auto"/>
            <w:vAlign w:val="center"/>
          </w:tcPr>
          <w:p w:rsidR="001824F4" w:rsidRPr="00B8019E" w:rsidRDefault="001824F4" w:rsidP="0040082D">
            <w:pPr>
              <w:pStyle w:val="ad"/>
              <w:widowControl w:val="0"/>
              <w:ind w:left="0"/>
              <w:jc w:val="center"/>
              <w:rPr>
                <w:szCs w:val="24"/>
              </w:rPr>
            </w:pPr>
            <w:r>
              <w:rPr>
                <w:szCs w:val="24"/>
              </w:rPr>
              <w:t>11</w:t>
            </w:r>
          </w:p>
        </w:tc>
        <w:tc>
          <w:tcPr>
            <w:tcW w:w="0" w:type="auto"/>
            <w:vMerge w:val="restart"/>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сенокошение и выпас скота</w:t>
            </w:r>
          </w:p>
        </w:tc>
        <w:tc>
          <w:tcPr>
            <w:tcW w:w="0" w:type="auto"/>
            <w:vAlign w:val="center"/>
          </w:tcPr>
          <w:p w:rsidR="001824F4" w:rsidRPr="00B8019E" w:rsidRDefault="001824F4" w:rsidP="0040082D">
            <w:pPr>
              <w:pStyle w:val="ad"/>
              <w:widowControl w:val="0"/>
              <w:ind w:left="0"/>
              <w:jc w:val="center"/>
              <w:rPr>
                <w:szCs w:val="24"/>
              </w:rPr>
            </w:pPr>
            <w:r>
              <w:rPr>
                <w:szCs w:val="24"/>
              </w:rPr>
              <w:t>13</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огородничество</w:t>
            </w:r>
          </w:p>
        </w:tc>
        <w:tc>
          <w:tcPr>
            <w:tcW w:w="0" w:type="auto"/>
            <w:vAlign w:val="center"/>
          </w:tcPr>
          <w:p w:rsidR="001824F4" w:rsidRPr="00B8019E" w:rsidRDefault="001824F4" w:rsidP="0040082D">
            <w:pPr>
              <w:pStyle w:val="ad"/>
              <w:widowControl w:val="0"/>
              <w:ind w:left="0"/>
              <w:jc w:val="center"/>
              <w:rPr>
                <w:szCs w:val="24"/>
              </w:rPr>
            </w:pPr>
            <w:r>
              <w:rPr>
                <w:szCs w:val="24"/>
              </w:rPr>
              <w:t>15</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питомники для выращивания растительной продукции</w:t>
            </w:r>
          </w:p>
        </w:tc>
        <w:tc>
          <w:tcPr>
            <w:tcW w:w="0" w:type="auto"/>
            <w:vAlign w:val="center"/>
          </w:tcPr>
          <w:p w:rsidR="001824F4" w:rsidRPr="00B8019E" w:rsidRDefault="001824F4" w:rsidP="0040082D">
            <w:pPr>
              <w:pStyle w:val="ad"/>
              <w:widowControl w:val="0"/>
              <w:ind w:left="0"/>
              <w:jc w:val="center"/>
              <w:rPr>
                <w:szCs w:val="24"/>
              </w:rPr>
            </w:pPr>
            <w:r>
              <w:rPr>
                <w:szCs w:val="24"/>
              </w:rPr>
              <w:t>18</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restart"/>
            <w:vAlign w:val="center"/>
          </w:tcPr>
          <w:p w:rsidR="001824F4" w:rsidRPr="00523B04" w:rsidRDefault="001824F4" w:rsidP="0040082D">
            <w:proofErr w:type="spellStart"/>
            <w:r w:rsidRPr="00523B04">
              <w:t>СхЖ</w:t>
            </w:r>
            <w:proofErr w:type="spellEnd"/>
          </w:p>
        </w:tc>
        <w:tc>
          <w:tcPr>
            <w:tcW w:w="2657" w:type="dxa"/>
            <w:vMerge w:val="restart"/>
            <w:vAlign w:val="center"/>
          </w:tcPr>
          <w:p w:rsidR="001824F4" w:rsidRPr="00523B04" w:rsidRDefault="001824F4" w:rsidP="0040082D">
            <w:r w:rsidRPr="00523B04">
              <w:t>зона размещения объектов животноводства</w:t>
            </w:r>
            <w:r>
              <w:t xml:space="preserve"> и рыболовства</w:t>
            </w:r>
          </w:p>
        </w:tc>
        <w:tc>
          <w:tcPr>
            <w:tcW w:w="6323" w:type="dxa"/>
            <w:vAlign w:val="center"/>
          </w:tcPr>
          <w:p w:rsidR="001824F4" w:rsidRPr="00B8019E" w:rsidRDefault="001824F4" w:rsidP="0040082D">
            <w:pPr>
              <w:pStyle w:val="ad"/>
              <w:widowControl w:val="0"/>
              <w:ind w:left="0"/>
              <w:rPr>
                <w:szCs w:val="24"/>
              </w:rPr>
            </w:pPr>
            <w:r w:rsidRPr="00B8019E">
              <w:rPr>
                <w:szCs w:val="24"/>
              </w:rPr>
              <w:t>животноводство</w:t>
            </w:r>
          </w:p>
        </w:tc>
        <w:tc>
          <w:tcPr>
            <w:tcW w:w="0" w:type="auto"/>
            <w:vAlign w:val="center"/>
          </w:tcPr>
          <w:p w:rsidR="001824F4" w:rsidRPr="00B8019E" w:rsidRDefault="001824F4" w:rsidP="0040082D">
            <w:pPr>
              <w:pStyle w:val="ad"/>
              <w:widowControl w:val="0"/>
              <w:ind w:left="0"/>
              <w:jc w:val="center"/>
              <w:rPr>
                <w:szCs w:val="24"/>
              </w:rPr>
            </w:pPr>
            <w:r>
              <w:rPr>
                <w:szCs w:val="24"/>
              </w:rPr>
              <w:t>12</w:t>
            </w:r>
          </w:p>
        </w:tc>
        <w:tc>
          <w:tcPr>
            <w:tcW w:w="0" w:type="auto"/>
            <w:vMerge w:val="restart"/>
            <w:vAlign w:val="center"/>
          </w:tcPr>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xml:space="preserve">- </w:t>
            </w:r>
            <w:r w:rsidRPr="005D4F3D">
              <w:rPr>
                <w:rFonts w:ascii="Times New Roman" w:hAnsi="Times New Roman"/>
                <w:sz w:val="24"/>
                <w:szCs w:val="24"/>
              </w:rPr>
              <w:t>размещение временных сооружений, не являющихся объектами недвижимости</w:t>
            </w:r>
            <w:r>
              <w:rPr>
                <w:rFonts w:ascii="Times New Roman" w:hAnsi="Times New Roman"/>
                <w:sz w:val="24"/>
                <w:szCs w:val="24"/>
              </w:rPr>
              <w:t>;</w:t>
            </w:r>
          </w:p>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устройство автомобильных дорог с твердым покрытием;</w:t>
            </w:r>
          </w:p>
          <w:p w:rsidR="001824F4" w:rsidRPr="005D4F3D" w:rsidRDefault="001824F4" w:rsidP="0040082D">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-благоустройство территории</w:t>
            </w: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сенокошение и выпас скота</w:t>
            </w:r>
          </w:p>
        </w:tc>
        <w:tc>
          <w:tcPr>
            <w:tcW w:w="0" w:type="auto"/>
            <w:vAlign w:val="center"/>
          </w:tcPr>
          <w:p w:rsidR="001824F4" w:rsidRPr="00B8019E" w:rsidRDefault="001824F4" w:rsidP="0040082D">
            <w:pPr>
              <w:pStyle w:val="ad"/>
              <w:widowControl w:val="0"/>
              <w:ind w:left="0"/>
              <w:jc w:val="center"/>
              <w:rPr>
                <w:szCs w:val="24"/>
              </w:rPr>
            </w:pPr>
            <w:r>
              <w:rPr>
                <w:szCs w:val="24"/>
              </w:rPr>
              <w:t>13</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пчеловодство</w:t>
            </w:r>
          </w:p>
        </w:tc>
        <w:tc>
          <w:tcPr>
            <w:tcW w:w="0" w:type="auto"/>
            <w:vAlign w:val="center"/>
          </w:tcPr>
          <w:p w:rsidR="001824F4" w:rsidRPr="00B8019E" w:rsidRDefault="001824F4" w:rsidP="0040082D">
            <w:pPr>
              <w:pStyle w:val="ad"/>
              <w:widowControl w:val="0"/>
              <w:ind w:left="0"/>
              <w:jc w:val="center"/>
              <w:rPr>
                <w:szCs w:val="24"/>
              </w:rPr>
            </w:pPr>
            <w:r>
              <w:rPr>
                <w:szCs w:val="24"/>
              </w:rPr>
              <w:t>14</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рыбоводство</w:t>
            </w:r>
          </w:p>
        </w:tc>
        <w:tc>
          <w:tcPr>
            <w:tcW w:w="0" w:type="auto"/>
            <w:vAlign w:val="center"/>
          </w:tcPr>
          <w:p w:rsidR="001824F4" w:rsidRPr="00B8019E" w:rsidRDefault="001824F4" w:rsidP="0040082D">
            <w:pPr>
              <w:pStyle w:val="ad"/>
              <w:widowControl w:val="0"/>
              <w:ind w:left="0"/>
              <w:jc w:val="center"/>
              <w:rPr>
                <w:szCs w:val="24"/>
              </w:rPr>
            </w:pPr>
            <w:r>
              <w:rPr>
                <w:szCs w:val="24"/>
              </w:rPr>
              <w:t>16</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restart"/>
            <w:vAlign w:val="center"/>
          </w:tcPr>
          <w:p w:rsidR="001824F4" w:rsidRPr="00523B04" w:rsidRDefault="001824F4" w:rsidP="0040082D">
            <w:proofErr w:type="spellStart"/>
            <w:r w:rsidRPr="00523B04">
              <w:t>СхС</w:t>
            </w:r>
            <w:proofErr w:type="spellEnd"/>
          </w:p>
        </w:tc>
        <w:tc>
          <w:tcPr>
            <w:tcW w:w="2657" w:type="dxa"/>
            <w:vMerge w:val="restart"/>
            <w:vAlign w:val="center"/>
          </w:tcPr>
          <w:p w:rsidR="001824F4" w:rsidRPr="00523B04" w:rsidRDefault="001824F4" w:rsidP="0040082D">
            <w:r w:rsidRPr="00523B04">
              <w:t>зона садоводства и огородничества</w:t>
            </w:r>
          </w:p>
        </w:tc>
        <w:tc>
          <w:tcPr>
            <w:tcW w:w="6323" w:type="dxa"/>
            <w:vAlign w:val="center"/>
          </w:tcPr>
          <w:p w:rsidR="001824F4" w:rsidRPr="00B8019E" w:rsidRDefault="001824F4" w:rsidP="0040082D">
            <w:pPr>
              <w:pStyle w:val="ad"/>
              <w:widowControl w:val="0"/>
              <w:ind w:left="0"/>
              <w:rPr>
                <w:szCs w:val="24"/>
              </w:rPr>
            </w:pPr>
            <w:r w:rsidRPr="00B8019E">
              <w:rPr>
                <w:szCs w:val="24"/>
              </w:rPr>
              <w:t>пчеловодство</w:t>
            </w:r>
          </w:p>
        </w:tc>
        <w:tc>
          <w:tcPr>
            <w:tcW w:w="0" w:type="auto"/>
            <w:vAlign w:val="center"/>
          </w:tcPr>
          <w:p w:rsidR="001824F4" w:rsidRPr="00B8019E" w:rsidRDefault="001824F4" w:rsidP="0040082D">
            <w:pPr>
              <w:pStyle w:val="ad"/>
              <w:widowControl w:val="0"/>
              <w:ind w:left="0"/>
              <w:jc w:val="center"/>
              <w:rPr>
                <w:szCs w:val="24"/>
              </w:rPr>
            </w:pPr>
            <w:r>
              <w:rPr>
                <w:szCs w:val="24"/>
              </w:rPr>
              <w:t>14</w:t>
            </w:r>
          </w:p>
        </w:tc>
        <w:tc>
          <w:tcPr>
            <w:tcW w:w="0" w:type="auto"/>
            <w:vMerge w:val="restart"/>
            <w:vAlign w:val="center"/>
          </w:tcPr>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xml:space="preserve">- </w:t>
            </w:r>
            <w:r w:rsidRPr="005D4F3D">
              <w:rPr>
                <w:rFonts w:ascii="Times New Roman" w:hAnsi="Times New Roman"/>
                <w:sz w:val="24"/>
                <w:szCs w:val="24"/>
              </w:rPr>
              <w:t>размещение временных сооружений, не являющихся объектами недвижимости</w:t>
            </w:r>
            <w:r>
              <w:rPr>
                <w:rFonts w:ascii="Times New Roman" w:hAnsi="Times New Roman"/>
                <w:sz w:val="24"/>
                <w:szCs w:val="24"/>
              </w:rPr>
              <w:t>;</w:t>
            </w:r>
          </w:p>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устройство автомобильных дорог с твердым покрытием;</w:t>
            </w:r>
          </w:p>
          <w:p w:rsidR="001824F4" w:rsidRPr="005D4F3D" w:rsidRDefault="001824F4" w:rsidP="0040082D">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-благоустройство территории</w:t>
            </w: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огородничество</w:t>
            </w:r>
          </w:p>
        </w:tc>
        <w:tc>
          <w:tcPr>
            <w:tcW w:w="0" w:type="auto"/>
            <w:vAlign w:val="center"/>
          </w:tcPr>
          <w:p w:rsidR="001824F4" w:rsidRPr="00B8019E" w:rsidRDefault="001824F4" w:rsidP="0040082D">
            <w:pPr>
              <w:pStyle w:val="ad"/>
              <w:widowControl w:val="0"/>
              <w:ind w:left="0"/>
              <w:jc w:val="center"/>
              <w:rPr>
                <w:szCs w:val="24"/>
              </w:rPr>
            </w:pPr>
            <w:r>
              <w:rPr>
                <w:szCs w:val="24"/>
              </w:rPr>
              <w:t>15</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садоводство и виноградарство</w:t>
            </w:r>
          </w:p>
        </w:tc>
        <w:tc>
          <w:tcPr>
            <w:tcW w:w="0" w:type="auto"/>
            <w:vAlign w:val="center"/>
          </w:tcPr>
          <w:p w:rsidR="001824F4" w:rsidRPr="00B8019E" w:rsidRDefault="001824F4" w:rsidP="0040082D">
            <w:pPr>
              <w:pStyle w:val="ad"/>
              <w:widowControl w:val="0"/>
              <w:ind w:left="0"/>
              <w:jc w:val="center"/>
              <w:rPr>
                <w:szCs w:val="24"/>
              </w:rPr>
            </w:pPr>
            <w:r>
              <w:rPr>
                <w:szCs w:val="24"/>
              </w:rPr>
              <w:t>17</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Merge/>
            <w:vAlign w:val="center"/>
          </w:tcPr>
          <w:p w:rsidR="001824F4" w:rsidRPr="00523B04" w:rsidRDefault="001824F4" w:rsidP="0040082D"/>
        </w:tc>
        <w:tc>
          <w:tcPr>
            <w:tcW w:w="2657" w:type="dxa"/>
            <w:vMerge/>
            <w:vAlign w:val="center"/>
          </w:tcPr>
          <w:p w:rsidR="001824F4" w:rsidRPr="00523B04" w:rsidRDefault="001824F4" w:rsidP="0040082D"/>
        </w:tc>
        <w:tc>
          <w:tcPr>
            <w:tcW w:w="6323" w:type="dxa"/>
            <w:vAlign w:val="center"/>
          </w:tcPr>
          <w:p w:rsidR="001824F4" w:rsidRPr="00B8019E" w:rsidRDefault="001824F4" w:rsidP="0040082D">
            <w:pPr>
              <w:pStyle w:val="ad"/>
              <w:widowControl w:val="0"/>
              <w:ind w:left="0"/>
              <w:rPr>
                <w:szCs w:val="24"/>
              </w:rPr>
            </w:pPr>
            <w:r w:rsidRPr="00B8019E">
              <w:rPr>
                <w:szCs w:val="24"/>
              </w:rPr>
              <w:t>питомники для выращивания растительной продукции</w:t>
            </w:r>
          </w:p>
        </w:tc>
        <w:tc>
          <w:tcPr>
            <w:tcW w:w="0" w:type="auto"/>
            <w:vAlign w:val="center"/>
          </w:tcPr>
          <w:p w:rsidR="001824F4" w:rsidRPr="00B8019E" w:rsidRDefault="001824F4" w:rsidP="0040082D">
            <w:pPr>
              <w:pStyle w:val="ad"/>
              <w:widowControl w:val="0"/>
              <w:ind w:left="0"/>
              <w:jc w:val="center"/>
              <w:rPr>
                <w:szCs w:val="24"/>
              </w:rPr>
            </w:pPr>
            <w:r>
              <w:rPr>
                <w:szCs w:val="24"/>
              </w:rPr>
              <w:t>18</w:t>
            </w:r>
          </w:p>
        </w:tc>
        <w:tc>
          <w:tcPr>
            <w:tcW w:w="0" w:type="auto"/>
            <w:vMerge/>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p>
        </w:tc>
      </w:tr>
      <w:tr w:rsidR="001824F4" w:rsidRPr="00523B04" w:rsidTr="0040082D">
        <w:trPr>
          <w:trHeight w:val="340"/>
        </w:trPr>
        <w:tc>
          <w:tcPr>
            <w:tcW w:w="0" w:type="auto"/>
            <w:vAlign w:val="center"/>
          </w:tcPr>
          <w:p w:rsidR="001824F4" w:rsidRPr="00523B04" w:rsidRDefault="001824F4" w:rsidP="0040082D">
            <w:proofErr w:type="spellStart"/>
            <w:r w:rsidRPr="00523B04">
              <w:t>СхО</w:t>
            </w:r>
            <w:proofErr w:type="spellEnd"/>
          </w:p>
        </w:tc>
        <w:tc>
          <w:tcPr>
            <w:tcW w:w="2657" w:type="dxa"/>
            <w:vAlign w:val="center"/>
          </w:tcPr>
          <w:p w:rsidR="001824F4" w:rsidRPr="00523B04" w:rsidRDefault="001824F4" w:rsidP="0040082D">
            <w:r w:rsidRPr="00523B04">
              <w:t xml:space="preserve">зона размещения объектов обслуживания </w:t>
            </w:r>
          </w:p>
        </w:tc>
        <w:tc>
          <w:tcPr>
            <w:tcW w:w="6323" w:type="dxa"/>
            <w:vAlign w:val="center"/>
          </w:tcPr>
          <w:p w:rsidR="001824F4" w:rsidRPr="005D4F3D" w:rsidRDefault="001824F4" w:rsidP="0040082D">
            <w:pPr>
              <w:pStyle w:val="ad"/>
              <w:widowControl w:val="0"/>
              <w:ind w:left="0"/>
              <w:rPr>
                <w:szCs w:val="24"/>
              </w:rPr>
            </w:pPr>
            <w:r w:rsidRPr="005D4F3D">
              <w:rPr>
                <w:szCs w:val="24"/>
              </w:rPr>
              <w:t>обслуживание  сельскохозяйственного производства и первичная переработка сельскохозяйственной продукции</w:t>
            </w:r>
          </w:p>
        </w:tc>
        <w:tc>
          <w:tcPr>
            <w:tcW w:w="0" w:type="auto"/>
            <w:vAlign w:val="center"/>
          </w:tcPr>
          <w:p w:rsidR="001824F4" w:rsidRPr="005D4F3D" w:rsidRDefault="001824F4" w:rsidP="0040082D">
            <w:pPr>
              <w:pStyle w:val="ad"/>
              <w:widowControl w:val="0"/>
              <w:ind w:left="0"/>
              <w:jc w:val="center"/>
              <w:rPr>
                <w:szCs w:val="24"/>
              </w:rPr>
            </w:pPr>
            <w:r>
              <w:rPr>
                <w:szCs w:val="24"/>
              </w:rPr>
              <w:t>19</w:t>
            </w:r>
          </w:p>
        </w:tc>
        <w:tc>
          <w:tcPr>
            <w:tcW w:w="0" w:type="auto"/>
            <w:vAlign w:val="center"/>
          </w:tcPr>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xml:space="preserve">- </w:t>
            </w:r>
            <w:r w:rsidRPr="005D4F3D">
              <w:rPr>
                <w:rFonts w:ascii="Times New Roman" w:hAnsi="Times New Roman"/>
                <w:sz w:val="24"/>
                <w:szCs w:val="24"/>
              </w:rPr>
              <w:t>размещение временных сооружений, не являющихся объектами недвижимости</w:t>
            </w:r>
            <w:r>
              <w:rPr>
                <w:rFonts w:ascii="Times New Roman" w:hAnsi="Times New Roman"/>
                <w:sz w:val="24"/>
                <w:szCs w:val="24"/>
              </w:rPr>
              <w:t>;</w:t>
            </w:r>
          </w:p>
          <w:p w:rsidR="001824F4" w:rsidRDefault="001824F4" w:rsidP="0040082D">
            <w:pPr>
              <w:pStyle w:val="ConsPlusNormal"/>
              <w:widowControl/>
              <w:ind w:firstLine="0"/>
              <w:jc w:val="center"/>
              <w:rPr>
                <w:rFonts w:ascii="Times New Roman" w:hAnsi="Times New Roman"/>
                <w:sz w:val="24"/>
                <w:szCs w:val="24"/>
              </w:rPr>
            </w:pPr>
            <w:r>
              <w:rPr>
                <w:rFonts w:ascii="Times New Roman" w:hAnsi="Times New Roman"/>
                <w:sz w:val="24"/>
                <w:szCs w:val="24"/>
              </w:rPr>
              <w:t>- устройство автомобильных дорог с твердым покрытием;</w:t>
            </w:r>
          </w:p>
          <w:p w:rsidR="001824F4" w:rsidRPr="005D4F3D" w:rsidRDefault="001824F4" w:rsidP="0040082D">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-благоустройство территории</w:t>
            </w:r>
          </w:p>
        </w:tc>
      </w:tr>
      <w:tr w:rsidR="001824F4" w:rsidRPr="00523B04" w:rsidTr="0040082D">
        <w:trPr>
          <w:trHeight w:val="340"/>
        </w:trPr>
        <w:tc>
          <w:tcPr>
            <w:tcW w:w="0" w:type="auto"/>
            <w:vAlign w:val="center"/>
          </w:tcPr>
          <w:p w:rsidR="001824F4" w:rsidRPr="00523B04" w:rsidRDefault="001824F4" w:rsidP="0040082D">
            <w:proofErr w:type="spellStart"/>
            <w:r w:rsidRPr="00523B04">
              <w:t>СхЛ</w:t>
            </w:r>
            <w:proofErr w:type="spellEnd"/>
          </w:p>
        </w:tc>
        <w:tc>
          <w:tcPr>
            <w:tcW w:w="2657" w:type="dxa"/>
            <w:vAlign w:val="center"/>
          </w:tcPr>
          <w:p w:rsidR="001824F4" w:rsidRPr="00523B04" w:rsidRDefault="001824F4" w:rsidP="0040082D">
            <w:r w:rsidRPr="00523B04">
              <w:t>зона защитных лесов</w:t>
            </w:r>
          </w:p>
        </w:tc>
        <w:tc>
          <w:tcPr>
            <w:tcW w:w="6323" w:type="dxa"/>
          </w:tcPr>
          <w:p w:rsidR="001824F4" w:rsidRPr="006034E3" w:rsidRDefault="001824F4" w:rsidP="0040082D">
            <w:r>
              <w:t>лесные насаждения, предназначенные для обеспечения защиты земель сельскохозяйственного назначения от вредных воздействий</w:t>
            </w:r>
          </w:p>
        </w:tc>
        <w:tc>
          <w:tcPr>
            <w:tcW w:w="0" w:type="auto"/>
          </w:tcPr>
          <w:p w:rsidR="001824F4" w:rsidRPr="006034E3" w:rsidRDefault="001824F4" w:rsidP="0040082D">
            <w:pPr>
              <w:jc w:val="center"/>
            </w:pPr>
          </w:p>
        </w:tc>
        <w:tc>
          <w:tcPr>
            <w:tcW w:w="0" w:type="auto"/>
            <w:vAlign w:val="center"/>
          </w:tcPr>
          <w:p w:rsidR="001824F4" w:rsidRPr="00523B04" w:rsidRDefault="001824F4" w:rsidP="0040082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F3ED3" w:rsidRPr="00F4231B" w:rsidRDefault="00FF3ED3" w:rsidP="00306B88">
      <w:r>
        <w:t xml:space="preserve">* </w:t>
      </w:r>
      <w:r w:rsidRPr="00F4231B">
        <w:t xml:space="preserve">код вида разрешенного использования земельных участков и объектов капитального строительства согласно Классификатору видов разрешенного использования и соответствующих им видов деятельности, утвержденному Приказом Минэкономразвития </w:t>
      </w:r>
      <w:r w:rsidR="006D3B6A" w:rsidRPr="006D3B6A">
        <w:t>РФ №630 от 29 октября 2013 г.</w:t>
      </w:r>
    </w:p>
    <w:p w:rsidR="006E0E64" w:rsidRPr="001824F4" w:rsidRDefault="00D43235" w:rsidP="001824F4">
      <w:pPr>
        <w:pStyle w:val="aff4"/>
        <w:jc w:val="center"/>
        <w:rPr>
          <w:b/>
        </w:rPr>
      </w:pPr>
      <w:r w:rsidRPr="001824F4">
        <w:rPr>
          <w:b/>
        </w:rPr>
        <w:lastRenderedPageBreak/>
        <w:t>Классификатор видов разрешенного использования земельных участков</w:t>
      </w:r>
    </w:p>
    <w:p w:rsidR="006E0E64" w:rsidRPr="001824F4" w:rsidRDefault="006E0E64" w:rsidP="001824F4">
      <w:pPr>
        <w:pStyle w:val="aff4"/>
        <w:jc w:val="center"/>
        <w:rPr>
          <w:b/>
        </w:rPr>
      </w:pPr>
      <w:r w:rsidRPr="001824F4">
        <w:rPr>
          <w:b/>
        </w:rPr>
        <w:t>(</w:t>
      </w:r>
      <w:r w:rsidR="00D43235" w:rsidRPr="001824F4">
        <w:rPr>
          <w:b/>
        </w:rPr>
        <w:t>Сельскохозяйственная</w:t>
      </w:r>
      <w:r w:rsidR="001824F4">
        <w:rPr>
          <w:b/>
        </w:rPr>
        <w:t xml:space="preserve"> зона</w:t>
      </w:r>
      <w:r w:rsidRPr="001824F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0488"/>
        <w:gridCol w:w="1920"/>
      </w:tblGrid>
      <w:tr w:rsidR="001824F4" w:rsidRPr="00A8037C" w:rsidTr="0040082D">
        <w:tc>
          <w:tcPr>
            <w:tcW w:w="883" w:type="pct"/>
            <w:tcBorders>
              <w:bottom w:val="single" w:sz="4" w:space="0" w:color="auto"/>
            </w:tcBorders>
            <w:shd w:val="clear" w:color="auto" w:fill="auto"/>
            <w:vAlign w:val="center"/>
          </w:tcPr>
          <w:p w:rsidR="001824F4" w:rsidRPr="00A8037C" w:rsidRDefault="001824F4" w:rsidP="0040082D">
            <w:pPr>
              <w:pStyle w:val="ad"/>
              <w:ind w:left="0"/>
              <w:rPr>
                <w:b/>
                <w:szCs w:val="24"/>
              </w:rPr>
            </w:pPr>
            <w:r w:rsidRPr="00A8037C">
              <w:rPr>
                <w:b/>
                <w:szCs w:val="24"/>
              </w:rPr>
              <w:t>Наименование вида разрешенного использования земельного участка</w:t>
            </w:r>
          </w:p>
        </w:tc>
        <w:tc>
          <w:tcPr>
            <w:tcW w:w="3480" w:type="pct"/>
            <w:tcBorders>
              <w:bottom w:val="single" w:sz="4" w:space="0" w:color="auto"/>
            </w:tcBorders>
            <w:shd w:val="clear" w:color="auto" w:fill="auto"/>
            <w:vAlign w:val="center"/>
          </w:tcPr>
          <w:p w:rsidR="001824F4" w:rsidRPr="00A8037C" w:rsidRDefault="001824F4" w:rsidP="0040082D">
            <w:pPr>
              <w:pStyle w:val="ad"/>
              <w:ind w:left="0"/>
              <w:jc w:val="center"/>
              <w:rPr>
                <w:b/>
                <w:szCs w:val="24"/>
              </w:rPr>
            </w:pPr>
            <w:r w:rsidRPr="00A8037C">
              <w:rPr>
                <w:b/>
                <w:szCs w:val="24"/>
              </w:rPr>
              <w:t>Деятельность правообладателя недвижимости, соответствующая виду разрешенного использования земельного участка</w:t>
            </w:r>
          </w:p>
        </w:tc>
        <w:tc>
          <w:tcPr>
            <w:tcW w:w="637" w:type="pct"/>
            <w:tcBorders>
              <w:bottom w:val="single" w:sz="4" w:space="0" w:color="auto"/>
            </w:tcBorders>
          </w:tcPr>
          <w:p w:rsidR="001824F4" w:rsidRPr="00A8037C" w:rsidRDefault="001824F4" w:rsidP="0040082D">
            <w:pPr>
              <w:pStyle w:val="ad"/>
              <w:ind w:left="0"/>
              <w:jc w:val="center"/>
              <w:rPr>
                <w:b/>
                <w:szCs w:val="24"/>
              </w:rPr>
            </w:pPr>
            <w:r w:rsidRPr="00A8037C">
              <w:rPr>
                <w:b/>
                <w:szCs w:val="24"/>
              </w:rPr>
              <w:t>Код вида (группы видов)  разрешенного использования земельного участка</w:t>
            </w:r>
          </w:p>
        </w:tc>
      </w:tr>
      <w:tr w:rsidR="001824F4" w:rsidRPr="00A8037C" w:rsidTr="0040082D">
        <w:tc>
          <w:tcPr>
            <w:tcW w:w="883" w:type="pct"/>
            <w:shd w:val="clear" w:color="auto" w:fill="F2F2F2" w:themeFill="background1" w:themeFillShade="F2"/>
            <w:vAlign w:val="center"/>
          </w:tcPr>
          <w:p w:rsidR="001824F4" w:rsidRPr="00A8037C" w:rsidRDefault="001824F4" w:rsidP="0040082D">
            <w:pPr>
              <w:pStyle w:val="ad"/>
              <w:ind w:left="0"/>
              <w:rPr>
                <w:szCs w:val="24"/>
              </w:rPr>
            </w:pPr>
            <w:r w:rsidRPr="00A8037C">
              <w:rPr>
                <w:szCs w:val="24"/>
              </w:rPr>
              <w:t>Сельскохозяйственная</w:t>
            </w:r>
          </w:p>
        </w:tc>
        <w:tc>
          <w:tcPr>
            <w:tcW w:w="3480" w:type="pct"/>
            <w:shd w:val="clear" w:color="auto" w:fill="F2F2F2" w:themeFill="background1" w:themeFillShade="F2"/>
          </w:tcPr>
          <w:p w:rsidR="001824F4" w:rsidRPr="00A8037C" w:rsidRDefault="001824F4" w:rsidP="0040082D">
            <w:pPr>
              <w:pStyle w:val="ad"/>
              <w:ind w:left="0"/>
              <w:rPr>
                <w:szCs w:val="24"/>
              </w:rPr>
            </w:pPr>
            <w:r w:rsidRPr="00A8037C">
              <w:rPr>
                <w:szCs w:val="24"/>
              </w:rPr>
              <w:t>Деятельность, связанная с производством предназначенной для употребления в пищу биологической продукц</w:t>
            </w:r>
            <w:proofErr w:type="gramStart"/>
            <w:r w:rsidRPr="00A8037C">
              <w:rPr>
                <w:szCs w:val="24"/>
              </w:rPr>
              <w:t>ии и ее</w:t>
            </w:r>
            <w:proofErr w:type="gramEnd"/>
            <w:r w:rsidRPr="00A8037C">
              <w:rPr>
                <w:szCs w:val="24"/>
              </w:rPr>
              <w:t xml:space="preserve"> первичной (неглубокой) обработкой.</w:t>
            </w:r>
          </w:p>
        </w:tc>
        <w:tc>
          <w:tcPr>
            <w:tcW w:w="637" w:type="pct"/>
            <w:shd w:val="clear" w:color="auto" w:fill="F2F2F2" w:themeFill="background1" w:themeFillShade="F2"/>
            <w:vAlign w:val="center"/>
          </w:tcPr>
          <w:p w:rsidR="001824F4" w:rsidRPr="00A8037C" w:rsidRDefault="001824F4" w:rsidP="0040082D">
            <w:pPr>
              <w:pStyle w:val="ad"/>
              <w:ind w:left="0"/>
              <w:jc w:val="center"/>
              <w:rPr>
                <w:szCs w:val="24"/>
              </w:rPr>
            </w:pPr>
            <w:r w:rsidRPr="00A8037C">
              <w:rPr>
                <w:szCs w:val="24"/>
              </w:rPr>
              <w:t>10</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proofErr w:type="spellStart"/>
            <w:r w:rsidRPr="00A8037C">
              <w:rPr>
                <w:szCs w:val="24"/>
              </w:rPr>
              <w:t>Зерноводство</w:t>
            </w:r>
            <w:proofErr w:type="spellEnd"/>
          </w:p>
        </w:tc>
        <w:tc>
          <w:tcPr>
            <w:tcW w:w="3480" w:type="pct"/>
            <w:shd w:val="clear" w:color="auto" w:fill="auto"/>
          </w:tcPr>
          <w:p w:rsidR="001824F4" w:rsidRPr="00A8037C" w:rsidRDefault="001824F4" w:rsidP="0040082D">
            <w:pPr>
              <w:pStyle w:val="ad"/>
              <w:ind w:left="0"/>
              <w:rPr>
                <w:szCs w:val="24"/>
              </w:rPr>
            </w:pPr>
            <w:r w:rsidRPr="00A8037C">
              <w:rPr>
                <w:szCs w:val="24"/>
              </w:rPr>
              <w:t xml:space="preserve">Обработка пашни и паров для производства  зерновых культур, в том числе пшеницы, ржи, овса, ячменя, кукурузы и т.д., а также деятельность, связанная с мелиорацией земель (орошением, осушением почв, планировкой или террасированием участков и т.п.). </w:t>
            </w:r>
          </w:p>
        </w:tc>
        <w:tc>
          <w:tcPr>
            <w:tcW w:w="637" w:type="pct"/>
            <w:vAlign w:val="center"/>
          </w:tcPr>
          <w:p w:rsidR="001824F4" w:rsidRPr="00A8037C" w:rsidRDefault="001824F4" w:rsidP="0040082D">
            <w:pPr>
              <w:pStyle w:val="ad"/>
              <w:ind w:left="0"/>
              <w:jc w:val="center"/>
              <w:rPr>
                <w:szCs w:val="24"/>
              </w:rPr>
            </w:pPr>
            <w:r w:rsidRPr="00A8037C">
              <w:rPr>
                <w:szCs w:val="24"/>
              </w:rPr>
              <w:t>11</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 xml:space="preserve">Животноводство </w:t>
            </w:r>
          </w:p>
        </w:tc>
        <w:tc>
          <w:tcPr>
            <w:tcW w:w="3480" w:type="pct"/>
            <w:shd w:val="clear" w:color="auto" w:fill="auto"/>
          </w:tcPr>
          <w:p w:rsidR="001824F4" w:rsidRPr="00A8037C" w:rsidRDefault="001824F4" w:rsidP="0040082D">
            <w:pPr>
              <w:pStyle w:val="ad"/>
              <w:ind w:left="0"/>
              <w:rPr>
                <w:szCs w:val="24"/>
              </w:rPr>
            </w:pPr>
            <w:proofErr w:type="gramStart"/>
            <w:r w:rsidRPr="00A8037C">
              <w:rPr>
                <w:szCs w:val="24"/>
              </w:rPr>
              <w:t>Возведение зданий, строений (хлевов, конюшен, птичников и т.п.) или сооружений (навесов, загонов и т.п.) для содержания сельскохозяйственных животных (крупного рогатого скота, мелкого рогатого скота, птиц и других животных), содержание и разведение  сельскохозяйственных животных с целью получения мяса, молока, яиц, племенного потомства и иной продукции животноводства.</w:t>
            </w:r>
            <w:proofErr w:type="gramEnd"/>
          </w:p>
        </w:tc>
        <w:tc>
          <w:tcPr>
            <w:tcW w:w="637" w:type="pct"/>
            <w:vAlign w:val="center"/>
          </w:tcPr>
          <w:p w:rsidR="001824F4" w:rsidRPr="00A8037C" w:rsidRDefault="001824F4" w:rsidP="0040082D">
            <w:pPr>
              <w:pStyle w:val="ad"/>
              <w:ind w:left="0"/>
              <w:jc w:val="center"/>
              <w:rPr>
                <w:szCs w:val="24"/>
              </w:rPr>
            </w:pPr>
            <w:r w:rsidRPr="00A8037C">
              <w:rPr>
                <w:szCs w:val="24"/>
              </w:rPr>
              <w:t>12</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 xml:space="preserve">Сенокошение и выпас скота </w:t>
            </w:r>
          </w:p>
        </w:tc>
        <w:tc>
          <w:tcPr>
            <w:tcW w:w="3480" w:type="pct"/>
            <w:shd w:val="clear" w:color="auto" w:fill="auto"/>
          </w:tcPr>
          <w:p w:rsidR="001824F4" w:rsidRPr="00A8037C" w:rsidRDefault="001824F4" w:rsidP="0040082D">
            <w:pPr>
              <w:pStyle w:val="ad"/>
              <w:ind w:left="0"/>
              <w:rPr>
                <w:szCs w:val="24"/>
              </w:rPr>
            </w:pPr>
            <w:r w:rsidRPr="00A8037C">
              <w:rPr>
                <w:szCs w:val="24"/>
              </w:rPr>
              <w:t>Выпас сельскохозяйственных животных, заготовка для них сена, обработка земли с целью улучшения или создания лугов и пастбищ, мелиорация земель для указанных целей.</w:t>
            </w:r>
          </w:p>
        </w:tc>
        <w:tc>
          <w:tcPr>
            <w:tcW w:w="637" w:type="pct"/>
            <w:vAlign w:val="center"/>
          </w:tcPr>
          <w:p w:rsidR="001824F4" w:rsidRPr="00A8037C" w:rsidRDefault="001824F4" w:rsidP="0040082D">
            <w:pPr>
              <w:pStyle w:val="ad"/>
              <w:ind w:left="0"/>
              <w:jc w:val="center"/>
              <w:rPr>
                <w:szCs w:val="24"/>
              </w:rPr>
            </w:pPr>
            <w:r w:rsidRPr="00A8037C">
              <w:rPr>
                <w:szCs w:val="24"/>
              </w:rPr>
              <w:t>13</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Пчеловодство</w:t>
            </w:r>
          </w:p>
        </w:tc>
        <w:tc>
          <w:tcPr>
            <w:tcW w:w="3480" w:type="pct"/>
            <w:shd w:val="clear" w:color="auto" w:fill="auto"/>
          </w:tcPr>
          <w:p w:rsidR="001824F4" w:rsidRPr="00A8037C" w:rsidRDefault="001824F4" w:rsidP="0040082D">
            <w:pPr>
              <w:pStyle w:val="ad"/>
              <w:ind w:left="0"/>
              <w:rPr>
                <w:szCs w:val="24"/>
              </w:rPr>
            </w:pPr>
            <w:r w:rsidRPr="00A8037C">
              <w:rPr>
                <w:szCs w:val="24"/>
              </w:rPr>
              <w:t>Устройство ульев и другого оборудования, необходимого для пчеловодства, содержания и разведения пчел, сбор и хранение продукции пчеловодства.</w:t>
            </w:r>
          </w:p>
        </w:tc>
        <w:tc>
          <w:tcPr>
            <w:tcW w:w="637" w:type="pct"/>
            <w:vAlign w:val="center"/>
          </w:tcPr>
          <w:p w:rsidR="001824F4" w:rsidRPr="00A8037C" w:rsidRDefault="001824F4" w:rsidP="0040082D">
            <w:pPr>
              <w:pStyle w:val="ad"/>
              <w:ind w:left="0"/>
              <w:jc w:val="center"/>
              <w:rPr>
                <w:szCs w:val="24"/>
              </w:rPr>
            </w:pPr>
            <w:r w:rsidRPr="00A8037C">
              <w:rPr>
                <w:szCs w:val="24"/>
              </w:rPr>
              <w:t>14</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 xml:space="preserve">Огородничество </w:t>
            </w:r>
          </w:p>
        </w:tc>
        <w:tc>
          <w:tcPr>
            <w:tcW w:w="3480" w:type="pct"/>
            <w:shd w:val="clear" w:color="auto" w:fill="auto"/>
          </w:tcPr>
          <w:p w:rsidR="001824F4" w:rsidRPr="00A8037C" w:rsidRDefault="001824F4" w:rsidP="0040082D">
            <w:pPr>
              <w:pStyle w:val="ad"/>
              <w:ind w:left="0"/>
              <w:rPr>
                <w:szCs w:val="24"/>
              </w:rPr>
            </w:pPr>
            <w:r w:rsidRPr="00A8037C">
              <w:rPr>
                <w:szCs w:val="24"/>
              </w:rPr>
              <w:t>Выращивание ягод и овощей, корнеплодов, ягодных кустарников, в том числе в порядке коллективного огородничества и на полевых участках личного подсобного хозяйства, строительство временных сооружений, не являющихся объектами недвижимости, мелиорация земель для указанных целей.</w:t>
            </w:r>
          </w:p>
        </w:tc>
        <w:tc>
          <w:tcPr>
            <w:tcW w:w="637" w:type="pct"/>
            <w:vAlign w:val="center"/>
          </w:tcPr>
          <w:p w:rsidR="001824F4" w:rsidRPr="00A8037C" w:rsidRDefault="001824F4" w:rsidP="0040082D">
            <w:pPr>
              <w:pStyle w:val="ad"/>
              <w:ind w:left="0"/>
              <w:jc w:val="center"/>
              <w:rPr>
                <w:szCs w:val="24"/>
              </w:rPr>
            </w:pPr>
            <w:r w:rsidRPr="00A8037C">
              <w:rPr>
                <w:szCs w:val="24"/>
              </w:rPr>
              <w:t>15</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Рыбоводство</w:t>
            </w:r>
          </w:p>
        </w:tc>
        <w:tc>
          <w:tcPr>
            <w:tcW w:w="3480" w:type="pct"/>
            <w:shd w:val="clear" w:color="auto" w:fill="auto"/>
          </w:tcPr>
          <w:p w:rsidR="001824F4" w:rsidRPr="00A8037C" w:rsidRDefault="001824F4" w:rsidP="0040082D">
            <w:pPr>
              <w:pStyle w:val="ad"/>
              <w:ind w:left="0"/>
              <w:rPr>
                <w:szCs w:val="24"/>
              </w:rPr>
            </w:pPr>
            <w:r w:rsidRPr="00A8037C">
              <w:rPr>
                <w:szCs w:val="24"/>
              </w:rPr>
              <w:t>Строительство гидротехнических сооружений и устройство водоемов с целью разведения рыбы или водоплавающей птицы, использование существующих водоемов для разведения рыбы или водоплавающей птицы.</w:t>
            </w:r>
          </w:p>
        </w:tc>
        <w:tc>
          <w:tcPr>
            <w:tcW w:w="637" w:type="pct"/>
            <w:vAlign w:val="center"/>
          </w:tcPr>
          <w:p w:rsidR="001824F4" w:rsidRPr="00A8037C" w:rsidRDefault="001824F4" w:rsidP="0040082D">
            <w:pPr>
              <w:pStyle w:val="ad"/>
              <w:ind w:left="0"/>
              <w:jc w:val="center"/>
              <w:rPr>
                <w:szCs w:val="24"/>
              </w:rPr>
            </w:pPr>
            <w:r w:rsidRPr="00A8037C">
              <w:rPr>
                <w:szCs w:val="24"/>
              </w:rPr>
              <w:t>16</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Садоводство и виноградарство</w:t>
            </w:r>
          </w:p>
        </w:tc>
        <w:tc>
          <w:tcPr>
            <w:tcW w:w="3480" w:type="pct"/>
            <w:shd w:val="clear" w:color="auto" w:fill="auto"/>
          </w:tcPr>
          <w:p w:rsidR="001824F4" w:rsidRPr="00A8037C" w:rsidRDefault="001824F4" w:rsidP="0040082D">
            <w:pPr>
              <w:pStyle w:val="ad"/>
              <w:ind w:left="0"/>
              <w:rPr>
                <w:szCs w:val="24"/>
              </w:rPr>
            </w:pPr>
            <w:r w:rsidRPr="00A8037C">
              <w:rPr>
                <w:szCs w:val="24"/>
              </w:rPr>
              <w:t>Выращивание плодовых деревьев, в том числе в порядке коллективного садоводства, строительство жилых сооружений (для участков, предназначенных для коллективного садоводства), а также строительство иных временных сооружений, обеспечивающих садоводство, выращивание виноградной лозы для производства винограда, выращивание хмеля, выращивание лесных плодовых, ягодных и декоративных растений, выращивание лекарственных растений, мелиорация земель для указанных целей.</w:t>
            </w:r>
          </w:p>
        </w:tc>
        <w:tc>
          <w:tcPr>
            <w:tcW w:w="637" w:type="pct"/>
            <w:vAlign w:val="center"/>
          </w:tcPr>
          <w:p w:rsidR="001824F4" w:rsidRPr="00A8037C" w:rsidRDefault="001824F4" w:rsidP="0040082D">
            <w:pPr>
              <w:pStyle w:val="ad"/>
              <w:ind w:left="0"/>
              <w:jc w:val="center"/>
              <w:rPr>
                <w:szCs w:val="24"/>
              </w:rPr>
            </w:pPr>
            <w:r w:rsidRPr="00A8037C">
              <w:rPr>
                <w:szCs w:val="24"/>
              </w:rPr>
              <w:t>17</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lastRenderedPageBreak/>
              <w:t xml:space="preserve">Содержание питомников </w:t>
            </w:r>
          </w:p>
        </w:tc>
        <w:tc>
          <w:tcPr>
            <w:tcW w:w="3480" w:type="pct"/>
            <w:shd w:val="clear" w:color="auto" w:fill="auto"/>
          </w:tcPr>
          <w:p w:rsidR="001824F4" w:rsidRPr="00A8037C" w:rsidRDefault="001824F4" w:rsidP="0040082D">
            <w:pPr>
              <w:pStyle w:val="ad"/>
              <w:ind w:left="0"/>
              <w:rPr>
                <w:szCs w:val="24"/>
              </w:rPr>
            </w:pPr>
            <w:r w:rsidRPr="00A8037C">
              <w:rPr>
                <w:szCs w:val="24"/>
              </w:rPr>
              <w:t>Выращивание подроста деревьев и кустарников, предназначенных для продажи в качестве посадочного материала, выращивание овощных и цветочных культур с целью получения семян.</w:t>
            </w:r>
          </w:p>
        </w:tc>
        <w:tc>
          <w:tcPr>
            <w:tcW w:w="637" w:type="pct"/>
            <w:vAlign w:val="center"/>
          </w:tcPr>
          <w:p w:rsidR="001824F4" w:rsidRPr="00A8037C" w:rsidRDefault="001824F4" w:rsidP="0040082D">
            <w:pPr>
              <w:pStyle w:val="ad"/>
              <w:ind w:left="0"/>
              <w:jc w:val="center"/>
              <w:rPr>
                <w:szCs w:val="24"/>
              </w:rPr>
            </w:pPr>
            <w:r w:rsidRPr="00A8037C">
              <w:rPr>
                <w:szCs w:val="24"/>
              </w:rPr>
              <w:t>18</w:t>
            </w:r>
          </w:p>
        </w:tc>
      </w:tr>
      <w:tr w:rsidR="001824F4" w:rsidRPr="00A8037C" w:rsidTr="0040082D">
        <w:tc>
          <w:tcPr>
            <w:tcW w:w="883" w:type="pct"/>
            <w:shd w:val="clear" w:color="auto" w:fill="auto"/>
            <w:vAlign w:val="center"/>
          </w:tcPr>
          <w:p w:rsidR="001824F4" w:rsidRPr="00A8037C" w:rsidRDefault="001824F4" w:rsidP="0040082D">
            <w:pPr>
              <w:pStyle w:val="ad"/>
              <w:ind w:left="0"/>
              <w:rPr>
                <w:szCs w:val="24"/>
              </w:rPr>
            </w:pPr>
            <w:r w:rsidRPr="00A8037C">
              <w:rPr>
                <w:szCs w:val="24"/>
              </w:rPr>
              <w:t xml:space="preserve">Обслуживание  сельскохозяйственного производства </w:t>
            </w:r>
          </w:p>
        </w:tc>
        <w:tc>
          <w:tcPr>
            <w:tcW w:w="3480" w:type="pct"/>
            <w:shd w:val="clear" w:color="auto" w:fill="auto"/>
          </w:tcPr>
          <w:p w:rsidR="001824F4" w:rsidRPr="00A8037C" w:rsidRDefault="001824F4" w:rsidP="0040082D">
            <w:pPr>
              <w:pStyle w:val="ad"/>
              <w:ind w:left="0"/>
              <w:rPr>
                <w:szCs w:val="24"/>
              </w:rPr>
            </w:pPr>
            <w:r w:rsidRPr="00A8037C">
              <w:rPr>
                <w:szCs w:val="24"/>
              </w:rPr>
              <w:t xml:space="preserve">Строительство и эксплуатация машинно-транспортных и ремонтных станций, ангаров и гаражей для сельскохозяйственной техники, амбаров, силосных ям или башен, захоронение отходов от сельскохозяйственного производства, 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т.п.). </w:t>
            </w:r>
          </w:p>
        </w:tc>
        <w:tc>
          <w:tcPr>
            <w:tcW w:w="637" w:type="pct"/>
            <w:vAlign w:val="center"/>
          </w:tcPr>
          <w:p w:rsidR="001824F4" w:rsidRPr="00A8037C" w:rsidRDefault="001824F4" w:rsidP="0040082D">
            <w:pPr>
              <w:pStyle w:val="ad"/>
              <w:ind w:left="0"/>
              <w:jc w:val="center"/>
              <w:rPr>
                <w:szCs w:val="24"/>
              </w:rPr>
            </w:pPr>
            <w:r w:rsidRPr="00A8037C">
              <w:rPr>
                <w:szCs w:val="24"/>
              </w:rPr>
              <w:t>19</w:t>
            </w:r>
          </w:p>
        </w:tc>
      </w:tr>
    </w:tbl>
    <w:p w:rsidR="00FF3ED3" w:rsidRDefault="00FF3ED3" w:rsidP="00306B88"/>
    <w:p w:rsidR="00FF3ED3" w:rsidRPr="001824F4" w:rsidRDefault="00FF3ED3" w:rsidP="001824F4">
      <w:pPr>
        <w:jc w:val="center"/>
        <w:rPr>
          <w:b/>
        </w:rPr>
      </w:pPr>
      <w:r w:rsidRPr="001824F4">
        <w:rPr>
          <w:b/>
        </w:rPr>
        <w:t xml:space="preserve">Сельскохозяйственные регламенты использования территорий в части предельных (максимальных </w:t>
      </w:r>
      <w:proofErr w:type="gramStart"/>
      <w:r w:rsidRPr="001824F4">
        <w:rPr>
          <w:b/>
        </w:rPr>
        <w:t>и(</w:t>
      </w:r>
      <w:proofErr w:type="gramEnd"/>
      <w:r w:rsidRPr="001824F4">
        <w:rPr>
          <w:b/>
        </w:rPr>
        <w:t>или) минимальных) размеров земельных участков</w:t>
      </w:r>
    </w:p>
    <w:p w:rsidR="00FF3ED3" w:rsidRDefault="00FF3ED3" w:rsidP="00306B88"/>
    <w:tbl>
      <w:tblPr>
        <w:tblStyle w:val="aa"/>
        <w:tblW w:w="5000" w:type="pct"/>
        <w:tblLook w:val="04A0" w:firstRow="1" w:lastRow="0" w:firstColumn="1" w:lastColumn="0" w:noHBand="0" w:noVBand="1"/>
      </w:tblPr>
      <w:tblGrid>
        <w:gridCol w:w="853"/>
        <w:gridCol w:w="2661"/>
        <w:gridCol w:w="5997"/>
        <w:gridCol w:w="2779"/>
        <w:gridCol w:w="2779"/>
      </w:tblGrid>
      <w:tr w:rsidR="00FF3ED3" w:rsidTr="001824F4">
        <w:trPr>
          <w:trHeight w:val="340"/>
        </w:trPr>
        <w:tc>
          <w:tcPr>
            <w:tcW w:w="1166" w:type="pct"/>
            <w:gridSpan w:val="2"/>
            <w:shd w:val="pct10" w:color="auto" w:fill="auto"/>
          </w:tcPr>
          <w:p w:rsidR="00FF3ED3" w:rsidRPr="00F4231B" w:rsidRDefault="00FF3ED3" w:rsidP="001824F4">
            <w:pPr>
              <w:pStyle w:val="afc"/>
              <w:jc w:val="center"/>
            </w:pPr>
            <w:r w:rsidRPr="00F4231B">
              <w:t>вид</w:t>
            </w:r>
          </w:p>
          <w:p w:rsidR="00FF3ED3" w:rsidRPr="00F4231B" w:rsidRDefault="00FF3ED3" w:rsidP="001824F4">
            <w:pPr>
              <w:pStyle w:val="afc"/>
              <w:jc w:val="center"/>
            </w:pPr>
            <w:r w:rsidRPr="00F4231B">
              <w:t>территориальной зоны</w:t>
            </w:r>
          </w:p>
        </w:tc>
        <w:tc>
          <w:tcPr>
            <w:tcW w:w="1990" w:type="pct"/>
            <w:shd w:val="pct10" w:color="auto" w:fill="auto"/>
          </w:tcPr>
          <w:p w:rsidR="00FF3ED3" w:rsidRPr="00F4231B" w:rsidRDefault="00FF3ED3" w:rsidP="001824F4">
            <w:pPr>
              <w:pStyle w:val="afc"/>
              <w:jc w:val="center"/>
            </w:pPr>
            <w:r w:rsidRPr="00F4231B">
              <w:t>виды разрешенного использования земельных участков и объектов капитального строительства</w:t>
            </w:r>
          </w:p>
        </w:tc>
        <w:tc>
          <w:tcPr>
            <w:tcW w:w="922" w:type="pct"/>
            <w:shd w:val="pct10" w:color="auto" w:fill="auto"/>
          </w:tcPr>
          <w:p w:rsidR="00FF3ED3" w:rsidRPr="00F4231B" w:rsidRDefault="00FF3ED3" w:rsidP="001824F4">
            <w:pPr>
              <w:pStyle w:val="afc"/>
              <w:jc w:val="center"/>
            </w:pPr>
            <w:r w:rsidRPr="00F4231B">
              <w:t>максимальный размер земельного участка (</w:t>
            </w:r>
            <w:proofErr w:type="spellStart"/>
            <w:r w:rsidRPr="00F4231B">
              <w:t>кв.м</w:t>
            </w:r>
            <w:proofErr w:type="spellEnd"/>
            <w:r w:rsidRPr="00F4231B">
              <w:t>.)</w:t>
            </w:r>
          </w:p>
        </w:tc>
        <w:tc>
          <w:tcPr>
            <w:tcW w:w="922" w:type="pct"/>
            <w:shd w:val="pct10" w:color="auto" w:fill="auto"/>
          </w:tcPr>
          <w:p w:rsidR="00FF3ED3" w:rsidRPr="00F4231B" w:rsidRDefault="00FF3ED3" w:rsidP="001824F4">
            <w:pPr>
              <w:pStyle w:val="afc"/>
              <w:jc w:val="center"/>
            </w:pPr>
            <w:r w:rsidRPr="00F4231B">
              <w:t>минимальный размер земельного участка (</w:t>
            </w:r>
            <w:proofErr w:type="spellStart"/>
            <w:r w:rsidRPr="00F4231B">
              <w:t>кв.м</w:t>
            </w:r>
            <w:proofErr w:type="spellEnd"/>
            <w:r w:rsidRPr="00F4231B">
              <w:t>.)</w:t>
            </w:r>
          </w:p>
        </w:tc>
      </w:tr>
      <w:tr w:rsidR="001824F4" w:rsidTr="001824F4">
        <w:trPr>
          <w:trHeight w:val="340"/>
        </w:trPr>
        <w:tc>
          <w:tcPr>
            <w:tcW w:w="283" w:type="pct"/>
            <w:vMerge w:val="restart"/>
            <w:vAlign w:val="center"/>
          </w:tcPr>
          <w:p w:rsidR="001824F4" w:rsidRPr="00741172" w:rsidRDefault="001824F4" w:rsidP="001F72BE">
            <w:pPr>
              <w:pStyle w:val="afc"/>
            </w:pPr>
            <w:proofErr w:type="spellStart"/>
            <w:r w:rsidRPr="00741172">
              <w:t>СхУ</w:t>
            </w:r>
            <w:proofErr w:type="spellEnd"/>
          </w:p>
        </w:tc>
        <w:tc>
          <w:tcPr>
            <w:tcW w:w="883" w:type="pct"/>
            <w:vMerge w:val="restart"/>
            <w:vAlign w:val="center"/>
          </w:tcPr>
          <w:p w:rsidR="001824F4" w:rsidRPr="00741172" w:rsidRDefault="001824F4" w:rsidP="001F72BE">
            <w:pPr>
              <w:pStyle w:val="afc"/>
            </w:pPr>
            <w:r w:rsidRPr="00741172">
              <w:t>зона сельскохозяйственных угодий</w:t>
            </w:r>
          </w:p>
        </w:tc>
        <w:tc>
          <w:tcPr>
            <w:tcW w:w="1990" w:type="pct"/>
            <w:vAlign w:val="center"/>
          </w:tcPr>
          <w:p w:rsidR="001824F4" w:rsidRPr="00741172" w:rsidRDefault="001824F4" w:rsidP="001F72BE">
            <w:pPr>
              <w:pStyle w:val="afc"/>
            </w:pPr>
            <w:proofErr w:type="spellStart"/>
            <w:r w:rsidRPr="00741172">
              <w:t>зерноводство</w:t>
            </w:r>
            <w:proofErr w:type="spellEnd"/>
          </w:p>
        </w:tc>
        <w:tc>
          <w:tcPr>
            <w:tcW w:w="922" w:type="pct"/>
            <w:vAlign w:val="center"/>
          </w:tcPr>
          <w:p w:rsidR="001824F4" w:rsidRPr="00741172" w:rsidRDefault="001824F4" w:rsidP="001824F4">
            <w:pPr>
              <w:pStyle w:val="afc"/>
              <w:jc w:val="center"/>
            </w:pPr>
            <w:r>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сенокошение и выпас скота</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огородничество</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питомники для выращивания растительной продукции</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restart"/>
            <w:vAlign w:val="center"/>
          </w:tcPr>
          <w:p w:rsidR="001824F4" w:rsidRPr="00741172" w:rsidRDefault="001824F4" w:rsidP="001F72BE">
            <w:pPr>
              <w:pStyle w:val="afc"/>
            </w:pPr>
            <w:proofErr w:type="spellStart"/>
            <w:r w:rsidRPr="00741172">
              <w:t>СхЖ</w:t>
            </w:r>
            <w:proofErr w:type="spellEnd"/>
          </w:p>
        </w:tc>
        <w:tc>
          <w:tcPr>
            <w:tcW w:w="883" w:type="pct"/>
            <w:vMerge w:val="restart"/>
            <w:vAlign w:val="center"/>
          </w:tcPr>
          <w:p w:rsidR="001824F4" w:rsidRPr="00741172" w:rsidRDefault="001824F4" w:rsidP="001F72BE">
            <w:pPr>
              <w:pStyle w:val="afc"/>
            </w:pPr>
            <w:r w:rsidRPr="00741172">
              <w:t>зона размещения объектов животноводства и рыболовства</w:t>
            </w:r>
          </w:p>
        </w:tc>
        <w:tc>
          <w:tcPr>
            <w:tcW w:w="1990" w:type="pct"/>
            <w:vAlign w:val="center"/>
          </w:tcPr>
          <w:p w:rsidR="001824F4" w:rsidRPr="00741172" w:rsidRDefault="001824F4" w:rsidP="001F72BE">
            <w:pPr>
              <w:pStyle w:val="afc"/>
            </w:pPr>
            <w:r w:rsidRPr="00741172">
              <w:t>животноводство</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сенокошение и выпас скота</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пчеловодство</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ign w:val="center"/>
          </w:tcPr>
          <w:p w:rsidR="001824F4" w:rsidRPr="00741172" w:rsidRDefault="001824F4" w:rsidP="001F72BE">
            <w:pPr>
              <w:pStyle w:val="afc"/>
            </w:pPr>
          </w:p>
        </w:tc>
        <w:tc>
          <w:tcPr>
            <w:tcW w:w="883" w:type="pct"/>
            <w:vMerge/>
            <w:vAlign w:val="center"/>
          </w:tcPr>
          <w:p w:rsidR="001824F4" w:rsidRPr="00741172" w:rsidRDefault="001824F4" w:rsidP="001F72BE">
            <w:pPr>
              <w:pStyle w:val="afc"/>
            </w:pPr>
          </w:p>
        </w:tc>
        <w:tc>
          <w:tcPr>
            <w:tcW w:w="1990" w:type="pct"/>
            <w:vAlign w:val="center"/>
          </w:tcPr>
          <w:p w:rsidR="001824F4" w:rsidRPr="00741172" w:rsidRDefault="001824F4" w:rsidP="001F72BE">
            <w:pPr>
              <w:pStyle w:val="afc"/>
            </w:pPr>
            <w:r w:rsidRPr="00741172">
              <w:t>рыбоводство</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val="restart"/>
            <w:vAlign w:val="center"/>
          </w:tcPr>
          <w:p w:rsidR="001824F4" w:rsidRDefault="001824F4" w:rsidP="001F72BE">
            <w:pPr>
              <w:pStyle w:val="afc"/>
            </w:pPr>
            <w:proofErr w:type="spellStart"/>
            <w:r w:rsidRPr="00523B04">
              <w:t>СхС</w:t>
            </w:r>
            <w:proofErr w:type="spellEnd"/>
          </w:p>
          <w:p w:rsidR="001824F4" w:rsidRPr="00523B04" w:rsidRDefault="001824F4" w:rsidP="001F72BE">
            <w:pPr>
              <w:pStyle w:val="afc"/>
            </w:pPr>
          </w:p>
        </w:tc>
        <w:tc>
          <w:tcPr>
            <w:tcW w:w="883" w:type="pct"/>
            <w:vMerge w:val="restart"/>
            <w:vAlign w:val="center"/>
          </w:tcPr>
          <w:p w:rsidR="001824F4" w:rsidRPr="00523B04" w:rsidRDefault="001824F4" w:rsidP="001F72BE">
            <w:pPr>
              <w:pStyle w:val="afc"/>
            </w:pPr>
            <w:r w:rsidRPr="00523B04">
              <w:t>зона садоводства и огородничества</w:t>
            </w:r>
          </w:p>
        </w:tc>
        <w:tc>
          <w:tcPr>
            <w:tcW w:w="1990" w:type="pct"/>
          </w:tcPr>
          <w:p w:rsidR="001824F4" w:rsidRPr="00B8019E" w:rsidRDefault="001824F4" w:rsidP="001F72BE">
            <w:pPr>
              <w:pStyle w:val="afc"/>
            </w:pPr>
            <w:r w:rsidRPr="00B8019E">
              <w:t>пчеловодство</w:t>
            </w:r>
          </w:p>
        </w:tc>
        <w:tc>
          <w:tcPr>
            <w:tcW w:w="922" w:type="pct"/>
          </w:tcPr>
          <w:p w:rsidR="001824F4" w:rsidRDefault="001824F4" w:rsidP="001824F4">
            <w:pPr>
              <w:jc w:val="center"/>
            </w:pPr>
            <w:r w:rsidRPr="00FB0886">
              <w:t>НР</w:t>
            </w:r>
          </w:p>
        </w:tc>
        <w:tc>
          <w:tcPr>
            <w:tcW w:w="922" w:type="pct"/>
          </w:tcPr>
          <w:p w:rsidR="001824F4" w:rsidRDefault="001824F4" w:rsidP="0040082D">
            <w:pPr>
              <w:jc w:val="center"/>
            </w:pPr>
            <w:r w:rsidRPr="00FB0886">
              <w:t>НР</w:t>
            </w:r>
          </w:p>
        </w:tc>
      </w:tr>
      <w:tr w:rsidR="001824F4" w:rsidTr="001824F4">
        <w:trPr>
          <w:trHeight w:val="340"/>
        </w:trPr>
        <w:tc>
          <w:tcPr>
            <w:tcW w:w="283" w:type="pct"/>
            <w:vMerge/>
          </w:tcPr>
          <w:p w:rsidR="001824F4" w:rsidRPr="00523B04" w:rsidRDefault="001824F4" w:rsidP="001F72BE">
            <w:pPr>
              <w:pStyle w:val="afc"/>
            </w:pPr>
          </w:p>
        </w:tc>
        <w:tc>
          <w:tcPr>
            <w:tcW w:w="883" w:type="pct"/>
            <w:vMerge/>
          </w:tcPr>
          <w:p w:rsidR="001824F4" w:rsidRPr="00523B04" w:rsidRDefault="001824F4" w:rsidP="001F72BE">
            <w:pPr>
              <w:pStyle w:val="afc"/>
            </w:pPr>
          </w:p>
        </w:tc>
        <w:tc>
          <w:tcPr>
            <w:tcW w:w="1990" w:type="pct"/>
          </w:tcPr>
          <w:p w:rsidR="001824F4" w:rsidRPr="00B8019E" w:rsidRDefault="001824F4" w:rsidP="001F72BE">
            <w:pPr>
              <w:pStyle w:val="afc"/>
            </w:pPr>
            <w:r w:rsidRPr="00B8019E">
              <w:t xml:space="preserve">огородничество </w:t>
            </w:r>
          </w:p>
        </w:tc>
        <w:tc>
          <w:tcPr>
            <w:tcW w:w="922" w:type="pct"/>
          </w:tcPr>
          <w:p w:rsidR="001824F4" w:rsidRDefault="001824F4" w:rsidP="001824F4">
            <w:pPr>
              <w:jc w:val="center"/>
            </w:pPr>
          </w:p>
        </w:tc>
        <w:tc>
          <w:tcPr>
            <w:tcW w:w="922" w:type="pct"/>
          </w:tcPr>
          <w:p w:rsidR="001824F4" w:rsidRDefault="001824F4" w:rsidP="0040082D">
            <w:pPr>
              <w:jc w:val="center"/>
            </w:pPr>
          </w:p>
        </w:tc>
      </w:tr>
      <w:tr w:rsidR="001824F4" w:rsidTr="001824F4">
        <w:trPr>
          <w:trHeight w:val="340"/>
        </w:trPr>
        <w:tc>
          <w:tcPr>
            <w:tcW w:w="283" w:type="pct"/>
            <w:vMerge/>
          </w:tcPr>
          <w:p w:rsidR="001824F4" w:rsidRPr="00523B04" w:rsidRDefault="001824F4" w:rsidP="001F72BE">
            <w:pPr>
              <w:pStyle w:val="afc"/>
            </w:pPr>
          </w:p>
        </w:tc>
        <w:tc>
          <w:tcPr>
            <w:tcW w:w="883" w:type="pct"/>
            <w:vMerge/>
          </w:tcPr>
          <w:p w:rsidR="001824F4" w:rsidRPr="00523B04" w:rsidRDefault="001824F4" w:rsidP="001F72BE">
            <w:pPr>
              <w:pStyle w:val="afc"/>
            </w:pPr>
          </w:p>
        </w:tc>
        <w:tc>
          <w:tcPr>
            <w:tcW w:w="1990" w:type="pct"/>
          </w:tcPr>
          <w:p w:rsidR="001824F4" w:rsidRPr="00B8019E" w:rsidRDefault="001824F4" w:rsidP="001F72BE">
            <w:pPr>
              <w:pStyle w:val="afc"/>
            </w:pPr>
            <w:r w:rsidRPr="00B8019E">
              <w:t>садоводство и виноградарство</w:t>
            </w:r>
          </w:p>
        </w:tc>
        <w:tc>
          <w:tcPr>
            <w:tcW w:w="922" w:type="pct"/>
          </w:tcPr>
          <w:p w:rsidR="001824F4" w:rsidRDefault="001824F4" w:rsidP="001824F4">
            <w:pPr>
              <w:jc w:val="center"/>
            </w:pPr>
          </w:p>
        </w:tc>
        <w:tc>
          <w:tcPr>
            <w:tcW w:w="922" w:type="pct"/>
          </w:tcPr>
          <w:p w:rsidR="001824F4" w:rsidRDefault="001824F4" w:rsidP="0040082D">
            <w:pPr>
              <w:jc w:val="center"/>
            </w:pPr>
          </w:p>
        </w:tc>
      </w:tr>
      <w:tr w:rsidR="001824F4" w:rsidTr="001824F4">
        <w:trPr>
          <w:trHeight w:val="340"/>
        </w:trPr>
        <w:tc>
          <w:tcPr>
            <w:tcW w:w="283" w:type="pct"/>
            <w:vMerge/>
          </w:tcPr>
          <w:p w:rsidR="001824F4" w:rsidRPr="00523B04" w:rsidRDefault="001824F4" w:rsidP="001F72BE">
            <w:pPr>
              <w:pStyle w:val="afc"/>
            </w:pPr>
          </w:p>
        </w:tc>
        <w:tc>
          <w:tcPr>
            <w:tcW w:w="883" w:type="pct"/>
            <w:vMerge/>
          </w:tcPr>
          <w:p w:rsidR="001824F4" w:rsidRPr="00523B04" w:rsidRDefault="001824F4" w:rsidP="001F72BE">
            <w:pPr>
              <w:pStyle w:val="afc"/>
            </w:pPr>
          </w:p>
        </w:tc>
        <w:tc>
          <w:tcPr>
            <w:tcW w:w="1990" w:type="pct"/>
          </w:tcPr>
          <w:p w:rsidR="001824F4" w:rsidRPr="00B8019E" w:rsidRDefault="001824F4" w:rsidP="001F72BE">
            <w:pPr>
              <w:pStyle w:val="afc"/>
            </w:pPr>
            <w:r w:rsidRPr="00B8019E">
              <w:t>питомники для выращивания растительной продукции</w:t>
            </w:r>
          </w:p>
        </w:tc>
        <w:tc>
          <w:tcPr>
            <w:tcW w:w="922" w:type="pct"/>
          </w:tcPr>
          <w:p w:rsidR="001824F4" w:rsidRDefault="001824F4" w:rsidP="0040082D">
            <w:pPr>
              <w:jc w:val="center"/>
            </w:pPr>
            <w:r w:rsidRPr="00FB0886">
              <w:t>НР</w:t>
            </w:r>
          </w:p>
        </w:tc>
        <w:tc>
          <w:tcPr>
            <w:tcW w:w="922" w:type="pct"/>
          </w:tcPr>
          <w:p w:rsidR="001824F4" w:rsidRDefault="0040082D" w:rsidP="0040082D">
            <w:pPr>
              <w:jc w:val="center"/>
            </w:pPr>
            <w:r w:rsidRPr="00FB0886">
              <w:t>НР</w:t>
            </w:r>
          </w:p>
        </w:tc>
      </w:tr>
    </w:tbl>
    <w:p w:rsidR="00FF3ED3" w:rsidRPr="002124B5" w:rsidRDefault="00FF3ED3" w:rsidP="00306B88"/>
    <w:p w:rsidR="00D77C16" w:rsidRPr="002124B5" w:rsidRDefault="00D77C16" w:rsidP="00306B88"/>
    <w:p w:rsidR="003B686B" w:rsidRDefault="003B686B" w:rsidP="004800E0">
      <w:pPr>
        <w:pStyle w:val="10"/>
        <w:pageBreakBefore/>
      </w:pPr>
      <w:r>
        <w:lastRenderedPageBreak/>
        <w:t>Глава 18</w:t>
      </w:r>
      <w:r w:rsidRPr="0015479A">
        <w:t>. ОГРАНИЧЕНИЯ В ИСПОЛЬЗОВАНИИ ЗЕМЕЛЬНЫХ</w:t>
      </w:r>
      <w:r w:rsidR="0040082D">
        <w:t xml:space="preserve"> </w:t>
      </w:r>
      <w:r w:rsidRPr="0015479A">
        <w:t>УЧАСТКОВ И ОБЪЕКТОВ КАПИТАЛЬНОГО СТРОИТЕЛЬСТВА В СВЯЗИ С УСТАНОВЛЕНИЕМ ОХРАННЫХ И ЗАЩИТНЫХ ЗОН</w:t>
      </w:r>
    </w:p>
    <w:p w:rsidR="00203E02" w:rsidRDefault="003B686B" w:rsidP="00306B88">
      <w:pPr>
        <w:pStyle w:val="3"/>
        <w:numPr>
          <w:ilvl w:val="2"/>
          <w:numId w:val="7"/>
        </w:numPr>
      </w:pPr>
      <w:r w:rsidRPr="00100DA8">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45"/>
        <w:gridCol w:w="7535"/>
        <w:gridCol w:w="5889"/>
      </w:tblGrid>
      <w:tr w:rsidR="0000526B" w:rsidRPr="00916BD3" w:rsidTr="00B11A69">
        <w:trPr>
          <w:trHeight w:val="340"/>
        </w:trPr>
        <w:tc>
          <w:tcPr>
            <w:tcW w:w="546" w:type="pct"/>
            <w:vMerge w:val="restart"/>
            <w:tcBorders>
              <w:top w:val="single" w:sz="12" w:space="0" w:color="000000"/>
              <w:left w:val="single" w:sz="12" w:space="0" w:color="000000"/>
              <w:right w:val="single" w:sz="12" w:space="0" w:color="000000"/>
            </w:tcBorders>
            <w:shd w:val="clear" w:color="auto" w:fill="auto"/>
            <w:vAlign w:val="center"/>
            <w:hideMark/>
          </w:tcPr>
          <w:p w:rsidR="0000526B" w:rsidRPr="00916BD3" w:rsidRDefault="0000526B" w:rsidP="00B11A69">
            <w:pPr>
              <w:ind w:right="-131"/>
              <w:rPr>
                <w:b/>
                <w:bCs/>
                <w:color w:val="000000"/>
              </w:rPr>
            </w:pPr>
            <w:r w:rsidRPr="00DC2EC2">
              <w:rPr>
                <w:b/>
                <w:bCs/>
                <w:color w:val="000000"/>
              </w:rPr>
              <w:t>Основание установления ограничений</w:t>
            </w:r>
          </w:p>
        </w:tc>
        <w:tc>
          <w:tcPr>
            <w:tcW w:w="4454" w:type="pct"/>
            <w:gridSpan w:val="2"/>
            <w:tcBorders>
              <w:top w:val="single" w:sz="12" w:space="0" w:color="000000"/>
              <w:left w:val="single" w:sz="12" w:space="0" w:color="000000"/>
              <w:right w:val="single" w:sz="12" w:space="0" w:color="000000"/>
            </w:tcBorders>
            <w:shd w:val="clear" w:color="auto" w:fill="auto"/>
            <w:vAlign w:val="center"/>
            <w:hideMark/>
          </w:tcPr>
          <w:p w:rsidR="0000526B" w:rsidRPr="00916BD3" w:rsidRDefault="0000526B" w:rsidP="00B11A69">
            <w:pPr>
              <w:rPr>
                <w:b/>
                <w:bCs/>
                <w:color w:val="000000"/>
              </w:rPr>
            </w:pPr>
            <w:r w:rsidRPr="00916BD3">
              <w:rPr>
                <w:b/>
                <w:bCs/>
                <w:color w:val="000000"/>
              </w:rPr>
              <w:t>Ограничения в использовании земельных участков и объектов капитального</w:t>
            </w:r>
          </w:p>
        </w:tc>
      </w:tr>
      <w:tr w:rsidR="0000526B" w:rsidRPr="00916BD3" w:rsidTr="00B11A69">
        <w:trPr>
          <w:trHeight w:val="340"/>
        </w:trPr>
        <w:tc>
          <w:tcPr>
            <w:tcW w:w="546" w:type="pct"/>
            <w:vMerge/>
            <w:tcBorders>
              <w:left w:val="single" w:sz="12" w:space="0" w:color="000000"/>
              <w:bottom w:val="single" w:sz="12" w:space="0" w:color="000000"/>
              <w:right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left w:val="single" w:sz="12" w:space="0" w:color="000000"/>
              <w:bottom w:val="single" w:sz="12" w:space="0" w:color="000000"/>
            </w:tcBorders>
            <w:shd w:val="clear" w:color="auto" w:fill="auto"/>
            <w:noWrap/>
            <w:vAlign w:val="center"/>
            <w:hideMark/>
          </w:tcPr>
          <w:p w:rsidR="0000526B" w:rsidRPr="00916BD3" w:rsidRDefault="0000526B" w:rsidP="00B11A69">
            <w:pPr>
              <w:rPr>
                <w:b/>
                <w:bCs/>
                <w:color w:val="000000"/>
              </w:rPr>
            </w:pPr>
            <w:r w:rsidRPr="00916BD3">
              <w:rPr>
                <w:b/>
                <w:bCs/>
                <w:color w:val="000000"/>
              </w:rPr>
              <w:t>Виды запрещенного использования:</w:t>
            </w:r>
          </w:p>
        </w:tc>
        <w:tc>
          <w:tcPr>
            <w:tcW w:w="1954" w:type="pct"/>
            <w:tcBorders>
              <w:bottom w:val="single" w:sz="12" w:space="0" w:color="000000"/>
              <w:right w:val="single" w:sz="12" w:space="0" w:color="000000"/>
            </w:tcBorders>
            <w:shd w:val="clear" w:color="auto" w:fill="auto"/>
            <w:noWrap/>
            <w:vAlign w:val="center"/>
            <w:hideMark/>
          </w:tcPr>
          <w:p w:rsidR="0000526B" w:rsidRPr="00916BD3" w:rsidRDefault="0000526B" w:rsidP="00B11A69">
            <w:pPr>
              <w:rPr>
                <w:b/>
                <w:bCs/>
                <w:color w:val="000000"/>
              </w:rPr>
            </w:pPr>
            <w:r w:rsidRPr="00916BD3">
              <w:rPr>
                <w:b/>
                <w:bCs/>
                <w:color w:val="000000"/>
              </w:rPr>
              <w:t>Условно разрешенные виды использования:</w:t>
            </w:r>
          </w:p>
        </w:tc>
      </w:tr>
      <w:tr w:rsidR="0000526B" w:rsidRPr="00916BD3" w:rsidTr="00B11A69">
        <w:trPr>
          <w:trHeight w:val="340"/>
        </w:trPr>
        <w:tc>
          <w:tcPr>
            <w:tcW w:w="5000" w:type="pct"/>
            <w:gridSpan w:val="3"/>
            <w:shd w:val="clear" w:color="auto" w:fill="C6D9F1" w:themeFill="text2" w:themeFillTint="33"/>
            <w:noWrap/>
            <w:vAlign w:val="center"/>
          </w:tcPr>
          <w:p w:rsidR="0000526B" w:rsidRPr="00FC6F82" w:rsidRDefault="0000526B" w:rsidP="00B11A69">
            <w:pPr>
              <w:jc w:val="center"/>
              <w:rPr>
                <w:b/>
                <w:bCs/>
                <w:color w:val="000000"/>
              </w:rPr>
            </w:pPr>
            <w:proofErr w:type="spellStart"/>
            <w:r w:rsidRPr="00FC6F82">
              <w:rPr>
                <w:b/>
                <w:color w:val="000000"/>
              </w:rPr>
              <w:t>Водоохранные</w:t>
            </w:r>
            <w:proofErr w:type="spellEnd"/>
            <w:r w:rsidRPr="00FC6F82">
              <w:rPr>
                <w:b/>
                <w:color w:val="000000"/>
              </w:rPr>
              <w:t xml:space="preserve"> зоны, прибрежные защитные полосы</w:t>
            </w:r>
          </w:p>
        </w:tc>
      </w:tr>
      <w:tr w:rsidR="0000526B" w:rsidRPr="00916BD3" w:rsidTr="00B11A69">
        <w:trPr>
          <w:trHeight w:val="340"/>
        </w:trPr>
        <w:tc>
          <w:tcPr>
            <w:tcW w:w="546" w:type="pct"/>
            <w:vMerge w:val="restart"/>
            <w:tcBorders>
              <w:top w:val="single" w:sz="12" w:space="0" w:color="000000"/>
            </w:tcBorders>
            <w:shd w:val="clear" w:color="auto" w:fill="auto"/>
            <w:noWrap/>
            <w:vAlign w:val="center"/>
          </w:tcPr>
          <w:p w:rsidR="0000526B" w:rsidRPr="00916BD3" w:rsidRDefault="0000526B" w:rsidP="00B11A69">
            <w:pPr>
              <w:rPr>
                <w:color w:val="000000"/>
              </w:rPr>
            </w:pPr>
            <w:r w:rsidRPr="00916BD3">
              <w:rPr>
                <w:color w:val="000000"/>
              </w:rPr>
              <w:t>Водный кодекс Российской Федерации</w:t>
            </w:r>
          </w:p>
          <w:p w:rsidR="0000526B" w:rsidRPr="00916BD3" w:rsidRDefault="0000526B" w:rsidP="00B11A69">
            <w:pPr>
              <w:rPr>
                <w:color w:val="000000"/>
              </w:rPr>
            </w:pPr>
            <w:r w:rsidRPr="00916BD3">
              <w:rPr>
                <w:color w:val="000000"/>
              </w:rPr>
              <w:t> </w:t>
            </w:r>
          </w:p>
        </w:tc>
        <w:tc>
          <w:tcPr>
            <w:tcW w:w="2500" w:type="pct"/>
            <w:tcBorders>
              <w:top w:val="single" w:sz="12" w:space="0" w:color="000000"/>
            </w:tcBorders>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 проведение авиационно-химических работ, применение химических средств борьбы с вредителями, болезнями растений и сорняками;</w:t>
            </w:r>
          </w:p>
        </w:tc>
        <w:tc>
          <w:tcPr>
            <w:tcW w:w="1954" w:type="pct"/>
            <w:tcBorders>
              <w:top w:val="single" w:sz="12" w:space="0" w:color="000000"/>
            </w:tcBorders>
            <w:shd w:val="clear" w:color="auto" w:fill="auto"/>
            <w:vAlign w:val="center"/>
            <w:hideMark/>
          </w:tcPr>
          <w:p w:rsidR="0000526B" w:rsidRPr="00916BD3" w:rsidRDefault="0000526B" w:rsidP="00B11A69">
            <w:pPr>
              <w:rPr>
                <w:color w:val="000000"/>
              </w:rPr>
            </w:pPr>
            <w:r w:rsidRPr="00916BD3">
              <w:rPr>
                <w:color w:val="000000"/>
              </w:rPr>
              <w:t>    зеленые насаждения;</w:t>
            </w: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 использование навозных стоков для удобрения почв;</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малые формы и элементы благоустройства;</w:t>
            </w: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916BD3">
              <w:rPr>
                <w:color w:val="000000"/>
              </w:rPr>
              <w:t>ст</w:t>
            </w:r>
            <w:r>
              <w:rPr>
                <w:color w:val="000000"/>
              </w:rPr>
              <w:t xml:space="preserve"> </w:t>
            </w:r>
            <w:r w:rsidRPr="00916BD3">
              <w:rPr>
                <w:color w:val="000000"/>
              </w:rPr>
              <w:t xml:space="preserve"> скл</w:t>
            </w:r>
            <w:proofErr w:type="gramEnd"/>
            <w:r w:rsidRPr="00916BD3">
              <w:rPr>
                <w:color w:val="000000"/>
              </w:rPr>
              <w:t>адирования и захоронения промышленных, бытовых и сельскохозяйственных отходов, кладбищ и скотомогильников, накопителей сточных вод;</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 xml:space="preserve">  размещение объектов водоснабжения, рекреации, рыбного и охотничьего хозяйства, водозаборных и гидротехнических сооружений при наличии лицензии на водопользование, в котором устанавливаются требования по соблюдению </w:t>
            </w:r>
            <w:proofErr w:type="spellStart"/>
            <w:r w:rsidRPr="00916BD3">
              <w:rPr>
                <w:color w:val="000000"/>
              </w:rPr>
              <w:t>водоохранного</w:t>
            </w:r>
            <w:proofErr w:type="spellEnd"/>
            <w:r w:rsidRPr="00916BD3">
              <w:rPr>
                <w:color w:val="000000"/>
              </w:rPr>
              <w:t xml:space="preserve"> режима;</w:t>
            </w: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 заправка топливом, мойка и ремонт автомобилей и других машин и механизмов;</w:t>
            </w:r>
          </w:p>
        </w:tc>
        <w:tc>
          <w:tcPr>
            <w:tcW w:w="1954" w:type="pct"/>
            <w:vMerge w:val="restart"/>
            <w:shd w:val="clear" w:color="auto" w:fill="auto"/>
            <w:vAlign w:val="center"/>
            <w:hideMark/>
          </w:tcPr>
          <w:p w:rsidR="0000526B" w:rsidRPr="00916BD3" w:rsidRDefault="0000526B" w:rsidP="00B11A69">
            <w:pPr>
              <w:rPr>
                <w:color w:val="000000"/>
              </w:rPr>
            </w:pPr>
            <w:r w:rsidRPr="00916BD3">
              <w:rPr>
                <w:color w:val="000000"/>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размещение дачных и садоводческих участков при ширине </w:t>
            </w:r>
            <w:proofErr w:type="spellStart"/>
            <w:r w:rsidRPr="00916BD3">
              <w:rPr>
                <w:color w:val="000000"/>
              </w:rPr>
              <w:t>водоохранных</w:t>
            </w:r>
            <w:proofErr w:type="spellEnd"/>
            <w:r w:rsidRPr="00916BD3">
              <w:rPr>
                <w:color w:val="000000"/>
              </w:rPr>
              <w:t xml:space="preserve"> зон менее 100 метров и крутизне склонов прилегающих территорий более 3 градусов;</w:t>
            </w:r>
          </w:p>
        </w:tc>
        <w:tc>
          <w:tcPr>
            <w:tcW w:w="1954" w:type="pct"/>
            <w:vMerge/>
            <w:vAlign w:val="center"/>
            <w:hideMark/>
          </w:tcPr>
          <w:p w:rsidR="0000526B" w:rsidRPr="00916BD3" w:rsidRDefault="0000526B" w:rsidP="00B11A69">
            <w:pPr>
              <w:rPr>
                <w:color w:val="000000"/>
              </w:rPr>
            </w:pP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размещение стоянок транспортных средств, в том числе на территориях дачных и садоводческих участков;</w:t>
            </w:r>
          </w:p>
        </w:tc>
        <w:tc>
          <w:tcPr>
            <w:tcW w:w="1954" w:type="pct"/>
            <w:vMerge w:val="restar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строительств</w:t>
            </w:r>
            <w:r>
              <w:rPr>
                <w:color w:val="000000"/>
              </w:rPr>
              <w:t>о</w:t>
            </w:r>
            <w:r w:rsidRPr="00916BD3">
              <w:rPr>
                <w:color w:val="000000"/>
              </w:rPr>
              <w:t xml:space="preserve">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 проведение рубок главного пользования;</w:t>
            </w:r>
          </w:p>
        </w:tc>
        <w:tc>
          <w:tcPr>
            <w:tcW w:w="1954" w:type="pct"/>
            <w:vMerge/>
            <w:shd w:val="clear" w:color="auto" w:fill="auto"/>
            <w:noWrap/>
            <w:vAlign w:val="center"/>
            <w:hideMark/>
          </w:tcPr>
          <w:p w:rsidR="0000526B" w:rsidRPr="00916BD3" w:rsidRDefault="0000526B" w:rsidP="00B11A69">
            <w:pPr>
              <w:rPr>
                <w:rFonts w:ascii="Symbol" w:hAnsi="Symbol" w:cs="Calibri"/>
                <w:color w:val="000000"/>
              </w:rPr>
            </w:pP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tcPr>
          <w:p w:rsidR="0000526B" w:rsidRPr="00916BD3" w:rsidRDefault="0000526B" w:rsidP="00B11A69">
            <w:pPr>
              <w:rPr>
                <w:color w:val="000000"/>
              </w:rPr>
            </w:pPr>
            <w:r w:rsidRPr="00916BD3">
              <w:rPr>
                <w:color w:val="000000"/>
              </w:rPr>
              <w:t>складирование навоза и мусора;</w:t>
            </w:r>
          </w:p>
        </w:tc>
        <w:tc>
          <w:tcPr>
            <w:tcW w:w="1954" w:type="pct"/>
            <w:vMerge/>
            <w:shd w:val="clear" w:color="auto" w:fill="auto"/>
            <w:noWrap/>
            <w:vAlign w:val="center"/>
          </w:tcPr>
          <w:p w:rsidR="0000526B" w:rsidRPr="00916BD3" w:rsidRDefault="0000526B" w:rsidP="00B11A69">
            <w:pPr>
              <w:rPr>
                <w:rFonts w:ascii="Symbol" w:hAnsi="Symbol" w:cs="Calibri"/>
                <w:color w:val="000000"/>
              </w:rPr>
            </w:pP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отведение площадей под вновь создаваемые кладбища на расстоянии менее 500 метров от водного объекта;</w:t>
            </w:r>
          </w:p>
        </w:tc>
        <w:tc>
          <w:tcPr>
            <w:tcW w:w="1954"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 xml:space="preserve">складирование грузов в пределах </w:t>
            </w:r>
            <w:proofErr w:type="spellStart"/>
            <w:r w:rsidRPr="00916BD3">
              <w:rPr>
                <w:color w:val="000000"/>
              </w:rPr>
              <w:t>водоохранных</w:t>
            </w:r>
            <w:proofErr w:type="spellEnd"/>
            <w:r w:rsidRPr="00916BD3">
              <w:rPr>
                <w:color w:val="000000"/>
              </w:rPr>
              <w:t xml:space="preserve"> зон</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rFonts w:ascii="Symbol" w:hAnsi="Symbol" w:cs="Calibri"/>
                <w:color w:val="000000"/>
              </w:rPr>
            </w:pPr>
            <w:r w:rsidRPr="00916BD3">
              <w:rPr>
                <w:color w:val="000000"/>
              </w:rPr>
              <w:t>размещение дачных и садово-огородных участков, установка сезонных и стационарных палаточных городков;</w:t>
            </w:r>
          </w:p>
        </w:tc>
        <w:tc>
          <w:tcPr>
            <w:tcW w:w="1954" w:type="pct"/>
            <w:shd w:val="clear" w:color="auto" w:fill="auto"/>
            <w:noWrap/>
            <w:vAlign w:val="center"/>
            <w:hideMark/>
          </w:tcPr>
          <w:p w:rsidR="0000526B" w:rsidRDefault="0000526B" w:rsidP="00B11A69">
            <w:pPr>
              <w:rPr>
                <w:rFonts w:ascii="Symbol" w:hAnsi="Symbol" w:cs="Calibri"/>
                <w:color w:val="000000"/>
              </w:rPr>
            </w:pPr>
          </w:p>
          <w:p w:rsidR="00E353FE" w:rsidRPr="00916BD3" w:rsidRDefault="00E353FE" w:rsidP="00B11A69">
            <w:pPr>
              <w:rPr>
                <w:rFonts w:ascii="Symbol" w:hAnsi="Symbol" w:cs="Calibri"/>
                <w:color w:val="000000"/>
              </w:rPr>
            </w:pPr>
          </w:p>
        </w:tc>
      </w:tr>
      <w:tr w:rsidR="0000526B" w:rsidRPr="00916BD3" w:rsidTr="00B11A69">
        <w:trPr>
          <w:trHeight w:val="340"/>
        </w:trPr>
        <w:tc>
          <w:tcPr>
            <w:tcW w:w="546" w:type="pct"/>
            <w:vMerge w:val="restart"/>
            <w:shd w:val="clear" w:color="auto" w:fill="auto"/>
            <w:vAlign w:val="center"/>
            <w:hideMark/>
          </w:tcPr>
          <w:p w:rsidR="00E353FE" w:rsidRDefault="0000526B" w:rsidP="00B11A69">
            <w:pPr>
              <w:rPr>
                <w:color w:val="000000"/>
              </w:rPr>
            </w:pPr>
            <w:r w:rsidRPr="00916BD3">
              <w:rPr>
                <w:color w:val="000000"/>
              </w:rPr>
              <w:t xml:space="preserve"> </w:t>
            </w:r>
          </w:p>
          <w:p w:rsidR="0000526B" w:rsidRPr="00916BD3" w:rsidRDefault="0000526B" w:rsidP="00B11A69">
            <w:pPr>
              <w:rPr>
                <w:color w:val="000000"/>
              </w:rPr>
            </w:pPr>
            <w:r w:rsidRPr="00916BD3">
              <w:rPr>
                <w:color w:val="000000"/>
              </w:rPr>
              <w:lastRenderedPageBreak/>
              <w:t xml:space="preserve">В границах прибрежных защитных полос, </w:t>
            </w:r>
            <w:r>
              <w:rPr>
                <w:color w:val="000000"/>
              </w:rPr>
              <w:t>дополнительно</w:t>
            </w:r>
            <w:r w:rsidRPr="00916BD3">
              <w:rPr>
                <w:color w:val="000000"/>
              </w:rPr>
              <w:t xml:space="preserve"> запрещается:</w:t>
            </w:r>
          </w:p>
        </w:tc>
        <w:tc>
          <w:tcPr>
            <w:tcW w:w="2500" w:type="pct"/>
            <w:shd w:val="clear" w:color="auto" w:fill="auto"/>
            <w:noWrap/>
            <w:vAlign w:val="center"/>
            <w:hideMark/>
          </w:tcPr>
          <w:p w:rsidR="0000526B" w:rsidRPr="00916BD3" w:rsidRDefault="0000526B" w:rsidP="00E353FE">
            <w:pPr>
              <w:rPr>
                <w:color w:val="000000"/>
              </w:rPr>
            </w:pPr>
            <w:r w:rsidRPr="00916BD3">
              <w:rPr>
                <w:color w:val="000000"/>
              </w:rPr>
              <w:lastRenderedPageBreak/>
              <w:t xml:space="preserve"> </w:t>
            </w:r>
          </w:p>
        </w:tc>
        <w:tc>
          <w:tcPr>
            <w:tcW w:w="1954" w:type="pct"/>
            <w:vMerge w:val="restart"/>
            <w:shd w:val="clear" w:color="auto" w:fill="auto"/>
            <w:noWrap/>
            <w:vAlign w:val="center"/>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E353FE" w:rsidP="00B11A69">
            <w:pPr>
              <w:rPr>
                <w:color w:val="000000"/>
              </w:rPr>
            </w:pPr>
            <w:r w:rsidRPr="00916BD3">
              <w:rPr>
                <w:color w:val="000000"/>
              </w:rPr>
              <w:t>распашка земель;</w:t>
            </w:r>
            <w:r w:rsidR="0000526B" w:rsidRPr="00916BD3">
              <w:rPr>
                <w:color w:val="000000"/>
              </w:rPr>
              <w:t xml:space="preserve"> применение удобрений;</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E353FE">
            <w:pPr>
              <w:rPr>
                <w:color w:val="000000"/>
              </w:rPr>
            </w:pPr>
            <w:r w:rsidRPr="00916BD3">
              <w:rPr>
                <w:color w:val="000000"/>
              </w:rPr>
              <w:t>складирование отвалов размываемых грунтов, строительных материал</w:t>
            </w:r>
            <w:r w:rsidR="00E353FE">
              <w:rPr>
                <w:color w:val="000000"/>
              </w:rPr>
              <w:t>.</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выпас и устройство летних лагерей скота (кроме использования традиционных мест водопоя), устройство купальных ванн;</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tcBorders>
              <w:bottom w:val="single" w:sz="12" w:space="0" w:color="000000"/>
            </w:tcBorders>
            <w:vAlign w:val="center"/>
            <w:hideMark/>
          </w:tcPr>
          <w:p w:rsidR="0000526B" w:rsidRPr="00916BD3" w:rsidRDefault="0000526B" w:rsidP="00B11A69">
            <w:pPr>
              <w:rPr>
                <w:color w:val="000000"/>
              </w:rPr>
            </w:pPr>
          </w:p>
        </w:tc>
        <w:tc>
          <w:tcPr>
            <w:tcW w:w="2500" w:type="pct"/>
            <w:tcBorders>
              <w:bottom w:val="single" w:sz="12" w:space="0" w:color="000000"/>
            </w:tcBorders>
            <w:shd w:val="clear" w:color="auto" w:fill="auto"/>
            <w:noWrap/>
            <w:vAlign w:val="center"/>
            <w:hideMark/>
          </w:tcPr>
          <w:p w:rsidR="0000526B" w:rsidRPr="00916BD3" w:rsidRDefault="0000526B" w:rsidP="00B11A69">
            <w:pPr>
              <w:rPr>
                <w:color w:val="000000"/>
              </w:rPr>
            </w:pPr>
            <w:r w:rsidRPr="00916BD3">
              <w:rPr>
                <w:color w:val="000000"/>
              </w:rPr>
              <w:t xml:space="preserve">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1954" w:type="pct"/>
            <w:vMerge/>
            <w:tcBorders>
              <w:bottom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000" w:type="pct"/>
            <w:gridSpan w:val="3"/>
            <w:shd w:val="clear" w:color="auto" w:fill="C6D9F1" w:themeFill="text2" w:themeFillTint="33"/>
            <w:noWrap/>
            <w:vAlign w:val="center"/>
          </w:tcPr>
          <w:p w:rsidR="0000526B" w:rsidRPr="00916BD3" w:rsidRDefault="0000526B" w:rsidP="00B11A69">
            <w:pPr>
              <w:jc w:val="center"/>
              <w:rPr>
                <w:rFonts w:ascii="Calibri" w:hAnsi="Calibri" w:cs="Calibri"/>
                <w:color w:val="000000"/>
              </w:rPr>
            </w:pPr>
            <w:r>
              <w:rPr>
                <w:b/>
                <w:color w:val="000000"/>
              </w:rPr>
              <w:t>З</w:t>
            </w:r>
            <w:r w:rsidRPr="00237A62">
              <w:rPr>
                <w:b/>
                <w:color w:val="000000"/>
              </w:rPr>
              <w:t>оны санитарной охраны источников и водопроводов питьевого назначения</w:t>
            </w:r>
          </w:p>
        </w:tc>
      </w:tr>
      <w:tr w:rsidR="0000526B" w:rsidRPr="00916BD3" w:rsidTr="00B11A69">
        <w:trPr>
          <w:trHeight w:val="340"/>
        </w:trPr>
        <w:tc>
          <w:tcPr>
            <w:tcW w:w="546" w:type="pct"/>
            <w:vMerge w:val="restart"/>
            <w:tcBorders>
              <w:top w:val="single" w:sz="12" w:space="0" w:color="000000"/>
            </w:tcBorders>
            <w:shd w:val="clear" w:color="auto" w:fill="auto"/>
            <w:vAlign w:val="center"/>
            <w:hideMark/>
          </w:tcPr>
          <w:p w:rsidR="0000526B" w:rsidRPr="00916BD3" w:rsidRDefault="0000526B" w:rsidP="00B11A69">
            <w:pPr>
              <w:rPr>
                <w:color w:val="000000"/>
              </w:rPr>
            </w:pPr>
            <w:r w:rsidRPr="00916BD3">
              <w:rPr>
                <w:color w:val="000000"/>
              </w:rPr>
              <w:t xml:space="preserve">СанПиН 2.1.4.1110-02 "Зоны санитарной охраны источников </w:t>
            </w:r>
            <w:proofErr w:type="spellStart"/>
            <w:proofErr w:type="gramStart"/>
            <w:r w:rsidRPr="00916BD3">
              <w:rPr>
                <w:color w:val="000000"/>
              </w:rPr>
              <w:t>водоснабже</w:t>
            </w:r>
            <w:r>
              <w:rPr>
                <w:color w:val="000000"/>
              </w:rPr>
              <w:t>-</w:t>
            </w:r>
            <w:r w:rsidRPr="00916BD3">
              <w:rPr>
                <w:color w:val="000000"/>
              </w:rPr>
              <w:t>ния</w:t>
            </w:r>
            <w:proofErr w:type="spellEnd"/>
            <w:proofErr w:type="gramEnd"/>
            <w:r w:rsidRPr="00916BD3">
              <w:rPr>
                <w:color w:val="000000"/>
              </w:rPr>
              <w:t xml:space="preserve"> и водо</w:t>
            </w:r>
            <w:r>
              <w:rPr>
                <w:color w:val="000000"/>
              </w:rPr>
              <w:t>-</w:t>
            </w:r>
            <w:r w:rsidRPr="00916BD3">
              <w:rPr>
                <w:color w:val="000000"/>
              </w:rPr>
              <w:t xml:space="preserve">проводов питьевого назначения.   СанПиН 2.1.4.1110-02. 2.1.4. "Питьевая вода и </w:t>
            </w:r>
            <w:proofErr w:type="gramStart"/>
            <w:r w:rsidRPr="00916BD3">
              <w:rPr>
                <w:color w:val="000000"/>
              </w:rPr>
              <w:t>водо</w:t>
            </w:r>
            <w:r>
              <w:rPr>
                <w:color w:val="000000"/>
              </w:rPr>
              <w:t>-</w:t>
            </w:r>
            <w:r w:rsidRPr="00916BD3">
              <w:rPr>
                <w:color w:val="000000"/>
              </w:rPr>
              <w:t>снабжение</w:t>
            </w:r>
            <w:proofErr w:type="gramEnd"/>
            <w:r w:rsidRPr="00916BD3">
              <w:rPr>
                <w:color w:val="000000"/>
              </w:rPr>
              <w:t xml:space="preserve"> населенных мест. Зоны санитарной охраны источников </w:t>
            </w:r>
            <w:proofErr w:type="spellStart"/>
            <w:proofErr w:type="gramStart"/>
            <w:r w:rsidRPr="00916BD3">
              <w:rPr>
                <w:color w:val="000000"/>
              </w:rPr>
              <w:lastRenderedPageBreak/>
              <w:t>водоснабже</w:t>
            </w:r>
            <w:r>
              <w:rPr>
                <w:color w:val="000000"/>
              </w:rPr>
              <w:t>-</w:t>
            </w:r>
            <w:r w:rsidRPr="00916BD3">
              <w:rPr>
                <w:color w:val="000000"/>
              </w:rPr>
              <w:t>ния</w:t>
            </w:r>
            <w:proofErr w:type="spellEnd"/>
            <w:proofErr w:type="gramEnd"/>
            <w:r w:rsidRPr="00916BD3">
              <w:rPr>
                <w:color w:val="000000"/>
              </w:rPr>
              <w:t xml:space="preserve"> и водо</w:t>
            </w:r>
            <w:r>
              <w:rPr>
                <w:color w:val="000000"/>
              </w:rPr>
              <w:t>-</w:t>
            </w:r>
            <w:r w:rsidRPr="00916BD3">
              <w:rPr>
                <w:color w:val="000000"/>
              </w:rPr>
              <w:t xml:space="preserve">проводов питьевого назначения. </w:t>
            </w:r>
          </w:p>
          <w:p w:rsidR="0000526B" w:rsidRPr="00916BD3" w:rsidRDefault="0000526B" w:rsidP="00B11A69">
            <w:pPr>
              <w:rPr>
                <w:color w:val="000000"/>
              </w:rPr>
            </w:pPr>
            <w:r w:rsidRPr="00916BD3">
              <w:rPr>
                <w:rFonts w:ascii="Calibri" w:hAnsi="Calibri" w:cs="Calibri"/>
                <w:color w:val="000000"/>
              </w:rPr>
              <w:t>  </w:t>
            </w:r>
          </w:p>
        </w:tc>
        <w:tc>
          <w:tcPr>
            <w:tcW w:w="4454" w:type="pct"/>
            <w:gridSpan w:val="2"/>
            <w:tcBorders>
              <w:top w:val="single" w:sz="12" w:space="0" w:color="000000"/>
            </w:tcBorders>
            <w:shd w:val="clear" w:color="auto" w:fill="auto"/>
            <w:noWrap/>
            <w:vAlign w:val="center"/>
            <w:hideMark/>
          </w:tcPr>
          <w:p w:rsidR="0000526B" w:rsidRPr="00916BD3" w:rsidRDefault="0000526B" w:rsidP="00B11A69">
            <w:pPr>
              <w:jc w:val="center"/>
              <w:rPr>
                <w:rFonts w:ascii="Calibri" w:hAnsi="Calibri" w:cs="Calibri"/>
                <w:color w:val="000000"/>
              </w:rPr>
            </w:pPr>
            <w:r w:rsidRPr="00916BD3">
              <w:rPr>
                <w:i/>
                <w:iCs/>
                <w:color w:val="000000"/>
              </w:rPr>
              <w:lastRenderedPageBreak/>
              <w:t>Мероприятия по первому поясу ЗСО подземных источников водоснабжения</w:t>
            </w: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noWrap/>
            <w:vAlign w:val="center"/>
          </w:tcPr>
          <w:p w:rsidR="0000526B" w:rsidRPr="00916BD3" w:rsidRDefault="0000526B" w:rsidP="00B11A69">
            <w:pPr>
              <w:rPr>
                <w:color w:val="000000"/>
              </w:rPr>
            </w:pPr>
            <w:r w:rsidRPr="00916BD3">
              <w:rPr>
                <w:color w:val="000000"/>
              </w:rPr>
              <w:t>посадка высокоствольных деревьев,</w:t>
            </w:r>
          </w:p>
        </w:tc>
        <w:tc>
          <w:tcPr>
            <w:tcW w:w="1954" w:type="pct"/>
            <w:shd w:val="clear" w:color="auto" w:fill="auto"/>
            <w:noWrap/>
            <w:vAlign w:val="center"/>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shd w:val="clear" w:color="auto" w:fill="auto"/>
            <w:vAlign w:val="center"/>
            <w:hideMark/>
          </w:tcPr>
          <w:p w:rsidR="0000526B" w:rsidRPr="00916BD3" w:rsidRDefault="0000526B" w:rsidP="00B11A69">
            <w:pPr>
              <w:rPr>
                <w:color w:val="000000"/>
              </w:rPr>
            </w:pPr>
          </w:p>
        </w:tc>
        <w:tc>
          <w:tcPr>
            <w:tcW w:w="2500" w:type="pct"/>
            <w:shd w:val="clear" w:color="auto" w:fill="auto"/>
            <w:vAlign w:val="center"/>
            <w:hideMark/>
          </w:tcPr>
          <w:p w:rsidR="0000526B" w:rsidRPr="00916BD3" w:rsidRDefault="0000526B" w:rsidP="00E353FE">
            <w:pPr>
              <w:rPr>
                <w:color w:val="000000"/>
              </w:rPr>
            </w:pPr>
            <w:r w:rsidRPr="00916BD3">
              <w:rPr>
                <w:color w:val="000000"/>
              </w:rPr>
              <w:t xml:space="preserve">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916BD3">
              <w:rPr>
                <w:color w:val="000000"/>
              </w:rPr>
              <w:t>т</w:t>
            </w:r>
            <w:proofErr w:type="gramStart"/>
            <w:r w:rsidR="00E353FE">
              <w:rPr>
                <w:color w:val="000000"/>
              </w:rPr>
              <w:t>.ч</w:t>
            </w:r>
            <w:proofErr w:type="spellEnd"/>
            <w:proofErr w:type="gramEnd"/>
            <w:r w:rsidRPr="00916BD3">
              <w:rPr>
                <w:color w:val="000000"/>
              </w:rPr>
              <w:t xml:space="preserve"> прокладка трубопроводов различного назначения, </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E353FE">
            <w:pPr>
              <w:rPr>
                <w:color w:val="000000"/>
              </w:rPr>
            </w:pPr>
            <w:r w:rsidRPr="00916BD3">
              <w:rPr>
                <w:color w:val="000000"/>
              </w:rPr>
              <w:t>размещение жилых и хозяйств</w:t>
            </w:r>
            <w:proofErr w:type="gramStart"/>
            <w:r w:rsidR="00E353FE">
              <w:rPr>
                <w:color w:val="000000"/>
              </w:rPr>
              <w:t>.</w:t>
            </w:r>
            <w:r w:rsidRPr="00916BD3">
              <w:rPr>
                <w:color w:val="000000"/>
              </w:rPr>
              <w:t>-</w:t>
            </w:r>
            <w:proofErr w:type="gramEnd"/>
            <w:r w:rsidRPr="00916BD3">
              <w:rPr>
                <w:color w:val="000000"/>
              </w:rPr>
              <w:t xml:space="preserve">бытовых зданий, проживание людей, </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применение ядохимикатов и удобрений;</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4454" w:type="pct"/>
            <w:gridSpan w:val="2"/>
            <w:shd w:val="clear" w:color="auto" w:fill="auto"/>
            <w:noWrap/>
            <w:vAlign w:val="center"/>
            <w:hideMark/>
          </w:tcPr>
          <w:p w:rsidR="0000526B" w:rsidRPr="00916BD3" w:rsidRDefault="0000526B" w:rsidP="00B11A69">
            <w:pPr>
              <w:jc w:val="center"/>
              <w:rPr>
                <w:rFonts w:ascii="Calibri" w:hAnsi="Calibri" w:cs="Calibri"/>
                <w:color w:val="000000"/>
              </w:rPr>
            </w:pPr>
            <w:r w:rsidRPr="00916BD3">
              <w:rPr>
                <w:i/>
                <w:iCs/>
                <w:color w:val="000000"/>
              </w:rPr>
              <w:t>Мероприятия по второму поясу ЗСО</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закачка отработанных вод в подземные горизонты, подземного складирования твердых отходов и разработки недр</w:t>
            </w:r>
          </w:p>
        </w:tc>
        <w:tc>
          <w:tcPr>
            <w:tcW w:w="1954" w:type="pct"/>
            <w:vMerge w:val="restart"/>
            <w:shd w:val="clear" w:color="auto" w:fill="auto"/>
            <w:noWrap/>
            <w:vAlign w:val="center"/>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 xml:space="preserve">размещение складов горюче-смазочных материалов, ядохимикатов и минеральных удобрений, накопителей </w:t>
            </w:r>
            <w:proofErr w:type="spellStart"/>
            <w:r w:rsidRPr="00916BD3">
              <w:rPr>
                <w:color w:val="000000"/>
              </w:rPr>
              <w:t>промстоков</w:t>
            </w:r>
            <w:proofErr w:type="spellEnd"/>
            <w:r w:rsidRPr="00916BD3">
              <w:rPr>
                <w:color w:val="000000"/>
              </w:rPr>
              <w:t xml:space="preserve">, </w:t>
            </w:r>
            <w:proofErr w:type="spellStart"/>
            <w:r w:rsidRPr="00916BD3">
              <w:rPr>
                <w:color w:val="000000"/>
              </w:rPr>
              <w:t>шламохранилищ</w:t>
            </w:r>
            <w:proofErr w:type="spellEnd"/>
            <w:r w:rsidRPr="00916BD3">
              <w:rPr>
                <w:color w:val="000000"/>
              </w:rPr>
              <w:t xml:space="preserve"> и других объектов, обусловливающих опасность химического загрязнения подземных вод</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применение удобрений и ядохимикатов;</w:t>
            </w:r>
          </w:p>
        </w:tc>
        <w:tc>
          <w:tcPr>
            <w:tcW w:w="1954" w:type="pct"/>
            <w:vMerge w:val="restar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рубка леса главного пользования и реконструкции.</w:t>
            </w:r>
          </w:p>
        </w:tc>
        <w:tc>
          <w:tcPr>
            <w:tcW w:w="1954" w:type="pct"/>
            <w:vMerge/>
            <w:shd w:val="clear" w:color="auto" w:fill="auto"/>
            <w:noWrap/>
            <w:vAlign w:val="center"/>
            <w:hideMark/>
          </w:tcPr>
          <w:p w:rsidR="0000526B" w:rsidRPr="00916BD3" w:rsidRDefault="0000526B" w:rsidP="00B11A69">
            <w:pPr>
              <w:rPr>
                <w:rFonts w:ascii="Calibri" w:hAnsi="Calibri" w:cs="Calibri"/>
                <w:color w:val="000000"/>
              </w:rPr>
            </w:pP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4454" w:type="pct"/>
            <w:gridSpan w:val="2"/>
            <w:shd w:val="clear" w:color="auto" w:fill="auto"/>
            <w:noWrap/>
            <w:vAlign w:val="center"/>
            <w:hideMark/>
          </w:tcPr>
          <w:p w:rsidR="0000526B" w:rsidRPr="00916BD3" w:rsidRDefault="0000526B" w:rsidP="00B11A69">
            <w:pPr>
              <w:jc w:val="center"/>
              <w:rPr>
                <w:rFonts w:ascii="Calibri" w:hAnsi="Calibri" w:cs="Calibri"/>
                <w:color w:val="000000"/>
              </w:rPr>
            </w:pPr>
            <w:r w:rsidRPr="00916BD3">
              <w:rPr>
                <w:i/>
                <w:iCs/>
                <w:color w:val="000000"/>
              </w:rPr>
              <w:t>Мероприятия по третьему поясу ЗСО</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vAlign w:val="center"/>
            <w:hideMark/>
          </w:tcPr>
          <w:p w:rsidR="0000526B" w:rsidRPr="00916BD3" w:rsidRDefault="0000526B" w:rsidP="00B11A69">
            <w:pPr>
              <w:rPr>
                <w:color w:val="000000"/>
              </w:rPr>
            </w:pPr>
            <w:r w:rsidRPr="00916BD3">
              <w:rPr>
                <w:color w:val="000000"/>
              </w:rPr>
              <w:t>закачка отработанных вод в подземные горизонты, подземного складирования твердых отходов и разработки недр</w:t>
            </w:r>
          </w:p>
        </w:tc>
        <w:tc>
          <w:tcPr>
            <w:tcW w:w="1954" w:type="pct"/>
            <w:vMerge w:val="restart"/>
            <w:shd w:val="clear" w:color="auto" w:fill="auto"/>
            <w:vAlign w:val="center"/>
            <w:hideMark/>
          </w:tcPr>
          <w:p w:rsidR="0000526B" w:rsidRPr="00916BD3" w:rsidRDefault="0000526B" w:rsidP="00B11A69">
            <w:pPr>
              <w:rPr>
                <w:color w:val="000000"/>
              </w:rPr>
            </w:pPr>
            <w:r w:rsidRPr="00916BD3">
              <w:rPr>
                <w:color w:val="000000"/>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tc>
      </w:tr>
      <w:tr w:rsidR="0000526B" w:rsidRPr="00916BD3" w:rsidTr="00B11A69">
        <w:trPr>
          <w:trHeight w:val="340"/>
        </w:trPr>
        <w:tc>
          <w:tcPr>
            <w:tcW w:w="546" w:type="pct"/>
            <w:vMerge/>
            <w:tcBorders>
              <w:bottom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bottom w:val="single" w:sz="12" w:space="0" w:color="000000"/>
            </w:tcBorders>
            <w:shd w:val="clear" w:color="auto" w:fill="auto"/>
            <w:vAlign w:val="center"/>
          </w:tcPr>
          <w:p w:rsidR="0000526B" w:rsidRPr="00916BD3" w:rsidRDefault="0000526B" w:rsidP="00B11A69">
            <w:pPr>
              <w:rPr>
                <w:color w:val="000000"/>
              </w:rPr>
            </w:pPr>
            <w:r w:rsidRPr="00916BD3">
              <w:rPr>
                <w:color w:val="000000"/>
              </w:rPr>
              <w:t xml:space="preserve">размещение складов горюче-смазочных материалов, ядохимикатов и минеральных удобрений, накопителей </w:t>
            </w:r>
            <w:proofErr w:type="spellStart"/>
            <w:r w:rsidRPr="00916BD3">
              <w:rPr>
                <w:color w:val="000000"/>
              </w:rPr>
              <w:t>промстоков</w:t>
            </w:r>
            <w:proofErr w:type="spellEnd"/>
            <w:r w:rsidRPr="00916BD3">
              <w:rPr>
                <w:color w:val="000000"/>
              </w:rPr>
              <w:t xml:space="preserve">, </w:t>
            </w:r>
            <w:proofErr w:type="spellStart"/>
            <w:r w:rsidRPr="00916BD3">
              <w:rPr>
                <w:color w:val="000000"/>
              </w:rPr>
              <w:t>шламохранилищ</w:t>
            </w:r>
            <w:proofErr w:type="spellEnd"/>
            <w:r w:rsidRPr="00916BD3">
              <w:rPr>
                <w:color w:val="000000"/>
              </w:rPr>
              <w:t xml:space="preserve"> и других объектов, обусловливающих опасность химического загрязнения подземных вод</w:t>
            </w:r>
          </w:p>
        </w:tc>
        <w:tc>
          <w:tcPr>
            <w:tcW w:w="1954" w:type="pct"/>
            <w:vMerge/>
            <w:tcBorders>
              <w:bottom w:val="single" w:sz="12" w:space="0" w:color="000000"/>
            </w:tcBorders>
            <w:vAlign w:val="center"/>
            <w:hideMark/>
          </w:tcPr>
          <w:p w:rsidR="0000526B" w:rsidRPr="00916BD3" w:rsidRDefault="0000526B" w:rsidP="00B11A69">
            <w:pPr>
              <w:rPr>
                <w:color w:val="000000"/>
              </w:rPr>
            </w:pPr>
          </w:p>
        </w:tc>
      </w:tr>
      <w:tr w:rsidR="0000526B" w:rsidRPr="00916BD3" w:rsidTr="00B11A69">
        <w:trPr>
          <w:trHeight w:val="340"/>
        </w:trPr>
        <w:tc>
          <w:tcPr>
            <w:tcW w:w="5000" w:type="pct"/>
            <w:gridSpan w:val="3"/>
            <w:shd w:val="clear" w:color="auto" w:fill="C6D9F1" w:themeFill="text2" w:themeFillTint="33"/>
            <w:noWrap/>
            <w:vAlign w:val="center"/>
          </w:tcPr>
          <w:p w:rsidR="0000526B" w:rsidRPr="00916BD3" w:rsidRDefault="0000526B" w:rsidP="00B11A69">
            <w:pPr>
              <w:jc w:val="center"/>
              <w:rPr>
                <w:color w:val="000000"/>
              </w:rPr>
            </w:pPr>
            <w:r>
              <w:rPr>
                <w:b/>
                <w:bCs/>
                <w:color w:val="000000"/>
              </w:rPr>
              <w:t xml:space="preserve">Охранные зоны </w:t>
            </w:r>
            <w:r w:rsidRPr="001A3622">
              <w:rPr>
                <w:b/>
                <w:bCs/>
                <w:color w:val="000000"/>
              </w:rPr>
              <w:t>магистральных трубопроводов</w:t>
            </w:r>
          </w:p>
        </w:tc>
      </w:tr>
      <w:tr w:rsidR="0000526B" w:rsidRPr="00916BD3" w:rsidTr="00B11A69">
        <w:trPr>
          <w:trHeight w:val="340"/>
        </w:trPr>
        <w:tc>
          <w:tcPr>
            <w:tcW w:w="546" w:type="pct"/>
            <w:vMerge w:val="restart"/>
            <w:tcBorders>
              <w:top w:val="single" w:sz="12" w:space="0" w:color="000000"/>
            </w:tcBorders>
            <w:shd w:val="clear" w:color="auto" w:fill="auto"/>
            <w:vAlign w:val="center"/>
          </w:tcPr>
          <w:p w:rsidR="0000526B" w:rsidRPr="00900274" w:rsidRDefault="0000526B" w:rsidP="00B11A69">
            <w:pPr>
              <w:ind w:right="-131"/>
              <w:rPr>
                <w:color w:val="000000"/>
              </w:rPr>
            </w:pPr>
            <w:r w:rsidRPr="00900274">
              <w:rPr>
                <w:color w:val="000000"/>
                <w:sz w:val="22"/>
                <w:szCs w:val="22"/>
              </w:rPr>
              <w:t>Правила охраны магистральных трубопроводов, утвержденные Минтопэнерго РФ 29.04.1992, Постановление</w:t>
            </w:r>
            <w:r>
              <w:rPr>
                <w:color w:val="000000"/>
                <w:sz w:val="22"/>
                <w:szCs w:val="22"/>
              </w:rPr>
              <w:t xml:space="preserve"> </w:t>
            </w:r>
            <w:r w:rsidRPr="00900274">
              <w:rPr>
                <w:color w:val="000000"/>
                <w:sz w:val="22"/>
                <w:szCs w:val="22"/>
              </w:rPr>
              <w:t xml:space="preserve">Госгортехнадзора РФ № 9; от 22.04.1992г. Правила технической эксплуатации  магистральных нефтепроводов, утвержденные </w:t>
            </w:r>
            <w:proofErr w:type="spellStart"/>
            <w:r w:rsidRPr="00900274">
              <w:rPr>
                <w:color w:val="000000"/>
                <w:sz w:val="22"/>
                <w:szCs w:val="22"/>
              </w:rPr>
              <w:t>Миннефте</w:t>
            </w:r>
            <w:r>
              <w:rPr>
                <w:color w:val="000000"/>
                <w:sz w:val="22"/>
                <w:szCs w:val="22"/>
              </w:rPr>
              <w:t>-</w:t>
            </w:r>
            <w:r w:rsidRPr="00900274">
              <w:rPr>
                <w:color w:val="000000"/>
                <w:sz w:val="22"/>
                <w:szCs w:val="22"/>
              </w:rPr>
              <w:t>промом</w:t>
            </w:r>
            <w:proofErr w:type="spellEnd"/>
            <w:r w:rsidRPr="00900274">
              <w:rPr>
                <w:color w:val="000000"/>
                <w:sz w:val="22"/>
                <w:szCs w:val="22"/>
              </w:rPr>
              <w:t xml:space="preserve"> СССР 14.12.1978</w:t>
            </w:r>
          </w:p>
          <w:p w:rsidR="0000526B" w:rsidRDefault="0000526B" w:rsidP="00B11A69">
            <w:pPr>
              <w:rPr>
                <w:rFonts w:ascii="Calibri" w:hAnsi="Calibri" w:cs="Calibri"/>
                <w:color w:val="000000"/>
              </w:rPr>
            </w:pPr>
          </w:p>
          <w:p w:rsidR="0000526B" w:rsidRPr="00900274" w:rsidRDefault="0000526B" w:rsidP="00B11A69">
            <w:pPr>
              <w:rPr>
                <w:color w:val="000000"/>
              </w:rPr>
            </w:pPr>
          </w:p>
        </w:tc>
        <w:tc>
          <w:tcPr>
            <w:tcW w:w="2500" w:type="pct"/>
            <w:tcBorders>
              <w:top w:val="single" w:sz="12" w:space="0" w:color="000000"/>
            </w:tcBorders>
            <w:shd w:val="clear" w:color="auto" w:fill="auto"/>
            <w:vAlign w:val="center"/>
          </w:tcPr>
          <w:p w:rsidR="0000526B" w:rsidRDefault="0000526B" w:rsidP="00B11A69">
            <w:pPr>
              <w:rPr>
                <w:color w:val="000000"/>
              </w:rPr>
            </w:pPr>
            <w:r>
              <w:rPr>
                <w:color w:val="000000"/>
              </w:rPr>
              <w:t>возводить любые постройки и сооружения;</w:t>
            </w:r>
          </w:p>
        </w:tc>
        <w:tc>
          <w:tcPr>
            <w:tcW w:w="1954" w:type="pct"/>
            <w:vMerge w:val="restart"/>
            <w:tcBorders>
              <w:top w:val="single" w:sz="12" w:space="0" w:color="000000"/>
            </w:tcBorders>
            <w:shd w:val="clear" w:color="auto" w:fill="auto"/>
            <w:noWrap/>
            <w:vAlign w:val="center"/>
          </w:tcPr>
          <w:p w:rsidR="0000526B" w:rsidRPr="00E353FE" w:rsidRDefault="00E353FE" w:rsidP="00B11A69">
            <w:pPr>
              <w:rPr>
                <w:color w:val="000000"/>
              </w:rPr>
            </w:pPr>
            <w:r w:rsidRPr="00E353FE">
              <w:rPr>
                <w:color w:val="000000"/>
              </w:rPr>
              <w:t>А</w:t>
            </w:r>
            <w:proofErr w:type="gramStart"/>
            <w:r w:rsidRPr="00E353FE">
              <w:rPr>
                <w:color w:val="000000"/>
              </w:rPr>
              <w:t>)</w:t>
            </w:r>
            <w:r w:rsidR="0000526B" w:rsidRPr="00E353FE">
              <w:rPr>
                <w:color w:val="000000"/>
              </w:rPr>
              <w:t>с</w:t>
            </w:r>
            <w:proofErr w:type="gramEnd"/>
            <w:r w:rsidR="0000526B" w:rsidRPr="00E353FE">
              <w:rPr>
                <w:color w:val="000000"/>
              </w:rPr>
              <w:t>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vAlign w:val="center"/>
          </w:tcPr>
          <w:p w:rsidR="0000526B" w:rsidRDefault="0000526B" w:rsidP="00B11A69">
            <w:pPr>
              <w:rPr>
                <w:color w:val="000000"/>
              </w:rPr>
            </w:pPr>
            <w:r>
              <w:rPr>
                <w:color w:val="000000"/>
              </w:rPr>
              <w:t>высаживать деревья и кустарники всех видов, складировать корма, удобрения, материалы, сено и солому.</w:t>
            </w:r>
          </w:p>
        </w:tc>
        <w:tc>
          <w:tcPr>
            <w:tcW w:w="1954" w:type="pct"/>
            <w:vMerge/>
            <w:shd w:val="clear" w:color="auto" w:fill="auto"/>
            <w:noWrap/>
            <w:vAlign w:val="center"/>
          </w:tcPr>
          <w:p w:rsidR="0000526B" w:rsidRPr="00E353FE" w:rsidRDefault="0000526B" w:rsidP="00B11A69">
            <w:pPr>
              <w:rPr>
                <w:color w:val="000000"/>
              </w:rPr>
            </w:pP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vAlign w:val="center"/>
          </w:tcPr>
          <w:p w:rsidR="0000526B" w:rsidRDefault="0000526B" w:rsidP="00B11A69">
            <w:pPr>
              <w:rPr>
                <w:color w:val="000000"/>
              </w:rPr>
            </w:pPr>
            <w:r>
              <w:rPr>
                <w:color w:val="000000"/>
              </w:rPr>
              <w:t>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tc>
        <w:tc>
          <w:tcPr>
            <w:tcW w:w="1954" w:type="pct"/>
            <w:vMerge/>
            <w:shd w:val="clear" w:color="auto" w:fill="auto"/>
            <w:noWrap/>
            <w:vAlign w:val="center"/>
          </w:tcPr>
          <w:p w:rsidR="0000526B" w:rsidRPr="00E353FE" w:rsidRDefault="0000526B" w:rsidP="00B11A69">
            <w:pPr>
              <w:rPr>
                <w:color w:val="000000"/>
              </w:rPr>
            </w:pP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noWrap/>
            <w:vAlign w:val="center"/>
          </w:tcPr>
          <w:p w:rsidR="0000526B" w:rsidRDefault="0000526B" w:rsidP="00B11A69">
            <w:pPr>
              <w:rPr>
                <w:color w:val="000000"/>
              </w:rPr>
            </w:pPr>
            <w:r>
              <w:rPr>
                <w:color w:val="000000"/>
              </w:rPr>
              <w:t>сооружать проезды и переезды через трассы трубопроводов,</w:t>
            </w:r>
          </w:p>
        </w:tc>
        <w:tc>
          <w:tcPr>
            <w:tcW w:w="1954" w:type="pct"/>
            <w:vMerge w:val="restart"/>
            <w:shd w:val="clear" w:color="auto" w:fill="auto"/>
            <w:noWrap/>
            <w:vAlign w:val="center"/>
          </w:tcPr>
          <w:p w:rsidR="0000526B" w:rsidRPr="00E353FE" w:rsidRDefault="0000526B" w:rsidP="00B11A69">
            <w:pPr>
              <w:rPr>
                <w:color w:val="000000"/>
              </w:rPr>
            </w:pPr>
            <w:r w:rsidRPr="00E353FE">
              <w:rPr>
                <w:color w:val="00000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льда;</w:t>
            </w: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noWrap/>
            <w:vAlign w:val="center"/>
          </w:tcPr>
          <w:p w:rsidR="0000526B" w:rsidRDefault="0000526B" w:rsidP="00B11A69">
            <w:pPr>
              <w:rPr>
                <w:color w:val="000000"/>
              </w:rPr>
            </w:pPr>
            <w:r>
              <w:rPr>
                <w:color w:val="000000"/>
              </w:rPr>
              <w:t>устраивать стоянки автомобильного транспорта, тракторов и механизмов,</w:t>
            </w:r>
          </w:p>
        </w:tc>
        <w:tc>
          <w:tcPr>
            <w:tcW w:w="1954" w:type="pct"/>
            <w:vMerge/>
            <w:shd w:val="clear" w:color="auto" w:fill="auto"/>
            <w:noWrap/>
            <w:vAlign w:val="center"/>
          </w:tcPr>
          <w:p w:rsidR="0000526B" w:rsidRPr="00E353FE" w:rsidRDefault="0000526B" w:rsidP="00B11A69">
            <w:pPr>
              <w:rPr>
                <w:color w:val="000000"/>
              </w:rPr>
            </w:pP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noWrap/>
            <w:vAlign w:val="center"/>
          </w:tcPr>
          <w:p w:rsidR="0000526B" w:rsidRDefault="0000526B" w:rsidP="00B11A69">
            <w:pPr>
              <w:rPr>
                <w:color w:val="000000"/>
              </w:rPr>
            </w:pPr>
            <w:r>
              <w:rPr>
                <w:color w:val="000000"/>
              </w:rPr>
              <w:t>производить мелиоративные земляные работы, сооружать оросительные и осушительные системы;</w:t>
            </w:r>
          </w:p>
        </w:tc>
        <w:tc>
          <w:tcPr>
            <w:tcW w:w="1954" w:type="pct"/>
            <w:vMerge/>
            <w:shd w:val="clear" w:color="auto" w:fill="auto"/>
            <w:noWrap/>
            <w:vAlign w:val="center"/>
          </w:tcPr>
          <w:p w:rsidR="0000526B" w:rsidRPr="00E353FE" w:rsidRDefault="0000526B" w:rsidP="00B11A69">
            <w:pPr>
              <w:rPr>
                <w:color w:val="000000"/>
              </w:rPr>
            </w:pPr>
          </w:p>
        </w:tc>
      </w:tr>
      <w:tr w:rsidR="0000526B" w:rsidRPr="00916BD3" w:rsidTr="00B11A69">
        <w:trPr>
          <w:trHeight w:val="340"/>
        </w:trPr>
        <w:tc>
          <w:tcPr>
            <w:tcW w:w="546" w:type="pct"/>
            <w:vMerge/>
            <w:shd w:val="clear" w:color="auto" w:fill="auto"/>
            <w:vAlign w:val="center"/>
          </w:tcPr>
          <w:p w:rsidR="0000526B" w:rsidRPr="00916BD3" w:rsidRDefault="0000526B" w:rsidP="00B11A69">
            <w:pPr>
              <w:rPr>
                <w:color w:val="000000"/>
              </w:rPr>
            </w:pPr>
          </w:p>
        </w:tc>
        <w:tc>
          <w:tcPr>
            <w:tcW w:w="2500" w:type="pct"/>
            <w:shd w:val="clear" w:color="auto" w:fill="auto"/>
            <w:noWrap/>
            <w:vAlign w:val="center"/>
          </w:tcPr>
          <w:p w:rsidR="0000526B" w:rsidRDefault="0000526B" w:rsidP="00B11A69">
            <w:pPr>
              <w:rPr>
                <w:color w:val="000000"/>
              </w:rPr>
            </w:pPr>
            <w:r>
              <w:rPr>
                <w:color w:val="000000"/>
              </w:rPr>
              <w:t>размещать сады и огороды;</w:t>
            </w:r>
          </w:p>
        </w:tc>
        <w:tc>
          <w:tcPr>
            <w:tcW w:w="1954" w:type="pct"/>
            <w:vMerge w:val="restart"/>
            <w:shd w:val="clear" w:color="auto" w:fill="auto"/>
            <w:noWrap/>
            <w:vAlign w:val="center"/>
          </w:tcPr>
          <w:p w:rsidR="0000526B" w:rsidRPr="00E353FE" w:rsidRDefault="0000526B" w:rsidP="00B11A69">
            <w:pPr>
              <w:rPr>
                <w:color w:val="000000"/>
              </w:rPr>
            </w:pPr>
            <w:r w:rsidRPr="00E353FE">
              <w:rPr>
                <w:color w:val="000000"/>
              </w:rPr>
              <w:t xml:space="preserve">в) сооружать проезды и переезды через трассы трубопроводов, устраивать стоянки автомобильного транспорта, тракторов и механизмов, размещать сады </w:t>
            </w: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shd w:val="clear" w:color="auto" w:fill="auto"/>
            <w:noWrap/>
            <w:vAlign w:val="center"/>
          </w:tcPr>
          <w:p w:rsidR="0000526B" w:rsidRDefault="0000526B" w:rsidP="00B11A69">
            <w:pPr>
              <w:rPr>
                <w:color w:val="000000"/>
              </w:rPr>
            </w:pPr>
            <w:r>
              <w:rPr>
                <w:color w:val="000000"/>
              </w:rPr>
              <w:t>производить всякого рода открытые и подземные, горные, строительные, монтажные и взрывные работы, планировку грунта.</w:t>
            </w:r>
          </w:p>
        </w:tc>
        <w:tc>
          <w:tcPr>
            <w:tcW w:w="1954" w:type="pct"/>
            <w:vMerge/>
            <w:shd w:val="clear" w:color="auto" w:fill="auto"/>
            <w:noWrap/>
            <w:vAlign w:val="center"/>
          </w:tcPr>
          <w:p w:rsidR="0000526B" w:rsidRPr="00E353FE" w:rsidRDefault="0000526B" w:rsidP="00B11A69">
            <w:pPr>
              <w:rPr>
                <w:color w:val="000000"/>
              </w:rPr>
            </w:pP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vMerge w:val="restart"/>
            <w:shd w:val="clear" w:color="auto" w:fill="auto"/>
            <w:noWrap/>
            <w:vAlign w:val="center"/>
          </w:tcPr>
          <w:p w:rsidR="0000526B" w:rsidRDefault="0000526B" w:rsidP="00B11A69">
            <w:pPr>
              <w:rPr>
                <w:color w:val="000000"/>
              </w:rPr>
            </w:pPr>
            <w:r>
              <w:rPr>
                <w:color w:val="000000"/>
              </w:rPr>
              <w:t xml:space="preserve">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w:t>
            </w:r>
            <w:r w:rsidRPr="007764DA">
              <w:rPr>
                <w:color w:val="000000"/>
              </w:rPr>
              <w:t>(кроме почвенных образцов).</w:t>
            </w:r>
          </w:p>
        </w:tc>
        <w:tc>
          <w:tcPr>
            <w:tcW w:w="1954" w:type="pct"/>
            <w:tcBorders>
              <w:bottom w:val="single" w:sz="8" w:space="0" w:color="000000"/>
            </w:tcBorders>
            <w:shd w:val="clear" w:color="auto" w:fill="auto"/>
            <w:noWrap/>
            <w:vAlign w:val="center"/>
          </w:tcPr>
          <w:p w:rsidR="0000526B" w:rsidRPr="00E353FE" w:rsidRDefault="0000526B" w:rsidP="00B11A69">
            <w:pPr>
              <w:rPr>
                <w:color w:val="000000"/>
              </w:rPr>
            </w:pPr>
            <w:r w:rsidRPr="00E353FE">
              <w:rPr>
                <w:color w:val="000000"/>
              </w:rPr>
              <w:t>г) производить мелиоративные земляные работы, сооружать оросительные и осушительные системы;</w:t>
            </w:r>
          </w:p>
        </w:tc>
      </w:tr>
      <w:tr w:rsidR="0000526B" w:rsidRPr="00916BD3" w:rsidTr="00B11A69">
        <w:trPr>
          <w:trHeight w:val="340"/>
        </w:trPr>
        <w:tc>
          <w:tcPr>
            <w:tcW w:w="546" w:type="pct"/>
            <w:vMerge/>
            <w:shd w:val="clear" w:color="auto" w:fill="auto"/>
            <w:noWrap/>
            <w:vAlign w:val="center"/>
          </w:tcPr>
          <w:p w:rsidR="0000526B" w:rsidRPr="00916BD3" w:rsidRDefault="0000526B" w:rsidP="00B11A69">
            <w:pPr>
              <w:rPr>
                <w:rFonts w:ascii="Calibri" w:hAnsi="Calibri" w:cs="Calibri"/>
                <w:color w:val="000000"/>
              </w:rPr>
            </w:pPr>
          </w:p>
        </w:tc>
        <w:tc>
          <w:tcPr>
            <w:tcW w:w="2500" w:type="pct"/>
            <w:vMerge/>
            <w:tcBorders>
              <w:bottom w:val="single" w:sz="8" w:space="0" w:color="000000"/>
            </w:tcBorders>
            <w:shd w:val="clear" w:color="auto" w:fill="auto"/>
            <w:noWrap/>
            <w:vAlign w:val="center"/>
          </w:tcPr>
          <w:p w:rsidR="0000526B" w:rsidRDefault="0000526B" w:rsidP="00B11A69">
            <w:pPr>
              <w:rPr>
                <w:color w:val="000000"/>
              </w:rPr>
            </w:pPr>
          </w:p>
        </w:tc>
        <w:tc>
          <w:tcPr>
            <w:tcW w:w="1954" w:type="pct"/>
            <w:tcBorders>
              <w:bottom w:val="single" w:sz="8" w:space="0" w:color="000000"/>
            </w:tcBorders>
            <w:shd w:val="clear" w:color="auto" w:fill="auto"/>
            <w:noWrap/>
            <w:vAlign w:val="center"/>
          </w:tcPr>
          <w:p w:rsidR="0000526B" w:rsidRPr="00E353FE" w:rsidRDefault="0000526B" w:rsidP="00B11A69">
            <w:pPr>
              <w:rPr>
                <w:color w:val="000000"/>
              </w:rPr>
            </w:pPr>
            <w:r w:rsidRPr="00E353FE">
              <w:rPr>
                <w:color w:val="000000"/>
              </w:rPr>
              <w:t>д) производить всякого рода открытые и подземные, горные, строительные, монтажные и взрывные работы, планировку грунта.</w:t>
            </w:r>
          </w:p>
        </w:tc>
      </w:tr>
      <w:tr w:rsidR="0000526B" w:rsidRPr="00916BD3" w:rsidTr="00B11A69">
        <w:trPr>
          <w:trHeight w:val="340"/>
        </w:trPr>
        <w:tc>
          <w:tcPr>
            <w:tcW w:w="546" w:type="pct"/>
            <w:vMerge/>
            <w:tcBorders>
              <w:bottom w:val="single" w:sz="12" w:space="0" w:color="000000"/>
            </w:tcBorders>
            <w:shd w:val="clear" w:color="auto" w:fill="auto"/>
            <w:noWrap/>
            <w:vAlign w:val="center"/>
          </w:tcPr>
          <w:p w:rsidR="0000526B" w:rsidRPr="00916BD3" w:rsidRDefault="0000526B" w:rsidP="00B11A69">
            <w:pPr>
              <w:rPr>
                <w:rFonts w:ascii="Calibri" w:hAnsi="Calibri" w:cs="Calibri"/>
                <w:color w:val="000000"/>
              </w:rPr>
            </w:pPr>
          </w:p>
        </w:tc>
        <w:tc>
          <w:tcPr>
            <w:tcW w:w="2500" w:type="pct"/>
            <w:tcBorders>
              <w:bottom w:val="single" w:sz="12" w:space="0" w:color="000000"/>
            </w:tcBorders>
            <w:shd w:val="clear" w:color="auto" w:fill="auto"/>
            <w:noWrap/>
            <w:vAlign w:val="center"/>
          </w:tcPr>
          <w:p w:rsidR="0000526B" w:rsidRDefault="0000526B" w:rsidP="00B11A69">
            <w:pPr>
              <w:rPr>
                <w:color w:val="000000"/>
              </w:rPr>
            </w:pPr>
          </w:p>
        </w:tc>
        <w:tc>
          <w:tcPr>
            <w:tcW w:w="1954" w:type="pct"/>
            <w:tcBorders>
              <w:bottom w:val="single" w:sz="12" w:space="0" w:color="000000"/>
            </w:tcBorders>
            <w:shd w:val="clear" w:color="auto" w:fill="auto"/>
            <w:noWrap/>
            <w:vAlign w:val="center"/>
          </w:tcPr>
          <w:p w:rsidR="0000526B" w:rsidRDefault="0000526B" w:rsidP="00B11A69">
            <w:pPr>
              <w:rPr>
                <w:color w:val="000000"/>
              </w:rPr>
            </w:pPr>
            <w:r w:rsidRPr="00E353FE">
              <w:rPr>
                <w:color w:val="000000"/>
              </w:rPr>
              <w:t xml:space="preserve">е) производить геолого-съемочные, </w:t>
            </w:r>
            <w:proofErr w:type="gramStart"/>
            <w:r w:rsidRPr="00E353FE">
              <w:rPr>
                <w:color w:val="000000"/>
              </w:rPr>
              <w:t>геолого-разведочные</w:t>
            </w:r>
            <w:proofErr w:type="gramEnd"/>
            <w:r w:rsidRPr="00E353FE">
              <w:rPr>
                <w:color w:val="000000"/>
              </w:rPr>
              <w:t xml:space="preserve">, поисковые, геодезические и другие изыскательские работы, связанные с устройством скважин, шурфов и взятием проб грунта </w:t>
            </w:r>
          </w:p>
          <w:p w:rsidR="00E353FE" w:rsidRPr="00E353FE" w:rsidRDefault="00E353FE" w:rsidP="00B11A69">
            <w:pPr>
              <w:rPr>
                <w:color w:val="000000"/>
              </w:rPr>
            </w:pPr>
          </w:p>
        </w:tc>
      </w:tr>
      <w:tr w:rsidR="0000526B" w:rsidRPr="00916BD3" w:rsidTr="00B11A69">
        <w:trPr>
          <w:trHeight w:val="340"/>
        </w:trPr>
        <w:tc>
          <w:tcPr>
            <w:tcW w:w="5000" w:type="pct"/>
            <w:gridSpan w:val="3"/>
            <w:shd w:val="clear" w:color="auto" w:fill="C6D9F1" w:themeFill="text2" w:themeFillTint="33"/>
            <w:noWrap/>
            <w:vAlign w:val="center"/>
          </w:tcPr>
          <w:p w:rsidR="0000526B" w:rsidRPr="001A3622" w:rsidRDefault="0000526B" w:rsidP="00B11A69">
            <w:pPr>
              <w:jc w:val="center"/>
              <w:rPr>
                <w:b/>
                <w:color w:val="000000"/>
              </w:rPr>
            </w:pPr>
            <w:r w:rsidRPr="001A3622">
              <w:rPr>
                <w:b/>
                <w:bCs/>
                <w:color w:val="000000"/>
              </w:rPr>
              <w:lastRenderedPageBreak/>
              <w:t xml:space="preserve">Охранные зоны </w:t>
            </w:r>
            <w:r w:rsidRPr="001A3622">
              <w:rPr>
                <w:b/>
                <w:color w:val="000000"/>
              </w:rPr>
              <w:t>газораспределительных сетей</w:t>
            </w:r>
          </w:p>
        </w:tc>
      </w:tr>
      <w:tr w:rsidR="0000526B" w:rsidRPr="00916BD3" w:rsidTr="00B11A69">
        <w:trPr>
          <w:trHeight w:val="340"/>
        </w:trPr>
        <w:tc>
          <w:tcPr>
            <w:tcW w:w="546" w:type="pct"/>
            <w:vMerge w:val="restart"/>
            <w:tcBorders>
              <w:top w:val="single" w:sz="12" w:space="0" w:color="000000"/>
            </w:tcBorders>
            <w:shd w:val="clear" w:color="auto" w:fill="auto"/>
            <w:noWrap/>
            <w:vAlign w:val="center"/>
          </w:tcPr>
          <w:p w:rsidR="0000526B" w:rsidRPr="00916BD3" w:rsidRDefault="0000526B" w:rsidP="00B11A69">
            <w:pPr>
              <w:rPr>
                <w:color w:val="000000"/>
              </w:rPr>
            </w:pPr>
          </w:p>
        </w:tc>
        <w:tc>
          <w:tcPr>
            <w:tcW w:w="2500" w:type="pct"/>
            <w:tcBorders>
              <w:top w:val="single" w:sz="12" w:space="0" w:color="000000"/>
            </w:tcBorders>
            <w:shd w:val="clear" w:color="auto" w:fill="auto"/>
            <w:noWrap/>
            <w:vAlign w:val="center"/>
            <w:hideMark/>
          </w:tcPr>
          <w:p w:rsidR="0000526B" w:rsidRPr="00916BD3" w:rsidRDefault="0000526B" w:rsidP="00B11A69">
            <w:pPr>
              <w:rPr>
                <w:color w:val="000000"/>
              </w:rPr>
            </w:pPr>
            <w:r w:rsidRPr="00916BD3">
              <w:rPr>
                <w:color w:val="000000"/>
              </w:rPr>
              <w:t xml:space="preserve">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tc>
        <w:tc>
          <w:tcPr>
            <w:tcW w:w="1954" w:type="pct"/>
            <w:tcBorders>
              <w:top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val="restart"/>
            <w:tcBorders>
              <w:top w:val="nil"/>
            </w:tcBorders>
            <w:shd w:val="clear" w:color="auto" w:fill="auto"/>
            <w:noWrap/>
            <w:vAlign w:val="center"/>
          </w:tcPr>
          <w:p w:rsidR="0000526B" w:rsidRPr="00916BD3" w:rsidRDefault="0000526B" w:rsidP="00B11A69">
            <w:pPr>
              <w:ind w:right="-131"/>
              <w:rPr>
                <w:rFonts w:ascii="Calibri" w:hAnsi="Calibri" w:cs="Calibri"/>
                <w:color w:val="000000"/>
              </w:rPr>
            </w:pPr>
            <w:r w:rsidRPr="00900274">
              <w:rPr>
                <w:color w:val="000000"/>
                <w:sz w:val="22"/>
                <w:szCs w:val="22"/>
              </w:rPr>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устраивать свалки и склады, разливать растворы кислот, солей, щелочей и других химически активных веществ;</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разводить огонь и размещать источники огня;</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рыть погреба, копать и обрабатывать почву сельскохозяйственными и мелиоративными орудиями и механизмами на глубину более 0,3 метра;</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16BD3">
              <w:rPr>
                <w:color w:val="000000"/>
              </w:rPr>
              <w:t>дств св</w:t>
            </w:r>
            <w:proofErr w:type="gramEnd"/>
            <w:r w:rsidRPr="00916BD3">
              <w:rPr>
                <w:color w:val="000000"/>
              </w:rPr>
              <w:t>язи, освещения и систем телемеханики;</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top w:val="nil"/>
              <w:bottom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bottom w:val="single" w:sz="12" w:space="0" w:color="000000"/>
            </w:tcBorders>
            <w:shd w:val="clear" w:color="auto" w:fill="auto"/>
            <w:noWrap/>
            <w:vAlign w:val="center"/>
            <w:hideMark/>
          </w:tcPr>
          <w:p w:rsidR="0000526B" w:rsidRPr="00916BD3" w:rsidRDefault="0000526B" w:rsidP="00B11A69">
            <w:pPr>
              <w:rPr>
                <w:color w:val="000000"/>
              </w:rPr>
            </w:pPr>
            <w:r w:rsidRPr="00916BD3">
              <w:rPr>
                <w:color w:val="000000"/>
              </w:rPr>
              <w:t xml:space="preserve"> самовольно подключаться к газораспределительным сетям</w:t>
            </w:r>
          </w:p>
        </w:tc>
        <w:tc>
          <w:tcPr>
            <w:tcW w:w="1954" w:type="pct"/>
            <w:tcBorders>
              <w:bottom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000" w:type="pct"/>
            <w:gridSpan w:val="3"/>
            <w:tcBorders>
              <w:top w:val="nil"/>
            </w:tcBorders>
            <w:shd w:val="clear" w:color="auto" w:fill="C6D9F1" w:themeFill="text2" w:themeFillTint="33"/>
            <w:noWrap/>
            <w:vAlign w:val="center"/>
          </w:tcPr>
          <w:p w:rsidR="0000526B" w:rsidRPr="00916BD3" w:rsidRDefault="0000526B" w:rsidP="00B11A69">
            <w:pPr>
              <w:jc w:val="center"/>
              <w:rPr>
                <w:rFonts w:ascii="Calibri" w:hAnsi="Calibri" w:cs="Calibri"/>
                <w:color w:val="000000"/>
              </w:rPr>
            </w:pPr>
            <w:r>
              <w:rPr>
                <w:b/>
                <w:bCs/>
                <w:color w:val="000000"/>
              </w:rPr>
              <w:t>О</w:t>
            </w:r>
            <w:r w:rsidRPr="00900274">
              <w:rPr>
                <w:b/>
                <w:bCs/>
                <w:color w:val="000000"/>
              </w:rPr>
              <w:t>хранные зоны объектов электросетевого хозяйства</w:t>
            </w:r>
          </w:p>
        </w:tc>
      </w:tr>
      <w:tr w:rsidR="0000526B" w:rsidRPr="00916BD3" w:rsidTr="00B11A69">
        <w:trPr>
          <w:trHeight w:val="340"/>
        </w:trPr>
        <w:tc>
          <w:tcPr>
            <w:tcW w:w="546" w:type="pct"/>
            <w:tcBorders>
              <w:top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top w:val="single" w:sz="12" w:space="0" w:color="000000"/>
            </w:tcBorders>
            <w:shd w:val="clear" w:color="auto" w:fill="auto"/>
            <w:vAlign w:val="center"/>
            <w:hideMark/>
          </w:tcPr>
          <w:p w:rsidR="0000526B" w:rsidRDefault="0000526B" w:rsidP="00B11A69">
            <w:pPr>
              <w:rPr>
                <w:color w:val="000000"/>
              </w:rPr>
            </w:pPr>
            <w:proofErr w:type="gramStart"/>
            <w:r w:rsidRPr="00916BD3">
              <w:rPr>
                <w:color w:val="000000"/>
              </w:rPr>
              <w:t xml:space="preserve">производить строительство, осуществлять горные, погрузочно-разгрузочные, дноуглубительные, землечерпательные, взрывные, мелиоративные работы, производить посадку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осуществлять добычу рыб, других водных животных и растений придонными орудиями лова, устраивать водопои, производить колку и </w:t>
            </w:r>
            <w:r w:rsidRPr="00916BD3">
              <w:rPr>
                <w:color w:val="000000"/>
              </w:rPr>
              <w:lastRenderedPageBreak/>
              <w:t>заготовку льда;</w:t>
            </w:r>
            <w:proofErr w:type="gramEnd"/>
            <w:r w:rsidRPr="00916BD3">
              <w:rPr>
                <w:color w:val="000000"/>
              </w:rPr>
              <w:t xml:space="preserve"> </w:t>
            </w:r>
            <w:proofErr w:type="gramStart"/>
            <w:r w:rsidRPr="00916BD3">
              <w:rPr>
                <w:color w:val="000000"/>
              </w:rPr>
              <w:t>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roofErr w:type="gramEnd"/>
          </w:p>
          <w:p w:rsidR="0000526B" w:rsidRPr="00916BD3" w:rsidRDefault="0000526B" w:rsidP="00B11A69">
            <w:pPr>
              <w:rPr>
                <w:color w:val="000000"/>
              </w:rPr>
            </w:pPr>
          </w:p>
        </w:tc>
        <w:tc>
          <w:tcPr>
            <w:tcW w:w="1954" w:type="pct"/>
            <w:tcBorders>
              <w:top w:val="single" w:sz="12" w:space="0" w:color="000000"/>
            </w:tcBorders>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lastRenderedPageBreak/>
              <w:t> </w:t>
            </w:r>
          </w:p>
        </w:tc>
      </w:tr>
      <w:tr w:rsidR="0000526B" w:rsidRPr="00916BD3" w:rsidTr="00B11A69">
        <w:trPr>
          <w:trHeight w:val="340"/>
        </w:trPr>
        <w:tc>
          <w:tcPr>
            <w:tcW w:w="5000" w:type="pct"/>
            <w:gridSpan w:val="3"/>
            <w:shd w:val="clear" w:color="auto" w:fill="auto"/>
            <w:noWrap/>
            <w:vAlign w:val="center"/>
            <w:hideMark/>
          </w:tcPr>
          <w:p w:rsidR="0000526B" w:rsidRPr="002C5C6E" w:rsidRDefault="0000526B" w:rsidP="00B11A69">
            <w:pPr>
              <w:jc w:val="center"/>
              <w:rPr>
                <w:rFonts w:ascii="Calibri" w:hAnsi="Calibri" w:cs="Calibri"/>
                <w:i/>
                <w:color w:val="000000"/>
              </w:rPr>
            </w:pPr>
            <w:r w:rsidRPr="002C5C6E">
              <w:rPr>
                <w:i/>
                <w:color w:val="000000"/>
              </w:rPr>
              <w:lastRenderedPageBreak/>
              <w:t>Правила охраны электрических сетей, размещенных на земельных участках</w:t>
            </w:r>
          </w:p>
        </w:tc>
      </w:tr>
      <w:tr w:rsidR="00E353FE" w:rsidRPr="00916BD3" w:rsidTr="00B11A69">
        <w:trPr>
          <w:trHeight w:val="388"/>
        </w:trPr>
        <w:tc>
          <w:tcPr>
            <w:tcW w:w="546" w:type="pct"/>
            <w:vMerge w:val="restart"/>
            <w:shd w:val="clear" w:color="auto" w:fill="auto"/>
            <w:noWrap/>
            <w:vAlign w:val="center"/>
          </w:tcPr>
          <w:p w:rsidR="00E353FE" w:rsidRPr="00916BD3" w:rsidRDefault="00E353FE" w:rsidP="00B11A69">
            <w:pPr>
              <w:rPr>
                <w:rFonts w:ascii="Calibri" w:hAnsi="Calibri" w:cs="Calibri"/>
                <w:color w:val="000000"/>
              </w:rPr>
            </w:pPr>
            <w:r w:rsidRPr="00900274">
              <w:rPr>
                <w:color w:val="000000"/>
              </w:rPr>
              <w:t>Постановлен</w:t>
            </w:r>
            <w:r>
              <w:rPr>
                <w:color w:val="000000"/>
              </w:rPr>
              <w:t xml:space="preserve">ие </w:t>
            </w:r>
            <w:r w:rsidRPr="00900274">
              <w:rPr>
                <w:color w:val="000000"/>
              </w:rPr>
              <w:t>Правительства Российской Федерации от</w:t>
            </w:r>
            <w:r>
              <w:rPr>
                <w:color w:val="000000"/>
              </w:rPr>
              <w:t xml:space="preserve"> </w:t>
            </w:r>
            <w:r w:rsidRPr="00900274">
              <w:rPr>
                <w:color w:val="000000"/>
              </w:rPr>
              <w:t>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500" w:type="pct"/>
            <w:vMerge w:val="restart"/>
            <w:shd w:val="clear" w:color="auto" w:fill="auto"/>
            <w:noWrap/>
            <w:vAlign w:val="center"/>
            <w:hideMark/>
          </w:tcPr>
          <w:p w:rsidR="00E353FE" w:rsidRPr="00916BD3" w:rsidRDefault="00E353FE" w:rsidP="00B11A69">
            <w:pPr>
              <w:rPr>
                <w:color w:val="000000"/>
              </w:rPr>
            </w:pPr>
            <w:r w:rsidRPr="00916BD3">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tc>
        <w:tc>
          <w:tcPr>
            <w:tcW w:w="1954" w:type="pct"/>
            <w:shd w:val="clear" w:color="auto" w:fill="auto"/>
            <w:noWrap/>
            <w:vAlign w:val="center"/>
            <w:hideMark/>
          </w:tcPr>
          <w:p w:rsidR="00E353FE" w:rsidRPr="00916BD3" w:rsidRDefault="00E353FE" w:rsidP="00B11A69">
            <w:pPr>
              <w:rPr>
                <w:color w:val="000000"/>
              </w:rPr>
            </w:pPr>
            <w:r w:rsidRPr="00916BD3">
              <w:rPr>
                <w:color w:val="000000"/>
              </w:rPr>
              <w:t>а) строительство, капитальный ремонт, реконструкция или снос зданий и сооружений;</w:t>
            </w:r>
          </w:p>
        </w:tc>
      </w:tr>
      <w:tr w:rsidR="00E353FE" w:rsidRPr="00916BD3" w:rsidTr="00B11A69">
        <w:trPr>
          <w:trHeight w:val="388"/>
        </w:trPr>
        <w:tc>
          <w:tcPr>
            <w:tcW w:w="546" w:type="pct"/>
            <w:vMerge/>
            <w:shd w:val="clear" w:color="auto" w:fill="auto"/>
            <w:noWrap/>
            <w:vAlign w:val="center"/>
          </w:tcPr>
          <w:p w:rsidR="00E353FE" w:rsidRPr="00900274" w:rsidRDefault="00E353FE" w:rsidP="00B11A69">
            <w:pPr>
              <w:rPr>
                <w:color w:val="000000"/>
              </w:rPr>
            </w:pPr>
          </w:p>
        </w:tc>
        <w:tc>
          <w:tcPr>
            <w:tcW w:w="2500" w:type="pct"/>
            <w:vMerge/>
            <w:shd w:val="clear" w:color="auto" w:fill="auto"/>
            <w:noWrap/>
            <w:vAlign w:val="center"/>
          </w:tcPr>
          <w:p w:rsidR="00E353FE" w:rsidRPr="00916BD3" w:rsidRDefault="00E353FE" w:rsidP="00B11A69">
            <w:pPr>
              <w:rPr>
                <w:color w:val="000000"/>
              </w:rPr>
            </w:pPr>
          </w:p>
        </w:tc>
        <w:tc>
          <w:tcPr>
            <w:tcW w:w="1954" w:type="pct"/>
            <w:shd w:val="clear" w:color="auto" w:fill="auto"/>
            <w:noWrap/>
            <w:vAlign w:val="center"/>
          </w:tcPr>
          <w:p w:rsidR="00E353FE" w:rsidRPr="00916BD3" w:rsidRDefault="00E353FE" w:rsidP="00B11A69">
            <w:pPr>
              <w:rPr>
                <w:color w:val="000000"/>
              </w:rPr>
            </w:pPr>
            <w:r>
              <w:rPr>
                <w:color w:val="000000"/>
              </w:rPr>
              <w:t>в</w:t>
            </w:r>
            <w:r w:rsidRPr="00916BD3">
              <w:rPr>
                <w:color w:val="000000"/>
              </w:rPr>
              <w:t>) посадка и вырубка деревьев и кустарников;</w:t>
            </w:r>
          </w:p>
        </w:tc>
      </w:tr>
      <w:tr w:rsidR="00E353FE" w:rsidRPr="00916BD3" w:rsidTr="00B11A69">
        <w:trPr>
          <w:trHeight w:val="630"/>
        </w:trPr>
        <w:tc>
          <w:tcPr>
            <w:tcW w:w="546" w:type="pct"/>
            <w:vMerge/>
            <w:shd w:val="clear" w:color="auto" w:fill="auto"/>
            <w:noWrap/>
            <w:vAlign w:val="center"/>
            <w:hideMark/>
          </w:tcPr>
          <w:p w:rsidR="00E353FE" w:rsidRPr="00916BD3" w:rsidRDefault="00E353FE" w:rsidP="00B11A69">
            <w:pPr>
              <w:rPr>
                <w:rFonts w:ascii="Calibri" w:hAnsi="Calibri" w:cs="Calibri"/>
                <w:color w:val="000000"/>
              </w:rPr>
            </w:pPr>
          </w:p>
        </w:tc>
        <w:tc>
          <w:tcPr>
            <w:tcW w:w="2500" w:type="pct"/>
            <w:vMerge w:val="restart"/>
            <w:shd w:val="clear" w:color="auto" w:fill="auto"/>
            <w:noWrap/>
            <w:vAlign w:val="center"/>
            <w:hideMark/>
          </w:tcPr>
          <w:p w:rsidR="00E353FE" w:rsidRPr="00916BD3" w:rsidRDefault="00E353FE" w:rsidP="00B11A69">
            <w:pPr>
              <w:rPr>
                <w:color w:val="000000"/>
              </w:rPr>
            </w:pPr>
            <w:r w:rsidRPr="00916BD3">
              <w:rPr>
                <w:color w:val="000000"/>
              </w:rPr>
              <w:t xml:space="preserve">б) размещать любые объекты и предметы (материалы) в </w:t>
            </w:r>
            <w:proofErr w:type="gramStart"/>
            <w:r w:rsidRPr="00916BD3">
              <w:rPr>
                <w:color w:val="000000"/>
              </w:rPr>
              <w:t>пределах</w:t>
            </w:r>
            <w:proofErr w:type="gramEnd"/>
            <w:r w:rsidRPr="00916BD3">
              <w:rPr>
                <w:color w:val="000000"/>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tc>
        <w:tc>
          <w:tcPr>
            <w:tcW w:w="1954" w:type="pct"/>
            <w:shd w:val="clear" w:color="auto" w:fill="auto"/>
            <w:noWrap/>
            <w:vAlign w:val="center"/>
            <w:hideMark/>
          </w:tcPr>
          <w:p w:rsidR="00E353FE" w:rsidRPr="00916BD3" w:rsidRDefault="00E353FE" w:rsidP="00B11A69">
            <w:pPr>
              <w:rPr>
                <w:color w:val="000000"/>
              </w:rPr>
            </w:pPr>
            <w:r w:rsidRPr="00916BD3">
              <w:rPr>
                <w:color w:val="000000"/>
              </w:rPr>
              <w:t>б) горные, взрывные, мелиоративные работы, в том числе связанные с временным затоплением земель;</w:t>
            </w:r>
          </w:p>
        </w:tc>
      </w:tr>
      <w:tr w:rsidR="00E353FE" w:rsidRPr="00916BD3" w:rsidTr="00B11A69">
        <w:trPr>
          <w:trHeight w:val="910"/>
        </w:trPr>
        <w:tc>
          <w:tcPr>
            <w:tcW w:w="546" w:type="pct"/>
            <w:vMerge/>
            <w:shd w:val="clear" w:color="auto" w:fill="auto"/>
            <w:noWrap/>
            <w:vAlign w:val="center"/>
          </w:tcPr>
          <w:p w:rsidR="00E353FE" w:rsidRPr="00916BD3" w:rsidRDefault="00E353FE" w:rsidP="00B11A69">
            <w:pPr>
              <w:rPr>
                <w:rFonts w:ascii="Calibri" w:hAnsi="Calibri" w:cs="Calibri"/>
                <w:color w:val="000000"/>
              </w:rPr>
            </w:pPr>
          </w:p>
        </w:tc>
        <w:tc>
          <w:tcPr>
            <w:tcW w:w="2500" w:type="pct"/>
            <w:vMerge/>
            <w:shd w:val="clear" w:color="auto" w:fill="auto"/>
            <w:noWrap/>
            <w:vAlign w:val="center"/>
          </w:tcPr>
          <w:p w:rsidR="00E353FE" w:rsidRPr="00916BD3" w:rsidRDefault="00E353FE" w:rsidP="00B11A69">
            <w:pPr>
              <w:rPr>
                <w:color w:val="000000"/>
              </w:rPr>
            </w:pPr>
          </w:p>
        </w:tc>
        <w:tc>
          <w:tcPr>
            <w:tcW w:w="1954" w:type="pct"/>
            <w:vMerge w:val="restart"/>
            <w:shd w:val="clear" w:color="auto" w:fill="auto"/>
            <w:noWrap/>
            <w:vAlign w:val="center"/>
          </w:tcPr>
          <w:p w:rsidR="00E353FE" w:rsidRPr="00916BD3" w:rsidRDefault="00E353FE" w:rsidP="00B11A69">
            <w:pPr>
              <w:rPr>
                <w:color w:val="000000"/>
              </w:rPr>
            </w:pPr>
            <w:r>
              <w:rPr>
                <w:color w:val="000000"/>
              </w:rPr>
              <w:t>г)</w:t>
            </w:r>
            <w:r w:rsidRPr="00916BD3">
              <w:rPr>
                <w:color w:val="000000"/>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tc>
      </w:tr>
      <w:tr w:rsidR="00E353FE" w:rsidRPr="00916BD3" w:rsidTr="00B11A69">
        <w:trPr>
          <w:trHeight w:val="340"/>
        </w:trPr>
        <w:tc>
          <w:tcPr>
            <w:tcW w:w="546" w:type="pct"/>
            <w:vMerge/>
            <w:shd w:val="clear" w:color="auto" w:fill="auto"/>
            <w:noWrap/>
            <w:vAlign w:val="center"/>
            <w:hideMark/>
          </w:tcPr>
          <w:p w:rsidR="00E353FE" w:rsidRPr="00916BD3" w:rsidRDefault="00E353FE" w:rsidP="00B11A69">
            <w:pPr>
              <w:rPr>
                <w:rFonts w:ascii="Calibri" w:hAnsi="Calibri" w:cs="Calibri"/>
                <w:color w:val="000000"/>
              </w:rPr>
            </w:pPr>
          </w:p>
        </w:tc>
        <w:tc>
          <w:tcPr>
            <w:tcW w:w="2500" w:type="pct"/>
            <w:vMerge w:val="restart"/>
            <w:shd w:val="clear" w:color="auto" w:fill="auto"/>
            <w:noWrap/>
            <w:vAlign w:val="center"/>
            <w:hideMark/>
          </w:tcPr>
          <w:p w:rsidR="00E353FE" w:rsidRPr="00916BD3" w:rsidRDefault="00E353FE" w:rsidP="00B11A69">
            <w:pPr>
              <w:rPr>
                <w:color w:val="000000"/>
              </w:rPr>
            </w:pPr>
            <w:proofErr w:type="gramStart"/>
            <w:r w:rsidRPr="00916BD3">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16BD3">
              <w:rPr>
                <w:color w:val="000000"/>
              </w:rPr>
              <w:t xml:space="preserve"> линий электропередачи;</w:t>
            </w:r>
          </w:p>
        </w:tc>
        <w:tc>
          <w:tcPr>
            <w:tcW w:w="1954" w:type="pct"/>
            <w:vMerge/>
            <w:shd w:val="clear" w:color="auto" w:fill="auto"/>
            <w:noWrap/>
            <w:vAlign w:val="center"/>
            <w:hideMark/>
          </w:tcPr>
          <w:p w:rsidR="00E353FE" w:rsidRPr="00916BD3" w:rsidRDefault="00E353FE" w:rsidP="00B11A69">
            <w:pPr>
              <w:rPr>
                <w:color w:val="000000"/>
              </w:rPr>
            </w:pPr>
          </w:p>
        </w:tc>
      </w:tr>
      <w:tr w:rsidR="00E353FE" w:rsidRPr="00916BD3" w:rsidTr="00B11A69">
        <w:trPr>
          <w:trHeight w:val="861"/>
        </w:trPr>
        <w:tc>
          <w:tcPr>
            <w:tcW w:w="546" w:type="pct"/>
            <w:vMerge/>
            <w:shd w:val="clear" w:color="auto" w:fill="auto"/>
            <w:noWrap/>
            <w:vAlign w:val="center"/>
          </w:tcPr>
          <w:p w:rsidR="00E353FE" w:rsidRPr="00916BD3" w:rsidRDefault="00E353FE" w:rsidP="00B11A69">
            <w:pPr>
              <w:rPr>
                <w:rFonts w:ascii="Calibri" w:hAnsi="Calibri" w:cs="Calibri"/>
                <w:color w:val="000000"/>
              </w:rPr>
            </w:pPr>
          </w:p>
        </w:tc>
        <w:tc>
          <w:tcPr>
            <w:tcW w:w="2500" w:type="pct"/>
            <w:vMerge/>
            <w:shd w:val="clear" w:color="auto" w:fill="auto"/>
            <w:noWrap/>
            <w:vAlign w:val="center"/>
          </w:tcPr>
          <w:p w:rsidR="00E353FE" w:rsidRPr="00916BD3" w:rsidRDefault="00E353FE" w:rsidP="00B11A69">
            <w:pPr>
              <w:rPr>
                <w:color w:val="000000"/>
              </w:rPr>
            </w:pPr>
          </w:p>
        </w:tc>
        <w:tc>
          <w:tcPr>
            <w:tcW w:w="1954" w:type="pct"/>
            <w:shd w:val="clear" w:color="auto" w:fill="auto"/>
            <w:noWrap/>
            <w:vAlign w:val="center"/>
          </w:tcPr>
          <w:p w:rsidR="00E353FE" w:rsidRDefault="00E353FE" w:rsidP="00E353FE">
            <w:pPr>
              <w:rPr>
                <w:color w:val="000000"/>
              </w:rPr>
            </w:pPr>
            <w:r w:rsidRPr="00916BD3">
              <w:rPr>
                <w:color w:val="000000"/>
              </w:rPr>
              <w:t xml:space="preserve">е) проезд машин и механизмов, имеющих общую высоту с грузом или без груза от поверхности дороги более 4,5 метра (в охранных зонах воздушных </w:t>
            </w:r>
            <w:r>
              <w:rPr>
                <w:color w:val="000000"/>
              </w:rPr>
              <w:t>ЛЭП</w:t>
            </w:r>
          </w:p>
        </w:tc>
      </w:tr>
      <w:tr w:rsidR="00E353FE" w:rsidRPr="00916BD3" w:rsidTr="00B11A69">
        <w:trPr>
          <w:trHeight w:val="861"/>
        </w:trPr>
        <w:tc>
          <w:tcPr>
            <w:tcW w:w="546" w:type="pct"/>
            <w:vMerge/>
            <w:shd w:val="clear" w:color="auto" w:fill="auto"/>
            <w:noWrap/>
            <w:vAlign w:val="center"/>
          </w:tcPr>
          <w:p w:rsidR="00E353FE" w:rsidRPr="00916BD3" w:rsidRDefault="00E353FE" w:rsidP="00B11A69">
            <w:pPr>
              <w:rPr>
                <w:rFonts w:ascii="Calibri" w:hAnsi="Calibri" w:cs="Calibri"/>
                <w:color w:val="000000"/>
              </w:rPr>
            </w:pPr>
          </w:p>
        </w:tc>
        <w:tc>
          <w:tcPr>
            <w:tcW w:w="2500" w:type="pct"/>
            <w:vMerge/>
            <w:shd w:val="clear" w:color="auto" w:fill="auto"/>
            <w:noWrap/>
            <w:vAlign w:val="center"/>
          </w:tcPr>
          <w:p w:rsidR="00E353FE" w:rsidRPr="00916BD3" w:rsidRDefault="00E353FE" w:rsidP="00B11A69">
            <w:pPr>
              <w:rPr>
                <w:color w:val="000000"/>
              </w:rPr>
            </w:pPr>
          </w:p>
        </w:tc>
        <w:tc>
          <w:tcPr>
            <w:tcW w:w="1954" w:type="pct"/>
            <w:shd w:val="clear" w:color="auto" w:fill="auto"/>
            <w:noWrap/>
            <w:vAlign w:val="center"/>
          </w:tcPr>
          <w:p w:rsidR="00E353FE" w:rsidRPr="00916BD3" w:rsidRDefault="00E353FE" w:rsidP="00B11A69">
            <w:pPr>
              <w:rPr>
                <w:color w:val="000000"/>
              </w:rPr>
            </w:pPr>
            <w:r w:rsidRPr="00916BD3">
              <w:rPr>
                <w:color w:val="00000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tc>
      </w:tr>
      <w:tr w:rsidR="00E353FE" w:rsidRPr="00916BD3" w:rsidTr="00E353FE">
        <w:trPr>
          <w:trHeight w:val="480"/>
        </w:trPr>
        <w:tc>
          <w:tcPr>
            <w:tcW w:w="546" w:type="pct"/>
            <w:vMerge/>
            <w:shd w:val="clear" w:color="auto" w:fill="auto"/>
            <w:noWrap/>
            <w:vAlign w:val="center"/>
            <w:hideMark/>
          </w:tcPr>
          <w:p w:rsidR="00E353FE" w:rsidRPr="00916BD3" w:rsidRDefault="00E353FE" w:rsidP="00B11A69">
            <w:pPr>
              <w:rPr>
                <w:rFonts w:ascii="Calibri" w:hAnsi="Calibri" w:cs="Calibri"/>
                <w:color w:val="000000"/>
              </w:rPr>
            </w:pPr>
          </w:p>
        </w:tc>
        <w:tc>
          <w:tcPr>
            <w:tcW w:w="2500" w:type="pct"/>
            <w:vMerge w:val="restart"/>
            <w:shd w:val="clear" w:color="auto" w:fill="auto"/>
            <w:noWrap/>
            <w:vAlign w:val="center"/>
            <w:hideMark/>
          </w:tcPr>
          <w:p w:rsidR="00E353FE" w:rsidRPr="00916BD3" w:rsidRDefault="00E353FE" w:rsidP="00B11A69">
            <w:pPr>
              <w:rPr>
                <w:color w:val="000000"/>
              </w:rPr>
            </w:pPr>
            <w:r w:rsidRPr="00916BD3">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tc>
        <w:tc>
          <w:tcPr>
            <w:tcW w:w="1954" w:type="pct"/>
            <w:shd w:val="clear" w:color="auto" w:fill="auto"/>
            <w:noWrap/>
            <w:vAlign w:val="center"/>
            <w:hideMark/>
          </w:tcPr>
          <w:p w:rsidR="00E353FE" w:rsidRPr="00916BD3" w:rsidRDefault="00E353FE" w:rsidP="00B11A69">
            <w:pPr>
              <w:rPr>
                <w:color w:val="000000"/>
              </w:rPr>
            </w:pPr>
            <w:r w:rsidRPr="00916BD3">
              <w:rPr>
                <w:color w:val="000000"/>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tc>
      </w:tr>
      <w:tr w:rsidR="00E353FE" w:rsidRPr="00916BD3" w:rsidTr="00B11A69">
        <w:trPr>
          <w:trHeight w:val="480"/>
        </w:trPr>
        <w:tc>
          <w:tcPr>
            <w:tcW w:w="546" w:type="pct"/>
            <w:vMerge/>
            <w:shd w:val="clear" w:color="auto" w:fill="auto"/>
            <w:noWrap/>
            <w:vAlign w:val="center"/>
          </w:tcPr>
          <w:p w:rsidR="00E353FE" w:rsidRPr="00916BD3" w:rsidRDefault="00E353FE" w:rsidP="00B11A69">
            <w:pPr>
              <w:rPr>
                <w:rFonts w:ascii="Calibri" w:hAnsi="Calibri" w:cs="Calibri"/>
                <w:color w:val="000000"/>
              </w:rPr>
            </w:pPr>
          </w:p>
        </w:tc>
        <w:tc>
          <w:tcPr>
            <w:tcW w:w="2500" w:type="pct"/>
            <w:vMerge/>
            <w:shd w:val="clear" w:color="auto" w:fill="auto"/>
            <w:noWrap/>
            <w:vAlign w:val="center"/>
          </w:tcPr>
          <w:p w:rsidR="00E353FE" w:rsidRPr="00916BD3" w:rsidRDefault="00E353FE" w:rsidP="00B11A69">
            <w:pPr>
              <w:rPr>
                <w:color w:val="000000"/>
              </w:rPr>
            </w:pPr>
          </w:p>
        </w:tc>
        <w:tc>
          <w:tcPr>
            <w:tcW w:w="1954" w:type="pct"/>
            <w:vMerge w:val="restart"/>
            <w:shd w:val="clear" w:color="auto" w:fill="auto"/>
            <w:noWrap/>
            <w:vAlign w:val="center"/>
          </w:tcPr>
          <w:p w:rsidR="00E353FE" w:rsidRPr="00916BD3" w:rsidRDefault="00E353FE" w:rsidP="00E353FE">
            <w:pPr>
              <w:rPr>
                <w:color w:val="000000"/>
              </w:rPr>
            </w:pPr>
            <w:r w:rsidRPr="00916BD3">
              <w:rPr>
                <w:color w:val="00000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w:t>
            </w:r>
            <w:r>
              <w:rPr>
                <w:color w:val="000000"/>
              </w:rPr>
              <w:t>ЛЭП</w:t>
            </w:r>
          </w:p>
        </w:tc>
      </w:tr>
      <w:tr w:rsidR="00E353FE" w:rsidRPr="00916BD3" w:rsidTr="00B11A69">
        <w:trPr>
          <w:trHeight w:val="340"/>
        </w:trPr>
        <w:tc>
          <w:tcPr>
            <w:tcW w:w="546" w:type="pct"/>
            <w:vMerge/>
            <w:shd w:val="clear" w:color="auto" w:fill="auto"/>
            <w:noWrap/>
            <w:vAlign w:val="center"/>
            <w:hideMark/>
          </w:tcPr>
          <w:p w:rsidR="00E353FE" w:rsidRPr="00916BD3" w:rsidRDefault="00E353FE" w:rsidP="00B11A69">
            <w:pPr>
              <w:rPr>
                <w:rFonts w:ascii="Calibri" w:hAnsi="Calibri" w:cs="Calibri"/>
                <w:color w:val="000000"/>
              </w:rPr>
            </w:pPr>
          </w:p>
        </w:tc>
        <w:tc>
          <w:tcPr>
            <w:tcW w:w="2500" w:type="pct"/>
            <w:shd w:val="clear" w:color="auto" w:fill="auto"/>
            <w:noWrap/>
            <w:vAlign w:val="center"/>
            <w:hideMark/>
          </w:tcPr>
          <w:p w:rsidR="00E353FE" w:rsidRPr="00916BD3" w:rsidRDefault="00E353FE" w:rsidP="00B11A69">
            <w:pPr>
              <w:rPr>
                <w:color w:val="000000"/>
              </w:rPr>
            </w:pPr>
            <w:r w:rsidRPr="00916BD3">
              <w:rPr>
                <w:color w:val="000000"/>
              </w:rPr>
              <w:t>г) размещать свалки;</w:t>
            </w:r>
          </w:p>
        </w:tc>
        <w:tc>
          <w:tcPr>
            <w:tcW w:w="1954" w:type="pct"/>
            <w:vMerge/>
            <w:shd w:val="clear" w:color="auto" w:fill="auto"/>
            <w:noWrap/>
            <w:vAlign w:val="center"/>
            <w:hideMark/>
          </w:tcPr>
          <w:p w:rsidR="00E353FE" w:rsidRPr="00916BD3" w:rsidRDefault="00E353FE" w:rsidP="00B11A69">
            <w:pPr>
              <w:rPr>
                <w:color w:val="000000"/>
              </w:rPr>
            </w:pPr>
          </w:p>
        </w:tc>
      </w:tr>
      <w:tr w:rsidR="00E353FE" w:rsidRPr="00916BD3" w:rsidTr="00B11A69">
        <w:trPr>
          <w:trHeight w:val="700"/>
        </w:trPr>
        <w:tc>
          <w:tcPr>
            <w:tcW w:w="546" w:type="pct"/>
            <w:vMerge/>
            <w:tcBorders>
              <w:bottom w:val="single" w:sz="8" w:space="0" w:color="000000"/>
            </w:tcBorders>
            <w:shd w:val="clear" w:color="auto" w:fill="auto"/>
            <w:noWrap/>
            <w:vAlign w:val="center"/>
            <w:hideMark/>
          </w:tcPr>
          <w:p w:rsidR="00E353FE" w:rsidRPr="00916BD3" w:rsidRDefault="00E353FE" w:rsidP="00B11A69">
            <w:pPr>
              <w:rPr>
                <w:rFonts w:ascii="Calibri" w:hAnsi="Calibri" w:cs="Calibri"/>
                <w:color w:val="000000"/>
              </w:rPr>
            </w:pPr>
          </w:p>
        </w:tc>
        <w:tc>
          <w:tcPr>
            <w:tcW w:w="2500" w:type="pct"/>
            <w:tcBorders>
              <w:bottom w:val="single" w:sz="8" w:space="0" w:color="000000"/>
            </w:tcBorders>
            <w:shd w:val="clear" w:color="auto" w:fill="auto"/>
            <w:noWrap/>
            <w:vAlign w:val="center"/>
          </w:tcPr>
          <w:p w:rsidR="00E353FE" w:rsidRPr="00916BD3" w:rsidRDefault="00E353FE" w:rsidP="00B11A69">
            <w:pPr>
              <w:rPr>
                <w:color w:val="000000"/>
              </w:rPr>
            </w:pPr>
          </w:p>
        </w:tc>
        <w:tc>
          <w:tcPr>
            <w:tcW w:w="1954" w:type="pct"/>
            <w:vMerge/>
            <w:tcBorders>
              <w:bottom w:val="single" w:sz="8" w:space="0" w:color="000000"/>
            </w:tcBorders>
            <w:shd w:val="clear" w:color="auto" w:fill="auto"/>
            <w:noWrap/>
            <w:vAlign w:val="center"/>
            <w:hideMark/>
          </w:tcPr>
          <w:p w:rsidR="00E353FE" w:rsidRPr="00916BD3" w:rsidRDefault="00E353FE" w:rsidP="00B11A69">
            <w:pPr>
              <w:rPr>
                <w:color w:val="000000"/>
              </w:rPr>
            </w:pPr>
          </w:p>
        </w:tc>
      </w:tr>
      <w:tr w:rsidR="0000526B" w:rsidRPr="00916BD3" w:rsidTr="00B11A69">
        <w:trPr>
          <w:trHeight w:val="340"/>
        </w:trPr>
        <w:tc>
          <w:tcPr>
            <w:tcW w:w="5000" w:type="pct"/>
            <w:gridSpan w:val="3"/>
            <w:shd w:val="clear" w:color="auto" w:fill="C6D9F1" w:themeFill="text2" w:themeFillTint="33"/>
            <w:noWrap/>
            <w:vAlign w:val="center"/>
            <w:hideMark/>
          </w:tcPr>
          <w:p w:rsidR="0000526B" w:rsidRPr="00916BD3" w:rsidRDefault="0000526B" w:rsidP="00B11A69">
            <w:pPr>
              <w:jc w:val="center"/>
              <w:rPr>
                <w:rFonts w:ascii="Calibri" w:hAnsi="Calibri" w:cs="Calibri"/>
                <w:color w:val="000000"/>
              </w:rPr>
            </w:pPr>
            <w:r w:rsidRPr="000E68B1">
              <w:rPr>
                <w:b/>
                <w:bCs/>
                <w:color w:val="000000"/>
              </w:rPr>
              <w:lastRenderedPageBreak/>
              <w:t> </w:t>
            </w:r>
            <w:r>
              <w:rPr>
                <w:b/>
                <w:bCs/>
                <w:color w:val="000000"/>
              </w:rPr>
              <w:t>О</w:t>
            </w:r>
            <w:r w:rsidRPr="000E68B1">
              <w:rPr>
                <w:b/>
                <w:bCs/>
                <w:color w:val="000000"/>
              </w:rPr>
              <w:t>хранные зоны линий сооружений связи и линий и сооружений радиофикации</w:t>
            </w:r>
          </w:p>
        </w:tc>
      </w:tr>
      <w:tr w:rsidR="0000526B" w:rsidRPr="00916BD3" w:rsidTr="00B11A69">
        <w:trPr>
          <w:trHeight w:val="1038"/>
        </w:trPr>
        <w:tc>
          <w:tcPr>
            <w:tcW w:w="546" w:type="pct"/>
            <w:vMerge w:val="restart"/>
            <w:shd w:val="clear" w:color="auto" w:fill="auto"/>
            <w:noWrap/>
            <w:vAlign w:val="center"/>
          </w:tcPr>
          <w:p w:rsidR="0000526B" w:rsidRPr="00916BD3" w:rsidRDefault="0000526B" w:rsidP="00B11A69">
            <w:pPr>
              <w:rPr>
                <w:color w:val="000000"/>
              </w:rPr>
            </w:pPr>
            <w:r w:rsidRPr="00916BD3">
              <w:rPr>
                <w:color w:val="000000"/>
              </w:rPr>
              <w:t>Правила охраны линий и сооружений связи Российской Федерации</w:t>
            </w:r>
          </w:p>
          <w:p w:rsidR="0000526B" w:rsidRPr="00916BD3" w:rsidRDefault="0000526B" w:rsidP="00B11A69">
            <w:pPr>
              <w:rPr>
                <w:color w:val="000000"/>
              </w:rPr>
            </w:pPr>
            <w:r w:rsidRPr="00916BD3">
              <w:rPr>
                <w:color w:val="000000"/>
              </w:rPr>
              <w:t>(утв. постановлением Правительства РФ от 9 июня 1995 г. N 578)</w:t>
            </w:r>
          </w:p>
          <w:p w:rsidR="0000526B" w:rsidRPr="00916BD3" w:rsidRDefault="0000526B" w:rsidP="00B11A69">
            <w:pPr>
              <w:rPr>
                <w:rFonts w:ascii="Calibri" w:hAnsi="Calibri" w:cs="Calibri"/>
                <w:color w:val="000000"/>
              </w:rPr>
            </w:pPr>
            <w:r w:rsidRPr="00916BD3">
              <w:rPr>
                <w:rFonts w:ascii="Calibri" w:hAnsi="Calibri" w:cs="Calibri"/>
                <w:color w:val="000000"/>
              </w:rPr>
              <w:t> </w:t>
            </w:r>
          </w:p>
          <w:p w:rsidR="0000526B" w:rsidRPr="00916BD3" w:rsidRDefault="0000526B" w:rsidP="00B11A69">
            <w:pPr>
              <w:rPr>
                <w:rFonts w:ascii="Calibri" w:hAnsi="Calibri" w:cs="Calibri"/>
                <w:color w:val="000000"/>
              </w:rPr>
            </w:pPr>
          </w:p>
        </w:tc>
        <w:tc>
          <w:tcPr>
            <w:tcW w:w="2500" w:type="pct"/>
            <w:vMerge w:val="restart"/>
            <w:shd w:val="clear" w:color="auto" w:fill="auto"/>
            <w:noWrap/>
            <w:vAlign w:val="center"/>
            <w:hideMark/>
          </w:tcPr>
          <w:p w:rsidR="0000526B" w:rsidRPr="00916BD3" w:rsidRDefault="0000526B" w:rsidP="00B11A69">
            <w:pPr>
              <w:rPr>
                <w:color w:val="000000"/>
              </w:rPr>
            </w:pPr>
            <w:proofErr w:type="gramStart"/>
            <w:r w:rsidRPr="00916BD3">
              <w:rPr>
                <w:color w:val="000000"/>
              </w:rPr>
              <w:t>а) производить снос и реконструкцию зданий и мостов, осуществлять переустройство коллекторов, туннелей,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roofErr w:type="gramEnd"/>
          </w:p>
        </w:tc>
        <w:tc>
          <w:tcPr>
            <w:tcW w:w="1954" w:type="pct"/>
            <w:shd w:val="clear" w:color="auto" w:fill="auto"/>
            <w:noWrap/>
            <w:vAlign w:val="center"/>
            <w:hideMark/>
          </w:tcPr>
          <w:p w:rsidR="0000526B" w:rsidRPr="00916BD3" w:rsidRDefault="0000526B" w:rsidP="00B11A69">
            <w:pPr>
              <w:rPr>
                <w:color w:val="000000"/>
              </w:rPr>
            </w:pPr>
            <w:r w:rsidRPr="00916BD3">
              <w:rPr>
                <w:color w:val="000000"/>
              </w:rPr>
              <w:t>а)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tc>
      </w:tr>
      <w:tr w:rsidR="0000526B" w:rsidRPr="00916BD3" w:rsidTr="00B11A69">
        <w:trPr>
          <w:trHeight w:val="1037"/>
        </w:trPr>
        <w:tc>
          <w:tcPr>
            <w:tcW w:w="546" w:type="pct"/>
            <w:vMerge/>
            <w:shd w:val="clear" w:color="auto" w:fill="auto"/>
            <w:noWrap/>
            <w:vAlign w:val="center"/>
          </w:tcPr>
          <w:p w:rsidR="0000526B" w:rsidRPr="00916BD3" w:rsidRDefault="0000526B" w:rsidP="00B11A69">
            <w:pPr>
              <w:rPr>
                <w:color w:val="000000"/>
              </w:rPr>
            </w:pPr>
          </w:p>
        </w:tc>
        <w:tc>
          <w:tcPr>
            <w:tcW w:w="2500" w:type="pct"/>
            <w:vMerge/>
            <w:shd w:val="clear" w:color="auto" w:fill="auto"/>
            <w:noWrap/>
            <w:vAlign w:val="center"/>
          </w:tcPr>
          <w:p w:rsidR="0000526B" w:rsidRPr="00916BD3" w:rsidRDefault="0000526B" w:rsidP="00B11A69">
            <w:pPr>
              <w:rPr>
                <w:color w:val="000000"/>
              </w:rPr>
            </w:pPr>
          </w:p>
        </w:tc>
        <w:tc>
          <w:tcPr>
            <w:tcW w:w="1954" w:type="pct"/>
            <w:shd w:val="clear" w:color="auto" w:fill="auto"/>
            <w:noWrap/>
            <w:vAlign w:val="center"/>
          </w:tcPr>
          <w:p w:rsidR="0000526B" w:rsidRPr="00916BD3" w:rsidRDefault="0000526B" w:rsidP="00B11A69">
            <w:pPr>
              <w:rPr>
                <w:color w:val="000000"/>
              </w:rPr>
            </w:pPr>
            <w:r w:rsidRPr="00916BD3">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916BD3">
              <w:rPr>
                <w:color w:val="000000"/>
              </w:rPr>
              <w:t>шурфованием</w:t>
            </w:r>
            <w:proofErr w:type="spellEnd"/>
            <w:r w:rsidRPr="00916BD3">
              <w:rPr>
                <w:color w:val="000000"/>
              </w:rPr>
              <w:t>, взятием проб грунта, осуществ</w:t>
            </w:r>
            <w:r>
              <w:rPr>
                <w:color w:val="000000"/>
              </w:rPr>
              <w:t>лен</w:t>
            </w:r>
            <w:proofErr w:type="gramStart"/>
            <w:r>
              <w:rPr>
                <w:color w:val="000000"/>
              </w:rPr>
              <w:t>.</w:t>
            </w:r>
            <w:proofErr w:type="gramEnd"/>
            <w:r w:rsidRPr="00916BD3">
              <w:rPr>
                <w:color w:val="000000"/>
              </w:rPr>
              <w:t xml:space="preserve"> </w:t>
            </w:r>
            <w:proofErr w:type="gramStart"/>
            <w:r w:rsidRPr="00916BD3">
              <w:rPr>
                <w:color w:val="000000"/>
              </w:rPr>
              <w:t>в</w:t>
            </w:r>
            <w:proofErr w:type="gramEnd"/>
            <w:r w:rsidRPr="00916BD3">
              <w:rPr>
                <w:color w:val="000000"/>
              </w:rPr>
              <w:t>зрывных работ;</w:t>
            </w:r>
          </w:p>
        </w:tc>
      </w:tr>
      <w:tr w:rsidR="0000526B" w:rsidRPr="00916BD3" w:rsidTr="00B11A69">
        <w:trPr>
          <w:trHeight w:val="340"/>
        </w:trPr>
        <w:tc>
          <w:tcPr>
            <w:tcW w:w="546" w:type="pct"/>
            <w:vMerge/>
            <w:shd w:val="clear" w:color="auto" w:fill="auto"/>
            <w:vAlign w:val="center"/>
            <w:hideMark/>
          </w:tcPr>
          <w:p w:rsidR="0000526B" w:rsidRPr="00916BD3" w:rsidRDefault="0000526B" w:rsidP="00B11A69">
            <w:pPr>
              <w:rPr>
                <w:color w:val="000000"/>
                <w:sz w:val="28"/>
                <w:szCs w:val="28"/>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г) огораживать трассы линий связи, препятствуя свободному доступу к ним технического персонала;</w:t>
            </w:r>
          </w:p>
        </w:tc>
        <w:tc>
          <w:tcPr>
            <w:tcW w:w="1954" w:type="pct"/>
            <w:vMerge w:val="restart"/>
            <w:shd w:val="clear" w:color="auto" w:fill="auto"/>
            <w:noWrap/>
            <w:vAlign w:val="center"/>
            <w:hideMark/>
          </w:tcPr>
          <w:p w:rsidR="0000526B" w:rsidRPr="00916BD3" w:rsidRDefault="0000526B" w:rsidP="00B11A69">
            <w:pPr>
              <w:rPr>
                <w:color w:val="000000"/>
              </w:rPr>
            </w:pPr>
            <w:r w:rsidRPr="00916BD3">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д) самовольно подключаться к абонентской телефонной линии и линии радиофикации в целях пользования услугами связи;</w:t>
            </w:r>
          </w:p>
        </w:tc>
        <w:tc>
          <w:tcPr>
            <w:tcW w:w="1954" w:type="pct"/>
            <w:vMerge/>
            <w:shd w:val="clear" w:color="auto" w:fill="auto"/>
            <w:noWrap/>
            <w:vAlign w:val="center"/>
            <w:hideMark/>
          </w:tcPr>
          <w:p w:rsidR="0000526B" w:rsidRPr="00916BD3" w:rsidRDefault="0000526B" w:rsidP="00B11A69">
            <w:pPr>
              <w:rPr>
                <w:color w:val="000000"/>
              </w:rPr>
            </w:pPr>
          </w:p>
        </w:tc>
      </w:tr>
      <w:tr w:rsidR="0000526B" w:rsidRPr="00916BD3" w:rsidTr="00B11A69">
        <w:trPr>
          <w:trHeight w:val="340"/>
        </w:trPr>
        <w:tc>
          <w:tcPr>
            <w:tcW w:w="546" w:type="pct"/>
            <w:vMerge/>
            <w:tcBorders>
              <w:bottom w:val="single" w:sz="8"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bottom w:val="single" w:sz="8" w:space="0" w:color="000000"/>
            </w:tcBorders>
            <w:shd w:val="clear" w:color="auto" w:fill="auto"/>
            <w:noWrap/>
            <w:vAlign w:val="center"/>
            <w:hideMark/>
          </w:tcPr>
          <w:p w:rsidR="0000526B" w:rsidRPr="00916BD3" w:rsidRDefault="0000526B" w:rsidP="00B11A69">
            <w:pPr>
              <w:rPr>
                <w:color w:val="000000"/>
              </w:rPr>
            </w:pPr>
            <w:r w:rsidRPr="00916BD3">
              <w:rPr>
                <w:color w:val="000000"/>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16BD3">
              <w:rPr>
                <w:color w:val="000000"/>
              </w:rPr>
              <w:t>другое</w:t>
            </w:r>
            <w:proofErr w:type="gramEnd"/>
            <w:r w:rsidRPr="00916BD3">
              <w:rPr>
                <w:color w:val="000000"/>
              </w:rPr>
              <w:t>).</w:t>
            </w:r>
          </w:p>
        </w:tc>
        <w:tc>
          <w:tcPr>
            <w:tcW w:w="1954" w:type="pct"/>
            <w:tcBorders>
              <w:bottom w:val="single" w:sz="8" w:space="0" w:color="000000"/>
            </w:tcBorders>
            <w:shd w:val="clear" w:color="auto" w:fill="auto"/>
            <w:noWrap/>
            <w:vAlign w:val="center"/>
            <w:hideMark/>
          </w:tcPr>
          <w:p w:rsidR="0000526B" w:rsidRPr="00916BD3" w:rsidRDefault="0000526B" w:rsidP="00B11A69">
            <w:pPr>
              <w:rPr>
                <w:color w:val="000000"/>
              </w:rPr>
            </w:pPr>
            <w:r w:rsidRPr="00916BD3">
              <w:rPr>
                <w:color w:val="000000"/>
              </w:rPr>
              <w:t>ж) производить защиту подземных коммуникаций от коррозии без учета проходящих подземных кабельных линий связи.</w:t>
            </w:r>
          </w:p>
        </w:tc>
      </w:tr>
      <w:tr w:rsidR="0000526B" w:rsidRPr="00916BD3" w:rsidTr="00B11A69">
        <w:trPr>
          <w:trHeight w:val="340"/>
        </w:trPr>
        <w:tc>
          <w:tcPr>
            <w:tcW w:w="5000" w:type="pct"/>
            <w:gridSpan w:val="3"/>
            <w:shd w:val="clear" w:color="auto" w:fill="C6D9F1" w:themeFill="text2" w:themeFillTint="33"/>
            <w:noWrap/>
            <w:vAlign w:val="center"/>
          </w:tcPr>
          <w:p w:rsidR="0000526B" w:rsidRPr="00916BD3" w:rsidRDefault="0000526B" w:rsidP="00B11A69">
            <w:pPr>
              <w:jc w:val="center"/>
              <w:rPr>
                <w:color w:val="000000"/>
              </w:rPr>
            </w:pPr>
            <w:r>
              <w:rPr>
                <w:b/>
                <w:bCs/>
                <w:color w:val="000000"/>
              </w:rPr>
              <w:t>О</w:t>
            </w:r>
            <w:r w:rsidRPr="00484204">
              <w:rPr>
                <w:b/>
                <w:bCs/>
                <w:color w:val="000000"/>
              </w:rPr>
              <w:t>хранные зоны тепловых сетей</w:t>
            </w:r>
          </w:p>
        </w:tc>
      </w:tr>
      <w:tr w:rsidR="0000526B" w:rsidRPr="00916BD3" w:rsidTr="00B11A69">
        <w:trPr>
          <w:trHeight w:val="340"/>
        </w:trPr>
        <w:tc>
          <w:tcPr>
            <w:tcW w:w="546" w:type="pct"/>
            <w:vMerge w:val="restart"/>
            <w:shd w:val="clear" w:color="auto" w:fill="auto"/>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размещать автозаправочные станции, хранилища горюче – смазочных материалов, складировать агрессивные химические материалы;</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 xml:space="preserve"> производить строительство, капитальный ремонт, реконструкцию или снос любых зданий и сооружений;</w:t>
            </w:r>
          </w:p>
        </w:tc>
      </w:tr>
      <w:tr w:rsidR="0000526B" w:rsidRPr="00916BD3" w:rsidTr="00B11A69">
        <w:trPr>
          <w:trHeight w:val="340"/>
        </w:trPr>
        <w:tc>
          <w:tcPr>
            <w:tcW w:w="546" w:type="pct"/>
            <w:vMerge/>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загромождать подходы и подъезды к объектам и сооружениям тепловых сетей, складировать тяжелые и громоздкие материалы, </w:t>
            </w:r>
            <w:r w:rsidRPr="00916BD3">
              <w:rPr>
                <w:color w:val="000000"/>
              </w:rPr>
              <w:lastRenderedPageBreak/>
              <w:t>возводить временные строения и заборы;</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lastRenderedPageBreak/>
              <w:t xml:space="preserve"> производить земляные работы, планировку грунта, посадку деревьев и кустарников, устраивать </w:t>
            </w:r>
            <w:r w:rsidRPr="00916BD3">
              <w:rPr>
                <w:color w:val="000000"/>
              </w:rPr>
              <w:lastRenderedPageBreak/>
              <w:t>монументальные клумбы;</w:t>
            </w:r>
          </w:p>
        </w:tc>
      </w:tr>
      <w:tr w:rsidR="0000526B" w:rsidRPr="00916BD3" w:rsidTr="00B11A69">
        <w:trPr>
          <w:trHeight w:val="340"/>
        </w:trPr>
        <w:tc>
          <w:tcPr>
            <w:tcW w:w="546" w:type="pct"/>
            <w:vMerge w:val="restart"/>
            <w:shd w:val="clear" w:color="auto" w:fill="auto"/>
            <w:noWrap/>
            <w:vAlign w:val="center"/>
            <w:hideMark/>
          </w:tcPr>
          <w:p w:rsidR="0000526B" w:rsidRPr="00916BD3" w:rsidRDefault="0000526B" w:rsidP="00B11A69">
            <w:pPr>
              <w:rPr>
                <w:color w:val="000000"/>
              </w:rPr>
            </w:pPr>
            <w:r w:rsidRPr="00916BD3">
              <w:rPr>
                <w:color w:val="000000"/>
              </w:rPr>
              <w:lastRenderedPageBreak/>
              <w:t>Типовые правила охраны коммунальных тепловых сетей</w:t>
            </w:r>
          </w:p>
          <w:p w:rsidR="0000526B" w:rsidRPr="00916BD3" w:rsidRDefault="0000526B" w:rsidP="00B11A69">
            <w:pPr>
              <w:rPr>
                <w:color w:val="000000"/>
              </w:rPr>
            </w:pPr>
            <w:r w:rsidRPr="00916BD3">
              <w:rPr>
                <w:color w:val="000000"/>
              </w:rPr>
              <w:t>от 17 августа 1992 г. N 197</w:t>
            </w:r>
          </w:p>
          <w:p w:rsidR="0000526B" w:rsidRPr="00916BD3" w:rsidRDefault="0000526B" w:rsidP="00B11A69">
            <w:pPr>
              <w:rPr>
                <w:color w:val="000000"/>
              </w:rPr>
            </w:pPr>
            <w:r w:rsidRPr="00916BD3">
              <w:rPr>
                <w:rFonts w:ascii="Calibri" w:hAnsi="Calibri" w:cs="Calibri"/>
                <w:color w:val="000000"/>
              </w:rPr>
              <w:t> </w:t>
            </w: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 xml:space="preserve"> производить </w:t>
            </w:r>
            <w:proofErr w:type="gramStart"/>
            <w:r w:rsidRPr="00916BD3">
              <w:rPr>
                <w:color w:val="000000"/>
              </w:rPr>
              <w:t>погрузочно - разгрузочные</w:t>
            </w:r>
            <w:proofErr w:type="gramEnd"/>
            <w:r w:rsidRPr="00916BD3">
              <w:rPr>
                <w:color w:val="000000"/>
              </w:rPr>
              <w:t xml:space="preserve"> работы, а также работы, связанные с разбиванием грунта и дорожных покрытий;</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устраивать всякого рода свалки, разжигать костры, сжигать бытовой мусор или промышленные отходы;</w:t>
            </w:r>
          </w:p>
        </w:tc>
        <w:tc>
          <w:tcPr>
            <w:tcW w:w="1954" w:type="pct"/>
            <w:shd w:val="clear" w:color="auto" w:fill="auto"/>
            <w:noWrap/>
            <w:vAlign w:val="center"/>
            <w:hideMark/>
          </w:tcPr>
          <w:p w:rsidR="0000526B" w:rsidRPr="00916BD3" w:rsidRDefault="0000526B" w:rsidP="00B11A69">
            <w:pPr>
              <w:rPr>
                <w:color w:val="000000"/>
              </w:rPr>
            </w:pPr>
            <w:r w:rsidRPr="00916BD3">
              <w:rPr>
                <w:color w:val="000000"/>
              </w:rPr>
              <w:t xml:space="preserve"> сооружать переезды и переходы через трубопроводы тепловых сетей.</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производить работы ударными механизмами, производить сброс и слив едких и коррозионно - активных веществ и горюче – смазочных материалов;</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ind w:right="-108"/>
              <w:rPr>
                <w:color w:val="000000"/>
              </w:rPr>
            </w:pPr>
            <w:r w:rsidRPr="00916BD3">
              <w:rPr>
                <w:color w:val="000000"/>
              </w:rPr>
              <w:t xml:space="preserve">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shd w:val="clear" w:color="auto" w:fill="auto"/>
            <w:noWrap/>
            <w:vAlign w:val="center"/>
            <w:hideMark/>
          </w:tcPr>
          <w:p w:rsidR="0000526B" w:rsidRPr="00916BD3" w:rsidRDefault="0000526B" w:rsidP="00B11A69">
            <w:pPr>
              <w:rPr>
                <w:rFonts w:ascii="Calibri" w:hAnsi="Calibri" w:cs="Calibri"/>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 xml:space="preserve">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tc>
        <w:tc>
          <w:tcPr>
            <w:tcW w:w="1954" w:type="pct"/>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46" w:type="pct"/>
            <w:vMerge/>
            <w:tcBorders>
              <w:bottom w:val="single" w:sz="8" w:space="0" w:color="000000"/>
            </w:tcBorders>
            <w:shd w:val="clear" w:color="auto" w:fill="auto"/>
            <w:noWrap/>
            <w:vAlign w:val="center"/>
            <w:hideMark/>
          </w:tcPr>
          <w:p w:rsidR="0000526B" w:rsidRPr="00916BD3" w:rsidRDefault="0000526B" w:rsidP="00B11A69">
            <w:pPr>
              <w:rPr>
                <w:rFonts w:ascii="Calibri" w:hAnsi="Calibri" w:cs="Calibri"/>
                <w:color w:val="000000"/>
              </w:rPr>
            </w:pPr>
          </w:p>
        </w:tc>
        <w:tc>
          <w:tcPr>
            <w:tcW w:w="2500" w:type="pct"/>
            <w:tcBorders>
              <w:bottom w:val="single" w:sz="8" w:space="0" w:color="000000"/>
            </w:tcBorders>
            <w:shd w:val="clear" w:color="auto" w:fill="auto"/>
            <w:vAlign w:val="center"/>
            <w:hideMark/>
          </w:tcPr>
          <w:p w:rsidR="0000526B" w:rsidRPr="00916BD3" w:rsidRDefault="0000526B" w:rsidP="00B11A69">
            <w:pPr>
              <w:rPr>
                <w:color w:val="000000"/>
              </w:rPr>
            </w:pPr>
            <w:r w:rsidRPr="00916BD3">
              <w:rPr>
                <w:color w:val="000000"/>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916BD3">
              <w:rPr>
                <w:color w:val="000000"/>
              </w:rPr>
              <w:t>загерметизированы</w:t>
            </w:r>
            <w:proofErr w:type="spellEnd"/>
          </w:p>
        </w:tc>
        <w:tc>
          <w:tcPr>
            <w:tcW w:w="1954" w:type="pct"/>
            <w:tcBorders>
              <w:bottom w:val="single" w:sz="8" w:space="0" w:color="000000"/>
            </w:tcBorders>
            <w:shd w:val="clear" w:color="auto" w:fill="auto"/>
            <w:noWrap/>
            <w:vAlign w:val="center"/>
            <w:hideMark/>
          </w:tcPr>
          <w:p w:rsidR="0000526B" w:rsidRPr="00916BD3" w:rsidRDefault="0000526B" w:rsidP="00B11A69">
            <w:pPr>
              <w:rPr>
                <w:rFonts w:ascii="Calibri" w:hAnsi="Calibri" w:cs="Calibri"/>
                <w:color w:val="000000"/>
              </w:rPr>
            </w:pPr>
            <w:r w:rsidRPr="00916BD3">
              <w:rPr>
                <w:rFonts w:ascii="Calibri" w:hAnsi="Calibri" w:cs="Calibri"/>
                <w:color w:val="000000"/>
              </w:rPr>
              <w:t> </w:t>
            </w:r>
          </w:p>
        </w:tc>
      </w:tr>
      <w:tr w:rsidR="0000526B" w:rsidRPr="00916BD3" w:rsidTr="00B11A69">
        <w:trPr>
          <w:trHeight w:val="340"/>
        </w:trPr>
        <w:tc>
          <w:tcPr>
            <w:tcW w:w="5000" w:type="pct"/>
            <w:gridSpan w:val="3"/>
            <w:shd w:val="clear" w:color="auto" w:fill="C6D9F1" w:themeFill="text2" w:themeFillTint="33"/>
            <w:noWrap/>
            <w:vAlign w:val="center"/>
          </w:tcPr>
          <w:p w:rsidR="0000526B" w:rsidRPr="00916BD3" w:rsidRDefault="0000526B" w:rsidP="00B11A69">
            <w:pPr>
              <w:jc w:val="center"/>
              <w:rPr>
                <w:rFonts w:ascii="Calibri" w:hAnsi="Calibri" w:cs="Calibri"/>
                <w:color w:val="000000"/>
              </w:rPr>
            </w:pPr>
            <w:r w:rsidRPr="00484204">
              <w:rPr>
                <w:b/>
                <w:bCs/>
                <w:color w:val="000000"/>
              </w:rPr>
              <w:t>Полоса отвода автомобильной дороги</w:t>
            </w:r>
          </w:p>
        </w:tc>
      </w:tr>
      <w:tr w:rsidR="0000526B" w:rsidRPr="00916BD3" w:rsidTr="00B11A69">
        <w:trPr>
          <w:trHeight w:val="1104"/>
        </w:trPr>
        <w:tc>
          <w:tcPr>
            <w:tcW w:w="546" w:type="pct"/>
            <w:vMerge w:val="restart"/>
            <w:shd w:val="clear" w:color="auto" w:fill="auto"/>
            <w:noWrap/>
            <w:vAlign w:val="center"/>
          </w:tcPr>
          <w:p w:rsidR="0000526B" w:rsidRPr="00DC64ED" w:rsidRDefault="0000526B" w:rsidP="00B11A69">
            <w:pPr>
              <w:rPr>
                <w:color w:val="000000"/>
              </w:rPr>
            </w:pPr>
            <w:r w:rsidRPr="00DC64ED">
              <w:rPr>
                <w:color w:val="000000"/>
              </w:rPr>
              <w:t>Федеральный закон от 8 ноября 2007 г. N 257-ФЗ "Об автомобильных дорогах и о дорожной деятельности в Российской Федерации</w:t>
            </w:r>
            <w:r>
              <w:rPr>
                <w:color w:val="000000"/>
              </w:rPr>
              <w:t>»</w:t>
            </w:r>
          </w:p>
        </w:tc>
        <w:tc>
          <w:tcPr>
            <w:tcW w:w="2500" w:type="pct"/>
            <w:tcBorders>
              <w:bottom w:val="single" w:sz="8" w:space="0" w:color="000000"/>
            </w:tcBorders>
            <w:shd w:val="clear" w:color="auto" w:fill="auto"/>
            <w:noWrap/>
            <w:vAlign w:val="center"/>
            <w:hideMark/>
          </w:tcPr>
          <w:p w:rsidR="0000526B" w:rsidRPr="00916BD3" w:rsidRDefault="0000526B" w:rsidP="00B11A69">
            <w:pPr>
              <w:rPr>
                <w:color w:val="000000"/>
              </w:rPr>
            </w:pPr>
            <w:r w:rsidRPr="00916BD3">
              <w:rPr>
                <w:color w:val="000000"/>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954" w:type="pct"/>
            <w:vMerge w:val="restart"/>
            <w:tcBorders>
              <w:bottom w:val="single" w:sz="8" w:space="0" w:color="000000"/>
            </w:tcBorders>
            <w:shd w:val="clear" w:color="auto" w:fill="auto"/>
            <w:vAlign w:val="center"/>
            <w:hideMark/>
          </w:tcPr>
          <w:p w:rsidR="0000526B" w:rsidRPr="00916BD3" w:rsidRDefault="0000526B" w:rsidP="00B11A69">
            <w:pPr>
              <w:rPr>
                <w:color w:val="000000"/>
              </w:rPr>
            </w:pPr>
            <w:r w:rsidRPr="00916BD3">
              <w:rPr>
                <w:color w:val="000000"/>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tc>
      </w:tr>
      <w:tr w:rsidR="0000526B" w:rsidRPr="00916BD3" w:rsidTr="00B11A69">
        <w:trPr>
          <w:trHeight w:val="340"/>
        </w:trPr>
        <w:tc>
          <w:tcPr>
            <w:tcW w:w="546" w:type="pct"/>
            <w:vMerge/>
            <w:shd w:val="clear" w:color="auto" w:fill="auto"/>
            <w:noWrap/>
            <w:vAlign w:val="center"/>
            <w:hideMark/>
          </w:tcPr>
          <w:p w:rsidR="0000526B" w:rsidRPr="005A7267"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954" w:type="pct"/>
            <w:vMerge/>
            <w:vAlign w:val="center"/>
            <w:hideMark/>
          </w:tcPr>
          <w:p w:rsidR="0000526B" w:rsidRPr="00916BD3" w:rsidRDefault="0000526B" w:rsidP="00B11A69">
            <w:pPr>
              <w:rPr>
                <w:color w:val="000000"/>
              </w:rPr>
            </w:pPr>
          </w:p>
        </w:tc>
      </w:tr>
      <w:tr w:rsidR="0000526B" w:rsidRPr="00916BD3" w:rsidTr="00B11A69">
        <w:trPr>
          <w:trHeight w:val="340"/>
        </w:trPr>
        <w:tc>
          <w:tcPr>
            <w:tcW w:w="546" w:type="pct"/>
            <w:vMerge/>
            <w:shd w:val="clear" w:color="auto" w:fill="auto"/>
            <w:noWrap/>
            <w:vAlign w:val="center"/>
            <w:hideMark/>
          </w:tcPr>
          <w:p w:rsidR="0000526B" w:rsidRPr="005A7267"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954" w:type="pct"/>
            <w:vMerge/>
            <w:vAlign w:val="center"/>
            <w:hideMark/>
          </w:tcPr>
          <w:p w:rsidR="0000526B" w:rsidRPr="00916BD3" w:rsidRDefault="0000526B" w:rsidP="00B11A69">
            <w:pPr>
              <w:rPr>
                <w:color w:val="000000"/>
              </w:rPr>
            </w:pPr>
          </w:p>
        </w:tc>
      </w:tr>
      <w:tr w:rsidR="0000526B" w:rsidRPr="00916BD3" w:rsidTr="00B11A69">
        <w:trPr>
          <w:trHeight w:val="340"/>
        </w:trPr>
        <w:tc>
          <w:tcPr>
            <w:tcW w:w="546" w:type="pct"/>
            <w:vMerge/>
            <w:shd w:val="clear" w:color="auto" w:fill="auto"/>
            <w:noWrap/>
            <w:vAlign w:val="center"/>
            <w:hideMark/>
          </w:tcPr>
          <w:p w:rsidR="0000526B" w:rsidRPr="005A7267"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tc>
        <w:tc>
          <w:tcPr>
            <w:tcW w:w="1954" w:type="pct"/>
            <w:vMerge/>
            <w:vAlign w:val="center"/>
            <w:hideMark/>
          </w:tcPr>
          <w:p w:rsidR="0000526B" w:rsidRPr="00916BD3" w:rsidRDefault="0000526B" w:rsidP="00B11A69">
            <w:pPr>
              <w:rPr>
                <w:color w:val="000000"/>
              </w:rPr>
            </w:pPr>
          </w:p>
        </w:tc>
      </w:tr>
      <w:tr w:rsidR="0000526B" w:rsidRPr="00916BD3" w:rsidTr="00B11A69">
        <w:trPr>
          <w:trHeight w:val="340"/>
        </w:trPr>
        <w:tc>
          <w:tcPr>
            <w:tcW w:w="546" w:type="pct"/>
            <w:vMerge/>
            <w:shd w:val="clear" w:color="auto" w:fill="auto"/>
            <w:noWrap/>
            <w:vAlign w:val="center"/>
            <w:hideMark/>
          </w:tcPr>
          <w:p w:rsidR="0000526B" w:rsidRPr="005A7267" w:rsidRDefault="0000526B" w:rsidP="00B11A69">
            <w:pPr>
              <w:rPr>
                <w:color w:val="000000"/>
              </w:rPr>
            </w:pPr>
          </w:p>
        </w:tc>
        <w:tc>
          <w:tcPr>
            <w:tcW w:w="2500" w:type="pct"/>
            <w:shd w:val="clear" w:color="auto" w:fill="auto"/>
            <w:noWrap/>
            <w:vAlign w:val="center"/>
            <w:hideMark/>
          </w:tcPr>
          <w:p w:rsidR="0000526B" w:rsidRPr="00916BD3" w:rsidRDefault="0000526B" w:rsidP="00B11A69">
            <w:pPr>
              <w:rPr>
                <w:color w:val="000000"/>
              </w:rPr>
            </w:pPr>
            <w:r w:rsidRPr="00916BD3">
              <w:rPr>
                <w:color w:val="00000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954" w:type="pct"/>
            <w:vMerge/>
            <w:vAlign w:val="center"/>
            <w:hideMark/>
          </w:tcPr>
          <w:p w:rsidR="0000526B" w:rsidRPr="00916BD3" w:rsidRDefault="0000526B" w:rsidP="00B11A69">
            <w:pPr>
              <w:rPr>
                <w:color w:val="000000"/>
              </w:rPr>
            </w:pPr>
          </w:p>
        </w:tc>
      </w:tr>
      <w:tr w:rsidR="0000526B" w:rsidRPr="00916BD3" w:rsidTr="00B11A69">
        <w:trPr>
          <w:trHeight w:val="340"/>
        </w:trPr>
        <w:tc>
          <w:tcPr>
            <w:tcW w:w="546" w:type="pct"/>
            <w:vMerge/>
            <w:tcBorders>
              <w:bottom w:val="single" w:sz="8" w:space="0" w:color="000000"/>
            </w:tcBorders>
            <w:shd w:val="clear" w:color="auto" w:fill="auto"/>
            <w:noWrap/>
            <w:vAlign w:val="center"/>
            <w:hideMark/>
          </w:tcPr>
          <w:p w:rsidR="0000526B" w:rsidRPr="005A7267" w:rsidRDefault="0000526B" w:rsidP="00B11A69">
            <w:pPr>
              <w:rPr>
                <w:color w:val="000000"/>
              </w:rPr>
            </w:pPr>
          </w:p>
        </w:tc>
        <w:tc>
          <w:tcPr>
            <w:tcW w:w="2500" w:type="pct"/>
            <w:tcBorders>
              <w:bottom w:val="single" w:sz="8" w:space="0" w:color="000000"/>
            </w:tcBorders>
            <w:shd w:val="clear" w:color="auto" w:fill="auto"/>
            <w:noWrap/>
            <w:vAlign w:val="center"/>
            <w:hideMark/>
          </w:tcPr>
          <w:p w:rsidR="0000526B" w:rsidRPr="00916BD3" w:rsidRDefault="0000526B" w:rsidP="00B11A69">
            <w:pPr>
              <w:rPr>
                <w:color w:val="000000"/>
              </w:rPr>
            </w:pPr>
            <w:r w:rsidRPr="00916BD3">
              <w:rPr>
                <w:color w:val="00000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954" w:type="pct"/>
            <w:vMerge/>
            <w:tcBorders>
              <w:bottom w:val="single" w:sz="8" w:space="0" w:color="000000"/>
            </w:tcBorders>
            <w:vAlign w:val="center"/>
            <w:hideMark/>
          </w:tcPr>
          <w:p w:rsidR="0000526B" w:rsidRPr="00916BD3" w:rsidRDefault="0000526B" w:rsidP="00B11A69">
            <w:pPr>
              <w:rPr>
                <w:color w:val="000000"/>
              </w:rPr>
            </w:pPr>
          </w:p>
        </w:tc>
      </w:tr>
      <w:tr w:rsidR="0000526B" w:rsidRPr="00916BD3" w:rsidTr="00B11A69">
        <w:trPr>
          <w:trHeight w:val="340"/>
        </w:trPr>
        <w:tc>
          <w:tcPr>
            <w:tcW w:w="5000" w:type="pct"/>
            <w:gridSpan w:val="3"/>
            <w:shd w:val="clear" w:color="auto" w:fill="C6D9F1" w:themeFill="text2" w:themeFillTint="33"/>
            <w:noWrap/>
            <w:vAlign w:val="center"/>
          </w:tcPr>
          <w:p w:rsidR="0000526B" w:rsidRPr="00DC64ED" w:rsidRDefault="0000526B" w:rsidP="00B11A69">
            <w:pPr>
              <w:jc w:val="center"/>
              <w:rPr>
                <w:b/>
                <w:bCs/>
                <w:color w:val="000000"/>
              </w:rPr>
            </w:pPr>
            <w:r w:rsidRPr="00DC64ED">
              <w:rPr>
                <w:b/>
                <w:bCs/>
                <w:color w:val="000000"/>
              </w:rPr>
              <w:t>Санитарно-защитные зоны</w:t>
            </w:r>
          </w:p>
        </w:tc>
      </w:tr>
      <w:tr w:rsidR="0000526B" w:rsidRPr="001A3622" w:rsidTr="00B11A69">
        <w:trPr>
          <w:trHeight w:val="340"/>
        </w:trPr>
        <w:tc>
          <w:tcPr>
            <w:tcW w:w="546" w:type="pct"/>
            <w:vMerge w:val="restart"/>
            <w:tcBorders>
              <w:top w:val="single" w:sz="8" w:space="0" w:color="000000"/>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r w:rsidRPr="005A7267">
              <w:rPr>
                <w:color w:val="000000"/>
              </w:rPr>
              <w:t xml:space="preserve">СанПиН 2.2.1/2.1.1.1200-03 , Санитарно-защитные зоны и </w:t>
            </w:r>
            <w:proofErr w:type="gramStart"/>
            <w:r w:rsidRPr="005A7267">
              <w:rPr>
                <w:color w:val="000000"/>
              </w:rPr>
              <w:t>санитарная</w:t>
            </w:r>
            <w:proofErr w:type="gramEnd"/>
            <w:r w:rsidRPr="005A7267">
              <w:rPr>
                <w:color w:val="000000"/>
              </w:rPr>
              <w:t xml:space="preserve"> </w:t>
            </w:r>
            <w:proofErr w:type="spellStart"/>
            <w:r w:rsidRPr="005A7267">
              <w:rPr>
                <w:color w:val="000000"/>
              </w:rPr>
              <w:t>классифика</w:t>
            </w:r>
            <w:r>
              <w:rPr>
                <w:color w:val="000000"/>
              </w:rPr>
              <w:t>-</w:t>
            </w:r>
            <w:r w:rsidRPr="005A7267">
              <w:rPr>
                <w:color w:val="000000"/>
              </w:rPr>
              <w:t>ция</w:t>
            </w:r>
            <w:proofErr w:type="spellEnd"/>
            <w:r w:rsidRPr="001A3622">
              <w:rPr>
                <w:rFonts w:ascii="Calibri" w:hAnsi="Calibri" w:cs="Calibri"/>
                <w:color w:val="000000"/>
              </w:rPr>
              <w:t xml:space="preserve"> </w:t>
            </w:r>
          </w:p>
          <w:p w:rsidR="0000526B" w:rsidRPr="005A7267" w:rsidRDefault="0000526B" w:rsidP="00B11A69">
            <w:pPr>
              <w:rPr>
                <w:color w:val="000000"/>
              </w:rPr>
            </w:pPr>
            <w:r w:rsidRPr="001A3622">
              <w:rPr>
                <w:rFonts w:ascii="Calibri" w:hAnsi="Calibri" w:cs="Calibri"/>
                <w:color w:val="000000"/>
              </w:rPr>
              <w:t> </w:t>
            </w: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жилая застройка, включая отдельные жилые дома;</w:t>
            </w:r>
          </w:p>
        </w:tc>
        <w:tc>
          <w:tcPr>
            <w:tcW w:w="1954" w:type="pct"/>
            <w:shd w:val="clear" w:color="auto" w:fill="auto"/>
            <w:vAlign w:val="center"/>
            <w:hideMark/>
          </w:tcPr>
          <w:p w:rsidR="0000526B" w:rsidRPr="001A3622" w:rsidRDefault="0000526B" w:rsidP="00B11A69">
            <w:pPr>
              <w:rPr>
                <w:color w:val="000000"/>
              </w:rPr>
            </w:pPr>
            <w:r w:rsidRPr="001A3622">
              <w:rPr>
                <w:color w:val="000000"/>
              </w:rPr>
              <w:t>нежилые помещения для дежурного аварийного персонала;</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5A7267" w:rsidRDefault="0000526B" w:rsidP="00B11A69">
            <w:pPr>
              <w:rPr>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ландшафтно-рекреационны</w:t>
            </w:r>
            <w:r>
              <w:rPr>
                <w:color w:val="000000"/>
              </w:rPr>
              <w:t>е</w:t>
            </w:r>
            <w:r w:rsidRPr="001A3622">
              <w:rPr>
                <w:color w:val="000000"/>
              </w:rPr>
              <w:t xml:space="preserve"> зон</w:t>
            </w:r>
            <w:r>
              <w:rPr>
                <w:color w:val="000000"/>
              </w:rPr>
              <w:t>ы</w:t>
            </w:r>
            <w:r w:rsidRPr="001A3622">
              <w:rPr>
                <w:color w:val="000000"/>
              </w:rPr>
              <w:t>, зон</w:t>
            </w:r>
            <w:r>
              <w:rPr>
                <w:color w:val="000000"/>
              </w:rPr>
              <w:t>ы</w:t>
            </w:r>
            <w:r w:rsidRPr="001A3622">
              <w:rPr>
                <w:color w:val="000000"/>
              </w:rPr>
              <w:t xml:space="preserve"> отдыха, территори</w:t>
            </w:r>
            <w:r>
              <w:rPr>
                <w:color w:val="000000"/>
              </w:rPr>
              <w:t xml:space="preserve">и </w:t>
            </w:r>
            <w:r w:rsidRPr="001A3622">
              <w:rPr>
                <w:color w:val="000000"/>
              </w:rPr>
              <w:t>курортов, санаториев и домов отдыха;</w:t>
            </w:r>
          </w:p>
        </w:tc>
        <w:tc>
          <w:tcPr>
            <w:tcW w:w="1954" w:type="pct"/>
            <w:shd w:val="clear" w:color="auto" w:fill="auto"/>
            <w:vAlign w:val="center"/>
            <w:hideMark/>
          </w:tcPr>
          <w:p w:rsidR="0000526B" w:rsidRPr="001A3622" w:rsidRDefault="0000526B" w:rsidP="00B11A69">
            <w:pPr>
              <w:rPr>
                <w:color w:val="000000"/>
              </w:rPr>
            </w:pPr>
            <w:r w:rsidRPr="001A3622">
              <w:rPr>
                <w:color w:val="000000"/>
              </w:rPr>
              <w:t>помещения для пребывания работающих по вахтовому методу (не более двух недель);</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территори</w:t>
            </w:r>
            <w:r>
              <w:rPr>
                <w:color w:val="000000"/>
              </w:rPr>
              <w:t>и</w:t>
            </w:r>
            <w:r w:rsidRPr="001A3622">
              <w:rPr>
                <w:color w:val="000000"/>
              </w:rPr>
              <w:t xml:space="preserve"> садоводческих товариществ и коттеджной застройки, коллективных или индивидуальных дачных и садово-огородных участков;</w:t>
            </w:r>
          </w:p>
        </w:tc>
        <w:tc>
          <w:tcPr>
            <w:tcW w:w="1954" w:type="pct"/>
            <w:shd w:val="clear" w:color="auto" w:fill="auto"/>
            <w:vAlign w:val="center"/>
            <w:hideMark/>
          </w:tcPr>
          <w:p w:rsidR="0000526B" w:rsidRPr="001A3622" w:rsidRDefault="0000526B" w:rsidP="00B11A69">
            <w:pPr>
              <w:rPr>
                <w:color w:val="000000"/>
              </w:rPr>
            </w:pPr>
            <w:r w:rsidRPr="001A3622">
              <w:rPr>
                <w:color w:val="000000"/>
              </w:rPr>
              <w:t>здания административного назначения;</w:t>
            </w:r>
            <w:r>
              <w:rPr>
                <w:color w:val="000000"/>
              </w:rPr>
              <w:t xml:space="preserve"> </w:t>
            </w:r>
            <w:r w:rsidRPr="001A3622">
              <w:rPr>
                <w:color w:val="000000"/>
              </w:rPr>
              <w:t>конструкторские</w:t>
            </w:r>
            <w:r>
              <w:rPr>
                <w:color w:val="000000"/>
              </w:rPr>
              <w:t xml:space="preserve"> </w:t>
            </w:r>
            <w:r w:rsidRPr="001A3622">
              <w:rPr>
                <w:color w:val="000000"/>
              </w:rPr>
              <w:t>бюро,</w:t>
            </w:r>
            <w:r>
              <w:rPr>
                <w:color w:val="000000"/>
              </w:rPr>
              <w:t xml:space="preserve"> </w:t>
            </w:r>
            <w:r w:rsidRPr="001A3622">
              <w:rPr>
                <w:color w:val="000000"/>
              </w:rPr>
              <w:t>научно-исследовательские лаборатории</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спортивны</w:t>
            </w:r>
            <w:r>
              <w:rPr>
                <w:color w:val="000000"/>
              </w:rPr>
              <w:t>е</w:t>
            </w:r>
            <w:r w:rsidRPr="001A3622">
              <w:rPr>
                <w:color w:val="000000"/>
              </w:rPr>
              <w:t xml:space="preserve"> сооружени</w:t>
            </w:r>
            <w:r>
              <w:rPr>
                <w:color w:val="000000"/>
              </w:rPr>
              <w:t>я</w:t>
            </w:r>
            <w:r w:rsidRPr="001A3622">
              <w:rPr>
                <w:color w:val="000000"/>
              </w:rPr>
              <w:t>;</w:t>
            </w:r>
          </w:p>
        </w:tc>
        <w:tc>
          <w:tcPr>
            <w:tcW w:w="1954" w:type="pct"/>
            <w:shd w:val="clear" w:color="auto" w:fill="auto"/>
            <w:vAlign w:val="center"/>
            <w:hideMark/>
          </w:tcPr>
          <w:p w:rsidR="0000526B" w:rsidRPr="001A3622" w:rsidRDefault="0000526B" w:rsidP="00B11A69">
            <w:pPr>
              <w:rPr>
                <w:color w:val="000000"/>
              </w:rPr>
            </w:pPr>
            <w:r w:rsidRPr="001A3622">
              <w:rPr>
                <w:color w:val="000000"/>
              </w:rPr>
              <w:t>здания управления;</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xml:space="preserve"> детски</w:t>
            </w:r>
            <w:r>
              <w:rPr>
                <w:color w:val="000000"/>
              </w:rPr>
              <w:t>е</w:t>
            </w:r>
            <w:r w:rsidRPr="001A3622">
              <w:rPr>
                <w:color w:val="000000"/>
              </w:rPr>
              <w:t xml:space="preserve"> площад</w:t>
            </w:r>
            <w:r>
              <w:rPr>
                <w:color w:val="000000"/>
              </w:rPr>
              <w:t>ки</w:t>
            </w:r>
            <w:r w:rsidRPr="001A3622">
              <w:rPr>
                <w:color w:val="000000"/>
              </w:rPr>
              <w:t>;</w:t>
            </w:r>
          </w:p>
        </w:tc>
        <w:tc>
          <w:tcPr>
            <w:tcW w:w="1954" w:type="pct"/>
            <w:shd w:val="clear" w:color="auto" w:fill="auto"/>
            <w:vAlign w:val="center"/>
            <w:hideMark/>
          </w:tcPr>
          <w:p w:rsidR="0000526B" w:rsidRPr="001A3622" w:rsidRDefault="0000526B" w:rsidP="00B11A69">
            <w:pPr>
              <w:rPr>
                <w:color w:val="000000"/>
              </w:rPr>
            </w:pPr>
            <w:r w:rsidRPr="001A3622">
              <w:rPr>
                <w:color w:val="000000"/>
              </w:rPr>
              <w:t>спортивно-оздоровительные сооружения закрытого типа;</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образовательны</w:t>
            </w:r>
            <w:r>
              <w:rPr>
                <w:color w:val="000000"/>
              </w:rPr>
              <w:t>е</w:t>
            </w:r>
            <w:r w:rsidRPr="001A3622">
              <w:rPr>
                <w:color w:val="000000"/>
              </w:rPr>
              <w:t xml:space="preserve"> и детски</w:t>
            </w:r>
            <w:r>
              <w:rPr>
                <w:color w:val="000000"/>
              </w:rPr>
              <w:t>е</w:t>
            </w:r>
            <w:r w:rsidRPr="001A3622">
              <w:rPr>
                <w:color w:val="000000"/>
              </w:rPr>
              <w:t xml:space="preserve"> учреждений;</w:t>
            </w:r>
          </w:p>
        </w:tc>
        <w:tc>
          <w:tcPr>
            <w:tcW w:w="1954" w:type="pct"/>
            <w:shd w:val="clear" w:color="auto" w:fill="auto"/>
            <w:vAlign w:val="center"/>
            <w:hideMark/>
          </w:tcPr>
          <w:p w:rsidR="0000526B" w:rsidRPr="001A3622" w:rsidRDefault="0000526B" w:rsidP="00B11A69">
            <w:pPr>
              <w:rPr>
                <w:color w:val="000000"/>
              </w:rPr>
            </w:pPr>
            <w:r w:rsidRPr="001A3622">
              <w:rPr>
                <w:color w:val="000000"/>
              </w:rPr>
              <w:t>бани; прачечные</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лечебно-профилактически</w:t>
            </w:r>
            <w:r>
              <w:rPr>
                <w:color w:val="000000"/>
              </w:rPr>
              <w:t>е</w:t>
            </w:r>
            <w:r w:rsidRPr="001A3622">
              <w:rPr>
                <w:color w:val="000000"/>
              </w:rPr>
              <w:t xml:space="preserve"> и оздоровительны</w:t>
            </w:r>
            <w:r>
              <w:rPr>
                <w:color w:val="000000"/>
              </w:rPr>
              <w:t>е</w:t>
            </w:r>
            <w:r w:rsidRPr="001A3622">
              <w:rPr>
                <w:color w:val="000000"/>
              </w:rPr>
              <w:t xml:space="preserve"> учреждени</w:t>
            </w:r>
            <w:r>
              <w:rPr>
                <w:color w:val="000000"/>
              </w:rPr>
              <w:t>я</w:t>
            </w:r>
            <w:r w:rsidRPr="001A3622">
              <w:rPr>
                <w:color w:val="000000"/>
              </w:rPr>
              <w:t xml:space="preserve"> общего пользования;</w:t>
            </w:r>
          </w:p>
        </w:tc>
        <w:tc>
          <w:tcPr>
            <w:tcW w:w="1954" w:type="pct"/>
            <w:shd w:val="clear" w:color="auto" w:fill="auto"/>
            <w:vAlign w:val="center"/>
            <w:hideMark/>
          </w:tcPr>
          <w:p w:rsidR="0000526B" w:rsidRPr="001A3622" w:rsidRDefault="0000526B" w:rsidP="00B11A69">
            <w:pPr>
              <w:rPr>
                <w:color w:val="000000"/>
              </w:rPr>
            </w:pPr>
            <w:r w:rsidRPr="001A3622">
              <w:rPr>
                <w:color w:val="000000"/>
              </w:rPr>
              <w:t>гаражи, площадки и сооружения для хранения общественного и индивидуального автотранспорта;</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други</w:t>
            </w:r>
            <w:r>
              <w:rPr>
                <w:color w:val="000000"/>
              </w:rPr>
              <w:t>е</w:t>
            </w:r>
            <w:r w:rsidRPr="001A3622">
              <w:rPr>
                <w:color w:val="000000"/>
              </w:rPr>
              <w:t xml:space="preserve"> территории с нормируемыми показателями качества среды обитания;</w:t>
            </w:r>
          </w:p>
        </w:tc>
        <w:tc>
          <w:tcPr>
            <w:tcW w:w="1954" w:type="pct"/>
            <w:shd w:val="clear" w:color="auto" w:fill="auto"/>
            <w:vAlign w:val="center"/>
            <w:hideMark/>
          </w:tcPr>
          <w:p w:rsidR="0000526B" w:rsidRPr="001A3622" w:rsidRDefault="0000526B" w:rsidP="00B11A69">
            <w:pPr>
              <w:rPr>
                <w:color w:val="000000"/>
              </w:rPr>
            </w:pPr>
            <w:r w:rsidRPr="001A3622">
              <w:rPr>
                <w:color w:val="000000"/>
              </w:rPr>
              <w:t>объекты торговли и общественного питания;</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vMerge w:val="restart"/>
            <w:tcBorders>
              <w:top w:val="single" w:sz="8" w:space="0" w:color="000000"/>
              <w:left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tc>
        <w:tc>
          <w:tcPr>
            <w:tcW w:w="1954" w:type="pct"/>
            <w:shd w:val="clear" w:color="auto" w:fill="auto"/>
            <w:vAlign w:val="center"/>
            <w:hideMark/>
          </w:tcPr>
          <w:p w:rsidR="0000526B" w:rsidRPr="001A3622" w:rsidRDefault="0000526B" w:rsidP="00B11A69">
            <w:pPr>
              <w:rPr>
                <w:color w:val="000000"/>
              </w:rPr>
            </w:pPr>
            <w:r w:rsidRPr="001A3622">
              <w:rPr>
                <w:color w:val="000000"/>
              </w:rPr>
              <w:t>пожарные депо;</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vMerge/>
            <w:tcBorders>
              <w:left w:val="single" w:sz="8" w:space="0" w:color="000000"/>
              <w:right w:val="single" w:sz="8" w:space="0" w:color="000000"/>
            </w:tcBorders>
            <w:shd w:val="clear" w:color="auto" w:fill="auto"/>
            <w:noWrap/>
            <w:vAlign w:val="center"/>
          </w:tcPr>
          <w:p w:rsidR="0000526B" w:rsidRPr="001A3622" w:rsidRDefault="0000526B" w:rsidP="00B11A69">
            <w:pPr>
              <w:rPr>
                <w:color w:val="000000"/>
              </w:rPr>
            </w:pPr>
          </w:p>
        </w:tc>
        <w:tc>
          <w:tcPr>
            <w:tcW w:w="1954" w:type="pct"/>
            <w:shd w:val="clear" w:color="auto" w:fill="auto"/>
            <w:vAlign w:val="center"/>
            <w:hideMark/>
          </w:tcPr>
          <w:p w:rsidR="0000526B" w:rsidRPr="001A3622" w:rsidRDefault="0000526B" w:rsidP="00B11A69">
            <w:pPr>
              <w:rPr>
                <w:color w:val="000000"/>
              </w:rPr>
            </w:pPr>
            <w:r w:rsidRPr="001A3622">
              <w:rPr>
                <w:color w:val="000000"/>
              </w:rPr>
              <w:t>местные и транзитные коммуникации;</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vMerge/>
            <w:tcBorders>
              <w:left w:val="single" w:sz="8" w:space="0" w:color="000000"/>
              <w:bottom w:val="single" w:sz="8" w:space="0" w:color="000000"/>
              <w:right w:val="single" w:sz="8" w:space="0" w:color="000000"/>
            </w:tcBorders>
            <w:shd w:val="clear" w:color="auto" w:fill="auto"/>
            <w:noWrap/>
            <w:vAlign w:val="center"/>
          </w:tcPr>
          <w:p w:rsidR="0000526B" w:rsidRPr="001A3622" w:rsidRDefault="0000526B" w:rsidP="00B11A69">
            <w:pPr>
              <w:rPr>
                <w:color w:val="000000"/>
              </w:rPr>
            </w:pPr>
          </w:p>
        </w:tc>
        <w:tc>
          <w:tcPr>
            <w:tcW w:w="1954" w:type="pct"/>
            <w:shd w:val="clear" w:color="auto" w:fill="auto"/>
            <w:vAlign w:val="center"/>
            <w:hideMark/>
          </w:tcPr>
          <w:p w:rsidR="0000526B" w:rsidRPr="001A3622" w:rsidRDefault="0000526B" w:rsidP="00B11A69">
            <w:pPr>
              <w:rPr>
                <w:color w:val="000000"/>
              </w:rPr>
            </w:pPr>
            <w:proofErr w:type="spellStart"/>
            <w:r w:rsidRPr="001A3622">
              <w:rPr>
                <w:color w:val="000000"/>
              </w:rPr>
              <w:t>ЛЭП</w:t>
            </w:r>
            <w:proofErr w:type="gramStart"/>
            <w:r w:rsidRPr="001A3622">
              <w:rPr>
                <w:color w:val="000000"/>
              </w:rPr>
              <w:t>;э</w:t>
            </w:r>
            <w:proofErr w:type="gramEnd"/>
            <w:r w:rsidRPr="001A3622">
              <w:rPr>
                <w:color w:val="000000"/>
              </w:rPr>
              <w:t>лектроподстанции</w:t>
            </w:r>
            <w:proofErr w:type="spellEnd"/>
            <w:r w:rsidRPr="001A3622">
              <w:rPr>
                <w:color w:val="000000"/>
              </w:rPr>
              <w:t xml:space="preserve">; </w:t>
            </w:r>
            <w:proofErr w:type="spellStart"/>
            <w:r w:rsidRPr="001A3622">
              <w:rPr>
                <w:color w:val="000000"/>
              </w:rPr>
              <w:t>нефте</w:t>
            </w:r>
            <w:proofErr w:type="spellEnd"/>
            <w:r w:rsidRPr="001A3622">
              <w:rPr>
                <w:color w:val="000000"/>
              </w:rPr>
              <w:t>- и газопроводы</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0526B" w:rsidRPr="001A3622" w:rsidRDefault="0000526B" w:rsidP="00B11A69">
            <w:pPr>
              <w:rPr>
                <w:color w:val="000000"/>
              </w:rPr>
            </w:pPr>
            <w:r w:rsidRPr="001A3622">
              <w:rPr>
                <w:color w:val="000000"/>
              </w:rPr>
              <w:t>объекты пищевых отраслей промышленности;</w:t>
            </w:r>
          </w:p>
        </w:tc>
        <w:tc>
          <w:tcPr>
            <w:tcW w:w="1954" w:type="pct"/>
            <w:shd w:val="clear" w:color="auto" w:fill="auto"/>
            <w:vAlign w:val="center"/>
            <w:hideMark/>
          </w:tcPr>
          <w:p w:rsidR="0000526B" w:rsidRPr="001A3622" w:rsidRDefault="0000526B" w:rsidP="00B11A69">
            <w:pPr>
              <w:rPr>
                <w:color w:val="000000"/>
              </w:rPr>
            </w:pPr>
            <w:r w:rsidRPr="001A3622">
              <w:rPr>
                <w:color w:val="000000"/>
              </w:rPr>
              <w:t>артезианские скважины для технического водоснабжения;</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комплексы водопроводных сооружений для подготовки и хранения питьевой воды, которые могут повлиять на качество продукции;</w:t>
            </w:r>
          </w:p>
        </w:tc>
        <w:tc>
          <w:tcPr>
            <w:tcW w:w="1954" w:type="pct"/>
            <w:shd w:val="clear" w:color="auto" w:fill="auto"/>
            <w:vAlign w:val="center"/>
            <w:hideMark/>
          </w:tcPr>
          <w:p w:rsidR="0000526B" w:rsidRPr="001A3622" w:rsidRDefault="0000526B" w:rsidP="00B11A69">
            <w:pPr>
              <w:rPr>
                <w:color w:val="000000"/>
              </w:rPr>
            </w:pPr>
            <w:proofErr w:type="spellStart"/>
            <w:r w:rsidRPr="001A3622">
              <w:rPr>
                <w:color w:val="000000"/>
              </w:rPr>
              <w:t>водоохлаждающие</w:t>
            </w:r>
            <w:proofErr w:type="spellEnd"/>
            <w:r w:rsidRPr="001A3622">
              <w:rPr>
                <w:color w:val="000000"/>
              </w:rPr>
              <w:t xml:space="preserve"> сооружения для подготовки технической </w:t>
            </w:r>
            <w:proofErr w:type="spellStart"/>
            <w:r w:rsidRPr="001A3622">
              <w:rPr>
                <w:color w:val="000000"/>
              </w:rPr>
              <w:t>воды</w:t>
            </w:r>
            <w:proofErr w:type="gramStart"/>
            <w:r w:rsidRPr="001A3622">
              <w:rPr>
                <w:color w:val="000000"/>
              </w:rPr>
              <w:t>,с</w:t>
            </w:r>
            <w:proofErr w:type="gramEnd"/>
            <w:r w:rsidRPr="001A3622">
              <w:rPr>
                <w:color w:val="000000"/>
              </w:rPr>
              <w:t>ооружения</w:t>
            </w:r>
            <w:proofErr w:type="spellEnd"/>
            <w:r w:rsidRPr="001A3622">
              <w:rPr>
                <w:color w:val="000000"/>
              </w:rPr>
              <w:t xml:space="preserve"> оборотного водоснабжения;</w:t>
            </w:r>
          </w:p>
        </w:tc>
      </w:tr>
      <w:tr w:rsidR="0000526B" w:rsidRPr="001A3622" w:rsidTr="00B11A69">
        <w:trPr>
          <w:trHeight w:val="340"/>
        </w:trPr>
        <w:tc>
          <w:tcPr>
            <w:tcW w:w="546" w:type="pct"/>
            <w:vMerge/>
            <w:tcBorders>
              <w:left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оптовые склады продовольственного сырья и пищевых продуктов;</w:t>
            </w:r>
          </w:p>
        </w:tc>
        <w:tc>
          <w:tcPr>
            <w:tcW w:w="1954" w:type="pct"/>
            <w:shd w:val="clear" w:color="auto" w:fill="auto"/>
            <w:vAlign w:val="center"/>
            <w:hideMark/>
          </w:tcPr>
          <w:p w:rsidR="0000526B" w:rsidRPr="001A3622" w:rsidRDefault="0000526B" w:rsidP="00B11A69">
            <w:pPr>
              <w:rPr>
                <w:color w:val="000000"/>
              </w:rPr>
            </w:pPr>
            <w:r w:rsidRPr="001A3622">
              <w:rPr>
                <w:color w:val="000000"/>
              </w:rPr>
              <w:t>канализационные насосные станции;</w:t>
            </w:r>
          </w:p>
        </w:tc>
      </w:tr>
      <w:tr w:rsidR="0000526B" w:rsidRPr="001A3622" w:rsidTr="00B11A69">
        <w:trPr>
          <w:trHeight w:val="340"/>
        </w:trPr>
        <w:tc>
          <w:tcPr>
            <w:tcW w:w="546" w:type="pct"/>
            <w:vMerge/>
            <w:tcBorders>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p>
        </w:tc>
        <w:tc>
          <w:tcPr>
            <w:tcW w:w="1954" w:type="pct"/>
            <w:shd w:val="clear" w:color="auto" w:fill="auto"/>
            <w:vAlign w:val="center"/>
            <w:hideMark/>
          </w:tcPr>
          <w:p w:rsidR="0000526B" w:rsidRPr="001A3622" w:rsidRDefault="0000526B" w:rsidP="00B11A69">
            <w:pPr>
              <w:rPr>
                <w:color w:val="000000"/>
              </w:rPr>
            </w:pPr>
            <w:r w:rsidRPr="001A3622">
              <w:rPr>
                <w:color w:val="000000"/>
              </w:rPr>
              <w:t>автозаправочные станции;</w:t>
            </w:r>
            <w:r>
              <w:rPr>
                <w:color w:val="000000"/>
              </w:rPr>
              <w:t xml:space="preserve"> </w:t>
            </w:r>
            <w:r w:rsidRPr="001A3622">
              <w:rPr>
                <w:color w:val="000000"/>
              </w:rPr>
              <w:t>станции технического обслуживания автомобилей;</w:t>
            </w:r>
          </w:p>
        </w:tc>
      </w:tr>
      <w:tr w:rsidR="0000526B" w:rsidRPr="001A3622" w:rsidTr="00B11A69">
        <w:trPr>
          <w:trHeight w:val="34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r w:rsidRPr="001A3622">
              <w:rPr>
                <w:rFonts w:ascii="Calibri" w:hAnsi="Calibri" w:cs="Calibri"/>
                <w:color w:val="000000"/>
              </w:rPr>
              <w:t> </w:t>
            </w: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p>
        </w:tc>
        <w:tc>
          <w:tcPr>
            <w:tcW w:w="1954" w:type="pct"/>
            <w:shd w:val="clear" w:color="auto" w:fill="auto"/>
            <w:vAlign w:val="center"/>
            <w:hideMark/>
          </w:tcPr>
          <w:p w:rsidR="0000526B" w:rsidRPr="001A3622" w:rsidRDefault="0000526B" w:rsidP="00B11A69">
            <w:pPr>
              <w:rPr>
                <w:color w:val="000000"/>
              </w:rPr>
            </w:pPr>
            <w:r w:rsidRPr="001A3622">
              <w:rPr>
                <w:color w:val="000000"/>
              </w:rPr>
              <w:t>сельхозугодия для выращивания технических культур, не используемых для производства продуктов питания;</w:t>
            </w:r>
          </w:p>
        </w:tc>
      </w:tr>
      <w:tr w:rsidR="0000526B" w:rsidRPr="001A3622" w:rsidTr="00B11A69">
        <w:trPr>
          <w:trHeight w:val="34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r w:rsidRPr="001A3622">
              <w:rPr>
                <w:rFonts w:ascii="Calibri" w:hAnsi="Calibri" w:cs="Calibri"/>
                <w:color w:val="000000"/>
              </w:rPr>
              <w:t> </w:t>
            </w: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p>
        </w:tc>
        <w:tc>
          <w:tcPr>
            <w:tcW w:w="1954" w:type="pct"/>
            <w:shd w:val="clear" w:color="auto" w:fill="auto"/>
            <w:vAlign w:val="center"/>
            <w:hideMark/>
          </w:tcPr>
          <w:p w:rsidR="0000526B" w:rsidRPr="001A3622" w:rsidRDefault="0000526B" w:rsidP="00B11A69">
            <w:pPr>
              <w:rPr>
                <w:color w:val="000000"/>
              </w:rPr>
            </w:pPr>
            <w:r w:rsidRPr="001A3622">
              <w:rPr>
                <w:color w:val="000000"/>
              </w:rPr>
              <w:t>предприятия, их отдельные здания и сооружения с производствами меньшего класса опасности, чем основное производство;</w:t>
            </w:r>
          </w:p>
        </w:tc>
      </w:tr>
      <w:tr w:rsidR="0000526B" w:rsidRPr="001A3622" w:rsidTr="00B11A69">
        <w:trPr>
          <w:trHeight w:val="34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rFonts w:ascii="Calibri" w:hAnsi="Calibri" w:cs="Calibri"/>
                <w:color w:val="000000"/>
              </w:rPr>
            </w:pPr>
            <w:r w:rsidRPr="001A3622">
              <w:rPr>
                <w:rFonts w:ascii="Calibri" w:hAnsi="Calibri" w:cs="Calibri"/>
                <w:color w:val="000000"/>
              </w:rPr>
              <w:t> </w:t>
            </w: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0526B" w:rsidRPr="001A3622" w:rsidRDefault="0000526B" w:rsidP="00B11A69">
            <w:pPr>
              <w:rPr>
                <w:color w:val="000000"/>
              </w:rPr>
            </w:pPr>
            <w:r w:rsidRPr="001A3622">
              <w:rPr>
                <w:color w:val="000000"/>
              </w:rPr>
              <w:t> </w:t>
            </w:r>
          </w:p>
        </w:tc>
        <w:tc>
          <w:tcPr>
            <w:tcW w:w="1954" w:type="pct"/>
            <w:tcBorders>
              <w:bottom w:val="single" w:sz="8" w:space="0" w:color="000000"/>
            </w:tcBorders>
            <w:shd w:val="clear" w:color="auto" w:fill="auto"/>
            <w:vAlign w:val="center"/>
            <w:hideMark/>
          </w:tcPr>
          <w:p w:rsidR="0000526B" w:rsidRPr="001A3622" w:rsidRDefault="0000526B" w:rsidP="00B11A69">
            <w:pPr>
              <w:rPr>
                <w:color w:val="000000"/>
              </w:rPr>
            </w:pPr>
            <w:r w:rsidRPr="001A3622">
              <w:rPr>
                <w:color w:val="000000"/>
              </w:rPr>
              <w:t xml:space="preserve">Зеленые насаждения, питомники растений для озеленения </w:t>
            </w:r>
            <w:proofErr w:type="spellStart"/>
            <w:r w:rsidRPr="001A3622">
              <w:rPr>
                <w:color w:val="000000"/>
              </w:rPr>
              <w:t>промплощадки</w:t>
            </w:r>
            <w:proofErr w:type="spellEnd"/>
            <w:r w:rsidRPr="001A3622">
              <w:rPr>
                <w:color w:val="000000"/>
              </w:rPr>
              <w:t xml:space="preserve">, предприятий и санитарно-защитной зоны. </w:t>
            </w:r>
          </w:p>
        </w:tc>
      </w:tr>
      <w:tr w:rsidR="0000526B" w:rsidRPr="001A3622" w:rsidTr="00B11A69">
        <w:trPr>
          <w:trHeight w:val="340"/>
        </w:trPr>
        <w:tc>
          <w:tcPr>
            <w:tcW w:w="5000" w:type="pct"/>
            <w:gridSpan w:val="3"/>
            <w:tcBorders>
              <w:top w:val="single" w:sz="8" w:space="0" w:color="000000"/>
              <w:left w:val="single" w:sz="8" w:space="0" w:color="000000"/>
              <w:bottom w:val="single" w:sz="8" w:space="0" w:color="000000"/>
            </w:tcBorders>
            <w:shd w:val="clear" w:color="auto" w:fill="C6D9F1" w:themeFill="text2" w:themeFillTint="33"/>
            <w:noWrap/>
            <w:vAlign w:val="center"/>
          </w:tcPr>
          <w:p w:rsidR="0000526B" w:rsidRPr="001A3622" w:rsidRDefault="0000526B" w:rsidP="00B11A69">
            <w:pPr>
              <w:jc w:val="center"/>
              <w:rPr>
                <w:color w:val="000000"/>
              </w:rPr>
            </w:pPr>
            <w:r w:rsidRPr="00B71A78">
              <w:rPr>
                <w:b/>
                <w:bCs/>
                <w:color w:val="000000"/>
              </w:rPr>
              <w:t>Буферная зона лесов</w:t>
            </w:r>
            <w:r>
              <w:rPr>
                <w:b/>
                <w:bCs/>
                <w:color w:val="000000"/>
              </w:rPr>
              <w:t xml:space="preserve"> (п</w:t>
            </w:r>
            <w:r w:rsidRPr="00B71A78">
              <w:rPr>
                <w:b/>
                <w:bCs/>
                <w:color w:val="000000"/>
              </w:rPr>
              <w:t>ротивопожарные расстояния</w:t>
            </w:r>
            <w:r>
              <w:rPr>
                <w:b/>
                <w:bCs/>
                <w:color w:val="000000"/>
              </w:rPr>
              <w:t>)</w:t>
            </w:r>
          </w:p>
        </w:tc>
      </w:tr>
      <w:tr w:rsidR="0000526B" w:rsidRPr="001A3622" w:rsidTr="00B11A69">
        <w:trPr>
          <w:trHeight w:val="34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0526B" w:rsidRPr="001A3622" w:rsidRDefault="0000526B" w:rsidP="00B11A69">
            <w:pPr>
              <w:rPr>
                <w:rFonts w:ascii="Calibri" w:hAnsi="Calibri" w:cs="Calibri"/>
                <w:color w:val="000000"/>
              </w:rPr>
            </w:pP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0526B" w:rsidRPr="001A3622" w:rsidRDefault="0000526B" w:rsidP="00B11A69">
            <w:pPr>
              <w:rPr>
                <w:color w:val="000000"/>
              </w:rPr>
            </w:pPr>
            <w:r w:rsidRPr="00916BD3">
              <w:rPr>
                <w:color w:val="000000"/>
              </w:rPr>
              <w:t>Расстояния от границ застройки до лесных массивов должны быть не менее 50 м, а от застройки сельских поселений и участков садоводческих товариществ не менее 15 м.</w:t>
            </w:r>
          </w:p>
        </w:tc>
        <w:tc>
          <w:tcPr>
            <w:tcW w:w="1954" w:type="pct"/>
            <w:tcBorders>
              <w:bottom w:val="single" w:sz="8" w:space="0" w:color="000000"/>
            </w:tcBorders>
            <w:shd w:val="clear" w:color="auto" w:fill="auto"/>
            <w:vAlign w:val="center"/>
          </w:tcPr>
          <w:p w:rsidR="0000526B" w:rsidRPr="001A3622" w:rsidRDefault="0000526B" w:rsidP="00B11A69">
            <w:pPr>
              <w:rPr>
                <w:color w:val="000000"/>
              </w:rPr>
            </w:pPr>
          </w:p>
        </w:tc>
      </w:tr>
      <w:tr w:rsidR="0000526B" w:rsidRPr="001A3622" w:rsidTr="00B11A69">
        <w:trPr>
          <w:trHeight w:val="340"/>
        </w:trPr>
        <w:tc>
          <w:tcPr>
            <w:tcW w:w="5000" w:type="pct"/>
            <w:gridSpan w:val="3"/>
            <w:tcBorders>
              <w:top w:val="single" w:sz="8" w:space="0" w:color="000000"/>
              <w:left w:val="single" w:sz="8" w:space="0" w:color="000000"/>
              <w:bottom w:val="single" w:sz="8" w:space="0" w:color="000000"/>
            </w:tcBorders>
            <w:shd w:val="clear" w:color="auto" w:fill="C6D9F1" w:themeFill="text2" w:themeFillTint="33"/>
            <w:noWrap/>
            <w:vAlign w:val="center"/>
          </w:tcPr>
          <w:p w:rsidR="0000526B" w:rsidRPr="001A3622" w:rsidRDefault="0000526B" w:rsidP="00B11A69">
            <w:pPr>
              <w:jc w:val="center"/>
              <w:rPr>
                <w:color w:val="000000"/>
              </w:rPr>
            </w:pPr>
            <w:r>
              <w:rPr>
                <w:b/>
                <w:bCs/>
                <w:color w:val="000000"/>
              </w:rPr>
              <w:t>О</w:t>
            </w:r>
            <w:r w:rsidRPr="00F938F4">
              <w:rPr>
                <w:b/>
                <w:bCs/>
                <w:color w:val="000000"/>
              </w:rPr>
              <w:t>хранные зоны воинских захоронений</w:t>
            </w:r>
          </w:p>
        </w:tc>
      </w:tr>
      <w:tr w:rsidR="0000526B" w:rsidRPr="001A3622" w:rsidTr="00B11A69">
        <w:trPr>
          <w:trHeight w:val="34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0526B" w:rsidRPr="00F938F4" w:rsidRDefault="0000526B" w:rsidP="00B11A69">
            <w:pPr>
              <w:rPr>
                <w:rFonts w:ascii="Calibri" w:hAnsi="Calibri" w:cs="Calibri"/>
                <w:color w:val="000000"/>
                <w:sz w:val="20"/>
                <w:szCs w:val="20"/>
              </w:rPr>
            </w:pPr>
            <w:r w:rsidRPr="00F938F4">
              <w:rPr>
                <w:color w:val="000000"/>
                <w:sz w:val="20"/>
                <w:szCs w:val="20"/>
              </w:rPr>
              <w:t>Закон РФ от 14.01.1993 г. № 4292-1 «Об увековечении памяти погиб</w:t>
            </w:r>
            <w:r w:rsidR="00E353FE">
              <w:rPr>
                <w:color w:val="000000"/>
                <w:sz w:val="20"/>
                <w:szCs w:val="20"/>
              </w:rPr>
              <w:t>-</w:t>
            </w:r>
            <w:r w:rsidRPr="00F938F4">
              <w:rPr>
                <w:color w:val="000000"/>
                <w:sz w:val="20"/>
                <w:szCs w:val="20"/>
              </w:rPr>
              <w:t>ших при защите Отечества»</w:t>
            </w:r>
          </w:p>
        </w:tc>
        <w:tc>
          <w:tcPr>
            <w:tcW w:w="250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0526B" w:rsidRPr="00916BD3" w:rsidRDefault="0000526B" w:rsidP="00B11A69">
            <w:pPr>
              <w:rPr>
                <w:color w:val="000000"/>
              </w:rPr>
            </w:pPr>
          </w:p>
        </w:tc>
        <w:tc>
          <w:tcPr>
            <w:tcW w:w="1954" w:type="pct"/>
            <w:shd w:val="clear" w:color="auto" w:fill="auto"/>
            <w:vAlign w:val="center"/>
          </w:tcPr>
          <w:p w:rsidR="0000526B" w:rsidRPr="001A3622" w:rsidRDefault="0000526B" w:rsidP="00B11A69">
            <w:pPr>
              <w:rPr>
                <w:color w:val="000000"/>
              </w:rPr>
            </w:pPr>
            <w:r w:rsidRPr="00F938F4">
              <w:rPr>
                <w:color w:val="000000"/>
              </w:rPr>
              <w:t xml:space="preserve">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местными органами власти и управления и органами военного управления.</w:t>
            </w:r>
          </w:p>
        </w:tc>
      </w:tr>
    </w:tbl>
    <w:p w:rsidR="00916BD3" w:rsidRPr="001871A2" w:rsidRDefault="00F938F4" w:rsidP="001871A2">
      <w:pPr>
        <w:pStyle w:val="aff4"/>
        <w:spacing w:before="120" w:after="120"/>
        <w:ind w:firstLine="425"/>
        <w:jc w:val="center"/>
        <w:rPr>
          <w:b/>
        </w:rPr>
      </w:pPr>
      <w:r w:rsidRPr="001871A2">
        <w:rPr>
          <w:b/>
        </w:rPr>
        <w:t>Список памятников истории и воинской славы Беловского сельского поселения</w:t>
      </w:r>
    </w:p>
    <w:tbl>
      <w:tblPr>
        <w:tblW w:w="5000" w:type="pct"/>
        <w:jc w:val="center"/>
        <w:tblCellMar>
          <w:left w:w="0" w:type="dxa"/>
          <w:right w:w="0" w:type="dxa"/>
        </w:tblCellMar>
        <w:tblLook w:val="0000" w:firstRow="0" w:lastRow="0" w:firstColumn="0" w:lastColumn="0" w:noHBand="0" w:noVBand="0"/>
      </w:tblPr>
      <w:tblGrid>
        <w:gridCol w:w="1232"/>
        <w:gridCol w:w="7239"/>
        <w:gridCol w:w="1230"/>
        <w:gridCol w:w="3020"/>
        <w:gridCol w:w="2348"/>
      </w:tblGrid>
      <w:tr w:rsidR="00040F5E" w:rsidTr="001871A2">
        <w:trPr>
          <w:jc w:val="center"/>
        </w:trPr>
        <w:tc>
          <w:tcPr>
            <w:tcW w:w="409" w:type="pct"/>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040F5E" w:rsidRPr="00EB0540" w:rsidRDefault="00040F5E" w:rsidP="00306B88">
            <w:r w:rsidRPr="00EB0540">
              <w:t>Гос. №</w:t>
            </w:r>
          </w:p>
        </w:tc>
        <w:tc>
          <w:tcPr>
            <w:tcW w:w="2402"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40F5E" w:rsidRPr="00EB0540" w:rsidRDefault="00040F5E" w:rsidP="00306B88">
            <w:r w:rsidRPr="00EB0540">
              <w:t>Наименование памятника</w:t>
            </w:r>
          </w:p>
        </w:tc>
        <w:tc>
          <w:tcPr>
            <w:tcW w:w="408"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871A2" w:rsidRDefault="00040F5E" w:rsidP="00306B88">
            <w:proofErr w:type="spellStart"/>
            <w:r w:rsidRPr="00EB0540">
              <w:t>Дати</w:t>
            </w:r>
            <w:proofErr w:type="spellEnd"/>
            <w:r w:rsidR="001871A2">
              <w:t>-</w:t>
            </w:r>
          </w:p>
          <w:p w:rsidR="00040F5E" w:rsidRPr="00EB0540" w:rsidRDefault="00040F5E" w:rsidP="00306B88">
            <w:proofErr w:type="spellStart"/>
            <w:r w:rsidRPr="00EB0540">
              <w:t>ровка</w:t>
            </w:r>
            <w:proofErr w:type="spellEnd"/>
          </w:p>
        </w:tc>
        <w:tc>
          <w:tcPr>
            <w:tcW w:w="1002"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40F5E" w:rsidRPr="00EB0540" w:rsidRDefault="00040F5E" w:rsidP="00306B88">
            <w:r w:rsidRPr="00EB0540">
              <w:t>Местонахождение</w:t>
            </w:r>
          </w:p>
        </w:tc>
        <w:tc>
          <w:tcPr>
            <w:tcW w:w="779"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40F5E" w:rsidRPr="00EB0540" w:rsidRDefault="00040F5E" w:rsidP="00306B88">
            <w:r w:rsidRPr="00EB0540">
              <w:t xml:space="preserve">Док. о </w:t>
            </w:r>
            <w:proofErr w:type="spellStart"/>
            <w:r w:rsidRPr="00EB0540">
              <w:t>прин</w:t>
            </w:r>
            <w:proofErr w:type="spellEnd"/>
            <w:r w:rsidRPr="00EB0540">
              <w:t xml:space="preserve">. на </w:t>
            </w:r>
            <w:proofErr w:type="spellStart"/>
            <w:r w:rsidRPr="00EB0540">
              <w:t>гос</w:t>
            </w:r>
            <w:proofErr w:type="gramStart"/>
            <w:r w:rsidRPr="00EB0540">
              <w:t>.о</w:t>
            </w:r>
            <w:proofErr w:type="gramEnd"/>
            <w:r w:rsidRPr="00EB0540">
              <w:t>хран</w:t>
            </w:r>
            <w:proofErr w:type="spellEnd"/>
          </w:p>
        </w:tc>
      </w:tr>
      <w:tr w:rsidR="00040F5E" w:rsidTr="001871A2">
        <w:trPr>
          <w:jc w:val="center"/>
        </w:trPr>
        <w:tc>
          <w:tcPr>
            <w:tcW w:w="4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101</w:t>
            </w:r>
          </w:p>
        </w:tc>
        <w:tc>
          <w:tcPr>
            <w:tcW w:w="2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306B88">
            <w:r w:rsidRPr="00F938F4">
              <w:t>Братская могила 574 советских воинов, погибших в боях с фашистскими захватчиками</w:t>
            </w:r>
          </w:p>
        </w:tc>
        <w:tc>
          <w:tcPr>
            <w:tcW w:w="4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smartTag w:uri="urn:schemas-microsoft-com:office:smarttags" w:element="metricconverter">
              <w:smartTagPr>
                <w:attr w:name="ProductID" w:val="1943 г"/>
              </w:smartTagPr>
              <w:r w:rsidRPr="00F938F4">
                <w:t>1943 г</w:t>
              </w:r>
            </w:smartTag>
            <w:r w:rsidRPr="00F938F4">
              <w:t>.</w:t>
            </w:r>
          </w:p>
        </w:tc>
        <w:tc>
          <w:tcPr>
            <w:tcW w:w="10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r w:rsidRPr="00F938F4">
              <w:t xml:space="preserve">в центре </w:t>
            </w:r>
            <w:proofErr w:type="spellStart"/>
            <w:r w:rsidRPr="00F938F4">
              <w:t>с</w:t>
            </w:r>
            <w:proofErr w:type="gramStart"/>
            <w:r w:rsidRPr="00F938F4">
              <w:t>.М</w:t>
            </w:r>
            <w:proofErr w:type="gramEnd"/>
            <w:r w:rsidRPr="00F938F4">
              <w:t>ясоедово</w:t>
            </w:r>
            <w:proofErr w:type="spellEnd"/>
          </w:p>
        </w:tc>
        <w:tc>
          <w:tcPr>
            <w:tcW w:w="7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 373</w:t>
            </w:r>
          </w:p>
        </w:tc>
      </w:tr>
      <w:tr w:rsidR="00040F5E" w:rsidTr="001871A2">
        <w:trPr>
          <w:jc w:val="center"/>
        </w:trPr>
        <w:tc>
          <w:tcPr>
            <w:tcW w:w="4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107</w:t>
            </w:r>
          </w:p>
        </w:tc>
        <w:tc>
          <w:tcPr>
            <w:tcW w:w="2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306B88">
            <w:r w:rsidRPr="00F938F4">
              <w:t xml:space="preserve">Братская могила активистов </w:t>
            </w:r>
            <w:proofErr w:type="spellStart"/>
            <w:r w:rsidRPr="00F938F4">
              <w:t>Мясоедовского</w:t>
            </w:r>
            <w:proofErr w:type="spellEnd"/>
            <w:r w:rsidRPr="00F938F4">
              <w:t xml:space="preserve"> комсомольско-молодежного подполья </w:t>
            </w:r>
            <w:proofErr w:type="spellStart"/>
            <w:r w:rsidRPr="00F938F4">
              <w:t>А.Н.Золотухина</w:t>
            </w:r>
            <w:proofErr w:type="spellEnd"/>
            <w:r w:rsidRPr="00F938F4">
              <w:t xml:space="preserve">, В.И. Ушакова, А.А. </w:t>
            </w:r>
            <w:proofErr w:type="spellStart"/>
            <w:r w:rsidRPr="00F938F4">
              <w:t>Спесивцева</w:t>
            </w:r>
            <w:proofErr w:type="spellEnd"/>
            <w:r w:rsidRPr="00F938F4">
              <w:t>, расстрелянных немецко-фашистскими захватчиками</w:t>
            </w:r>
          </w:p>
        </w:tc>
        <w:tc>
          <w:tcPr>
            <w:tcW w:w="4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smartTag w:uri="urn:schemas-microsoft-com:office:smarttags" w:element="metricconverter">
              <w:smartTagPr>
                <w:attr w:name="ProductID" w:val="1941 г"/>
              </w:smartTagPr>
              <w:r w:rsidRPr="00F938F4">
                <w:t>1941 г</w:t>
              </w:r>
            </w:smartTag>
            <w:r w:rsidRPr="00F938F4">
              <w:t>.</w:t>
            </w:r>
          </w:p>
        </w:tc>
        <w:tc>
          <w:tcPr>
            <w:tcW w:w="10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r w:rsidRPr="00F938F4">
              <w:t xml:space="preserve">в центре </w:t>
            </w:r>
            <w:proofErr w:type="spellStart"/>
            <w:r w:rsidRPr="00F938F4">
              <w:t>с</w:t>
            </w:r>
            <w:proofErr w:type="gramStart"/>
            <w:r w:rsidRPr="00F938F4">
              <w:t>.М</w:t>
            </w:r>
            <w:proofErr w:type="gramEnd"/>
            <w:r w:rsidRPr="00F938F4">
              <w:t>ясоедово</w:t>
            </w:r>
            <w:proofErr w:type="spellEnd"/>
          </w:p>
        </w:tc>
        <w:tc>
          <w:tcPr>
            <w:tcW w:w="7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 373</w:t>
            </w:r>
          </w:p>
        </w:tc>
      </w:tr>
      <w:tr w:rsidR="00040F5E" w:rsidTr="001871A2">
        <w:trPr>
          <w:jc w:val="center"/>
        </w:trPr>
        <w:tc>
          <w:tcPr>
            <w:tcW w:w="4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118</w:t>
            </w:r>
          </w:p>
        </w:tc>
        <w:tc>
          <w:tcPr>
            <w:tcW w:w="2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306B88">
            <w:r w:rsidRPr="00F938F4">
              <w:t xml:space="preserve">Могила руководителя </w:t>
            </w:r>
            <w:proofErr w:type="spellStart"/>
            <w:r w:rsidRPr="00F938F4">
              <w:t>Мясоедовского</w:t>
            </w:r>
            <w:proofErr w:type="spellEnd"/>
            <w:r w:rsidRPr="00F938F4">
              <w:t xml:space="preserve"> комсомольско-молодежного подполья </w:t>
            </w:r>
            <w:proofErr w:type="spellStart"/>
            <w:r w:rsidRPr="00F938F4">
              <w:t>М.К.Ушаковой</w:t>
            </w:r>
            <w:proofErr w:type="spellEnd"/>
            <w:r w:rsidRPr="00F938F4">
              <w:t>, расстрелянной фашистами</w:t>
            </w:r>
          </w:p>
        </w:tc>
        <w:tc>
          <w:tcPr>
            <w:tcW w:w="4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smartTag w:uri="urn:schemas-microsoft-com:office:smarttags" w:element="metricconverter">
              <w:smartTagPr>
                <w:attr w:name="ProductID" w:val="1941 г"/>
              </w:smartTagPr>
              <w:r w:rsidRPr="00F938F4">
                <w:t>1941 г</w:t>
              </w:r>
            </w:smartTag>
            <w:r w:rsidRPr="00F938F4">
              <w:t>.</w:t>
            </w:r>
          </w:p>
        </w:tc>
        <w:tc>
          <w:tcPr>
            <w:tcW w:w="100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pPr>
            <w:r w:rsidRPr="00F938F4">
              <w:t xml:space="preserve">у </w:t>
            </w:r>
            <w:proofErr w:type="spellStart"/>
            <w:r w:rsidRPr="00F938F4">
              <w:t>с</w:t>
            </w:r>
            <w:proofErr w:type="gramStart"/>
            <w:r w:rsidRPr="00F938F4">
              <w:t>.С</w:t>
            </w:r>
            <w:proofErr w:type="gramEnd"/>
            <w:r w:rsidRPr="00F938F4">
              <w:t>еврюково</w:t>
            </w:r>
            <w:proofErr w:type="spellEnd"/>
          </w:p>
        </w:tc>
        <w:tc>
          <w:tcPr>
            <w:tcW w:w="7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40F5E" w:rsidRPr="00F938F4" w:rsidRDefault="00040F5E" w:rsidP="001871A2">
            <w:pPr>
              <w:pStyle w:val="afc"/>
              <w:jc w:val="center"/>
            </w:pPr>
            <w:r w:rsidRPr="00F938F4">
              <w:t>№ 373</w:t>
            </w:r>
          </w:p>
        </w:tc>
      </w:tr>
    </w:tbl>
    <w:p w:rsidR="00203E02" w:rsidRPr="00643618" w:rsidRDefault="00203E02" w:rsidP="00306B88">
      <w:pPr>
        <w:sectPr w:rsidR="00203E02" w:rsidRPr="00643618" w:rsidSect="001E1219">
          <w:pgSz w:w="16838" w:h="11906" w:orient="landscape"/>
          <w:pgMar w:top="680" w:right="851" w:bottom="567" w:left="1134" w:header="709" w:footer="709" w:gutter="0"/>
          <w:cols w:space="708"/>
          <w:docGrid w:linePitch="360"/>
        </w:sectPr>
      </w:pPr>
    </w:p>
    <w:p w:rsidR="00F45E47" w:rsidRPr="00203E02" w:rsidRDefault="00F45E47" w:rsidP="00306B88"/>
    <w:sectPr w:rsidR="00F45E47" w:rsidRPr="00203E02" w:rsidSect="00BE50AA">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8F" w:rsidRDefault="005D5C8F" w:rsidP="00306B88">
      <w:r>
        <w:separator/>
      </w:r>
    </w:p>
    <w:p w:rsidR="005D5C8F" w:rsidRDefault="005D5C8F" w:rsidP="00306B88"/>
    <w:p w:rsidR="005D5C8F" w:rsidRDefault="005D5C8F" w:rsidP="00306B88"/>
  </w:endnote>
  <w:endnote w:type="continuationSeparator" w:id="0">
    <w:p w:rsidR="005D5C8F" w:rsidRDefault="005D5C8F" w:rsidP="00306B88">
      <w:r>
        <w:continuationSeparator/>
      </w:r>
    </w:p>
    <w:p w:rsidR="005D5C8F" w:rsidRDefault="005D5C8F" w:rsidP="00306B88"/>
    <w:p w:rsidR="005D5C8F" w:rsidRDefault="005D5C8F"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B" w:rsidRDefault="00C300FB" w:rsidP="00306B88">
    <w:pPr>
      <w:pStyle w:val="a4"/>
      <w:rPr>
        <w:rStyle w:val="a6"/>
      </w:rPr>
    </w:pPr>
    <w:r>
      <w:rPr>
        <w:rStyle w:val="a6"/>
      </w:rPr>
      <w:fldChar w:fldCharType="begin"/>
    </w:r>
    <w:r>
      <w:rPr>
        <w:rStyle w:val="a6"/>
      </w:rPr>
      <w:instrText xml:space="preserve">PAGE  </w:instrText>
    </w:r>
    <w:r>
      <w:rPr>
        <w:rStyle w:val="a6"/>
      </w:rPr>
      <w:fldChar w:fldCharType="end"/>
    </w:r>
  </w:p>
  <w:p w:rsidR="00C300FB" w:rsidRDefault="00C300FB" w:rsidP="00306B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01954"/>
      <w:docPartObj>
        <w:docPartGallery w:val="Page Numbers (Bottom of Page)"/>
        <w:docPartUnique/>
      </w:docPartObj>
    </w:sdtPr>
    <w:sdtContent>
      <w:p w:rsidR="00C300FB" w:rsidRDefault="00C300FB">
        <w:pPr>
          <w:pStyle w:val="a4"/>
          <w:jc w:val="right"/>
        </w:pPr>
        <w:r>
          <w:fldChar w:fldCharType="begin"/>
        </w:r>
        <w:r>
          <w:instrText>PAGE   \* MERGEFORMAT</w:instrText>
        </w:r>
        <w:r>
          <w:fldChar w:fldCharType="separate"/>
        </w:r>
        <w:r w:rsidR="0019472A">
          <w:rPr>
            <w:noProof/>
          </w:rPr>
          <w:t>122</w:t>
        </w:r>
        <w:r>
          <w:fldChar w:fldCharType="end"/>
        </w:r>
      </w:p>
    </w:sdtContent>
  </w:sdt>
  <w:p w:rsidR="00C300FB" w:rsidRDefault="00C300FB" w:rsidP="00306B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8F" w:rsidRDefault="005D5C8F" w:rsidP="00306B88">
      <w:r>
        <w:separator/>
      </w:r>
    </w:p>
    <w:p w:rsidR="005D5C8F" w:rsidRDefault="005D5C8F" w:rsidP="00306B88"/>
    <w:p w:rsidR="005D5C8F" w:rsidRDefault="005D5C8F" w:rsidP="00306B88"/>
  </w:footnote>
  <w:footnote w:type="continuationSeparator" w:id="0">
    <w:p w:rsidR="005D5C8F" w:rsidRDefault="005D5C8F" w:rsidP="00306B88">
      <w:r>
        <w:continuationSeparator/>
      </w:r>
    </w:p>
    <w:p w:rsidR="005D5C8F" w:rsidRDefault="005D5C8F" w:rsidP="00306B88"/>
    <w:p w:rsidR="005D5C8F" w:rsidRDefault="005D5C8F"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8C26302"/>
    <w:multiLevelType w:val="hybridMultilevel"/>
    <w:tmpl w:val="2FD449DA"/>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586533"/>
    <w:multiLevelType w:val="hybridMultilevel"/>
    <w:tmpl w:val="5D98F814"/>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A6441"/>
    <w:multiLevelType w:val="multilevel"/>
    <w:tmpl w:val="F52C2F1C"/>
    <w:lvl w:ilvl="0">
      <w:start w:val="2"/>
      <w:numFmt w:val="upperRoman"/>
      <w:suff w:val="space"/>
      <w:lvlText w:val="Раздел %1"/>
      <w:lvlJc w:val="left"/>
      <w:pPr>
        <w:ind w:left="1276" w:hanging="1276"/>
      </w:pPr>
      <w:rPr>
        <w:rFonts w:ascii="Times New Roman" w:hAnsi="Times New Roman" w:cs="Times New Roman" w:hint="default"/>
        <w:b/>
        <w:i w:val="0"/>
        <w:caps w:val="0"/>
        <w:strike w:val="0"/>
        <w:dstrike w:val="0"/>
        <w:outline w:val="0"/>
        <w:shadow w:val="0"/>
        <w:emboss w:val="0"/>
        <w:imprint w:val="0"/>
        <w:vanish w:val="0"/>
        <w:sz w:val="28"/>
        <w:szCs w:val="28"/>
        <w:u w:val="none"/>
        <w:effect w:val="none"/>
        <w:vertAlign w:val="baseline"/>
      </w:rPr>
    </w:lvl>
    <w:lvl w:ilvl="1">
      <w:start w:val="1"/>
      <w:numFmt w:val="decimal"/>
      <w:suff w:val="space"/>
      <w:lvlText w:val="Глава %2."/>
      <w:lvlJc w:val="left"/>
      <w:pPr>
        <w:ind w:left="1276" w:hanging="1276"/>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effect w:val="none"/>
        <w:vertAlign w:val="baseline"/>
        <w:em w:val="none"/>
      </w:rPr>
    </w:lvl>
    <w:lvl w:ilvl="2">
      <w:start w:val="54"/>
      <w:numFmt w:val="decimal"/>
      <w:lvlRestart w:val="0"/>
      <w:lvlText w:val="Статья %3."/>
      <w:lvlJc w:val="left"/>
      <w:pPr>
        <w:tabs>
          <w:tab w:val="num" w:pos="1418"/>
        </w:tabs>
        <w:ind w:left="1418" w:hanging="1418"/>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rPr>
    </w:lvl>
    <w:lvl w:ilvl="3">
      <w:start w:val="1"/>
      <w:numFmt w:val="decimal"/>
      <w:lvlText w:val="Статья %3-%4."/>
      <w:lvlJc w:val="left"/>
      <w:pPr>
        <w:tabs>
          <w:tab w:val="num" w:pos="1418"/>
        </w:tabs>
        <w:ind w:left="1418" w:hanging="1418"/>
      </w:pPr>
      <w:rPr>
        <w:rFonts w:ascii="Times New Roman" w:hAnsi="Times New Roman" w:cs="Times New Roman" w:hint="default"/>
        <w:b/>
        <w:i w:val="0"/>
        <w:caps w:val="0"/>
        <w:strike w:val="0"/>
        <w:dstrike w:val="0"/>
        <w:outline w:val="0"/>
        <w:shadow w:val="0"/>
        <w:emboss w:val="0"/>
        <w:imprint w:val="0"/>
        <w:vanish w:val="0"/>
        <w:sz w:val="24"/>
        <w:szCs w:val="24"/>
        <w:u w:val="none"/>
        <w:effect w:val="none"/>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31124958"/>
    <w:multiLevelType w:val="hybridMultilevel"/>
    <w:tmpl w:val="AE02332E"/>
    <w:lvl w:ilvl="0" w:tplc="452065A4">
      <w:start w:val="1"/>
      <w:numFmt w:val="decimal"/>
      <w:lvlText w:val="%1"/>
      <w:lvlJc w:val="left"/>
      <w:pPr>
        <w:ind w:left="352" w:hanging="352"/>
      </w:pPr>
      <w:rPr>
        <w:rFonts w:ascii="Times New Roman" w:hAnsi="Times New Roman" w:cs="Times New Roman" w:hint="default"/>
        <w:b w:val="0"/>
        <w:sz w:val="24"/>
        <w:szCs w:val="24"/>
      </w:r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5">
    <w:nsid w:val="3AD77FE1"/>
    <w:multiLevelType w:val="hybridMultilevel"/>
    <w:tmpl w:val="54DE2BA8"/>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675DE1"/>
    <w:multiLevelType w:val="hybridMultilevel"/>
    <w:tmpl w:val="7F66CAEC"/>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7E61F4"/>
    <w:multiLevelType w:val="hybridMultilevel"/>
    <w:tmpl w:val="244AB4AC"/>
    <w:lvl w:ilvl="0" w:tplc="B0AC655E">
      <w:start w:val="1"/>
      <w:numFmt w:val="decimal"/>
      <w:lvlText w:val="%1"/>
      <w:lvlJc w:val="left"/>
      <w:pPr>
        <w:tabs>
          <w:tab w:val="num" w:pos="360"/>
        </w:tabs>
        <w:ind w:left="360" w:hanging="360"/>
      </w:pPr>
      <w:rPr>
        <w:rFonts w:ascii="Times New Roman" w:hAnsi="Times New Roman" w:cs="Times New Roman" w:hint="default"/>
        <w:b/>
        <w:sz w:val="24"/>
        <w:szCs w:val="24"/>
      </w:r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8">
    <w:nsid w:val="6B364F88"/>
    <w:multiLevelType w:val="hybridMultilevel"/>
    <w:tmpl w:val="AE02332E"/>
    <w:lvl w:ilvl="0" w:tplc="452065A4">
      <w:start w:val="1"/>
      <w:numFmt w:val="decimal"/>
      <w:lvlText w:val="%1"/>
      <w:lvlJc w:val="left"/>
      <w:pPr>
        <w:ind w:left="352" w:hanging="352"/>
      </w:pPr>
      <w:rPr>
        <w:rFonts w:ascii="Times New Roman" w:hAnsi="Times New Roman" w:cs="Times New Roman" w:hint="default"/>
        <w:b w:val="0"/>
        <w:sz w:val="24"/>
        <w:szCs w:val="24"/>
      </w:r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9">
    <w:nsid w:val="79533930"/>
    <w:multiLevelType w:val="multilevel"/>
    <w:tmpl w:val="CDA82850"/>
    <w:lvl w:ilvl="0">
      <w:start w:val="1"/>
      <w:numFmt w:val="decimal"/>
      <w:lvlText w:val="%1."/>
      <w:lvlJc w:val="left"/>
      <w:pPr>
        <w:tabs>
          <w:tab w:val="num" w:pos="899"/>
        </w:tabs>
        <w:ind w:left="899" w:hanging="360"/>
      </w:p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pStyle w:val="a"/>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10">
    <w:nsid w:val="7B663AB2"/>
    <w:multiLevelType w:val="hybridMultilevel"/>
    <w:tmpl w:val="2FD449DA"/>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7"/>
  </w:num>
  <w:num w:numId="5">
    <w:abstractNumId w:val="10"/>
  </w:num>
  <w:num w:numId="6">
    <w:abstractNumId w:val="6"/>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lvlText w:val="%1."/>
        <w:lvlJc w:val="left"/>
        <w:pPr>
          <w:tabs>
            <w:tab w:val="num" w:pos="899"/>
          </w:tabs>
          <w:ind w:left="899" w:hanging="360"/>
        </w:pPr>
        <w:rPr>
          <w:rFonts w:hint="default"/>
        </w:rPr>
      </w:lvl>
    </w:lvlOverride>
    <w:lvlOverride w:ilvl="1">
      <w:lvl w:ilvl="1">
        <w:start w:val="1"/>
        <w:numFmt w:val="lowerLetter"/>
        <w:lvlText w:val="%2."/>
        <w:lvlJc w:val="left"/>
        <w:pPr>
          <w:tabs>
            <w:tab w:val="num" w:pos="1619"/>
          </w:tabs>
          <w:ind w:left="1619" w:hanging="360"/>
        </w:pPr>
        <w:rPr>
          <w:rFonts w:hint="default"/>
        </w:rPr>
      </w:lvl>
    </w:lvlOverride>
    <w:lvlOverride w:ilvl="2">
      <w:lvl w:ilvl="2">
        <w:start w:val="1"/>
        <w:numFmt w:val="lowerRoman"/>
        <w:lvlText w:val="%3."/>
        <w:lvlJc w:val="right"/>
        <w:pPr>
          <w:tabs>
            <w:tab w:val="num" w:pos="2339"/>
          </w:tabs>
          <w:ind w:left="2339" w:hanging="180"/>
        </w:pPr>
        <w:rPr>
          <w:rFonts w:hint="default"/>
        </w:rPr>
      </w:lvl>
    </w:lvlOverride>
    <w:lvlOverride w:ilvl="3">
      <w:lvl w:ilvl="3">
        <w:start w:val="1"/>
        <w:numFmt w:val="decimal"/>
        <w:pStyle w:val="a"/>
        <w:lvlText w:val="%4."/>
        <w:lvlJc w:val="left"/>
        <w:pPr>
          <w:tabs>
            <w:tab w:val="num" w:pos="360"/>
          </w:tabs>
          <w:ind w:left="360" w:hanging="360"/>
        </w:pPr>
        <w:rPr>
          <w:rFonts w:hint="default"/>
        </w:rPr>
      </w:lvl>
    </w:lvlOverride>
    <w:lvlOverride w:ilvl="4">
      <w:lvl w:ilvl="4">
        <w:start w:val="1"/>
        <w:numFmt w:val="lowerLetter"/>
        <w:lvlText w:val="%5."/>
        <w:lvlJc w:val="left"/>
        <w:pPr>
          <w:tabs>
            <w:tab w:val="num" w:pos="3779"/>
          </w:tabs>
          <w:ind w:left="3779" w:hanging="360"/>
        </w:pPr>
        <w:rPr>
          <w:rFonts w:hint="default"/>
        </w:rPr>
      </w:lvl>
    </w:lvlOverride>
    <w:lvlOverride w:ilvl="5">
      <w:lvl w:ilvl="5">
        <w:start w:val="1"/>
        <w:numFmt w:val="lowerRoman"/>
        <w:lvlText w:val="%6."/>
        <w:lvlJc w:val="right"/>
        <w:pPr>
          <w:tabs>
            <w:tab w:val="num" w:pos="4499"/>
          </w:tabs>
          <w:ind w:left="4499" w:hanging="180"/>
        </w:pPr>
        <w:rPr>
          <w:rFonts w:hint="default"/>
        </w:rPr>
      </w:lvl>
    </w:lvlOverride>
    <w:lvlOverride w:ilvl="6">
      <w:lvl w:ilvl="6">
        <w:start w:val="1"/>
        <w:numFmt w:val="decimal"/>
        <w:lvlText w:val="%7."/>
        <w:lvlJc w:val="left"/>
        <w:pPr>
          <w:tabs>
            <w:tab w:val="num" w:pos="5219"/>
          </w:tabs>
          <w:ind w:left="5219" w:hanging="360"/>
        </w:pPr>
        <w:rPr>
          <w:rFonts w:hint="default"/>
        </w:rPr>
      </w:lvl>
    </w:lvlOverride>
    <w:lvlOverride w:ilvl="7">
      <w:lvl w:ilvl="7">
        <w:start w:val="1"/>
        <w:numFmt w:val="lowerLetter"/>
        <w:lvlText w:val="%8."/>
        <w:lvlJc w:val="left"/>
        <w:pPr>
          <w:tabs>
            <w:tab w:val="num" w:pos="5939"/>
          </w:tabs>
          <w:ind w:left="5939" w:hanging="360"/>
        </w:pPr>
        <w:rPr>
          <w:rFonts w:hint="default"/>
        </w:rPr>
      </w:lvl>
    </w:lvlOverride>
    <w:lvlOverride w:ilvl="8">
      <w:lvl w:ilvl="8">
        <w:start w:val="1"/>
        <w:numFmt w:val="lowerRoman"/>
        <w:lvlText w:val="%9."/>
        <w:lvlJc w:val="right"/>
        <w:pPr>
          <w:tabs>
            <w:tab w:val="num" w:pos="6659"/>
          </w:tabs>
          <w:ind w:left="6659" w:hanging="180"/>
        </w:pPr>
        <w:rPr>
          <w:rFonts w:hint="default"/>
        </w:rPr>
      </w:lvl>
    </w:lvlOverride>
  </w:num>
  <w:num w:numId="10">
    <w:abstractNumId w:val="9"/>
    <w:lvlOverride w:ilvl="0">
      <w:startOverride w:val="1"/>
      <w:lvl w:ilvl="0">
        <w:start w:val="1"/>
        <w:numFmt w:val="decimal"/>
        <w:lvlText w:val="%1."/>
        <w:lvlJc w:val="left"/>
        <w:pPr>
          <w:tabs>
            <w:tab w:val="num" w:pos="899"/>
          </w:tabs>
          <w:ind w:left="899" w:hanging="360"/>
        </w:pPr>
        <w:rPr>
          <w:rFonts w:hint="default"/>
        </w:rPr>
      </w:lvl>
    </w:lvlOverride>
    <w:lvlOverride w:ilvl="1">
      <w:startOverride w:val="1"/>
      <w:lvl w:ilvl="1">
        <w:start w:val="1"/>
        <w:numFmt w:val="lowerLetter"/>
        <w:lvlText w:val="%2."/>
        <w:lvlJc w:val="left"/>
        <w:pPr>
          <w:tabs>
            <w:tab w:val="num" w:pos="1619"/>
          </w:tabs>
          <w:ind w:left="1619" w:hanging="360"/>
        </w:pPr>
        <w:rPr>
          <w:rFonts w:hint="default"/>
        </w:rPr>
      </w:lvl>
    </w:lvlOverride>
    <w:lvlOverride w:ilvl="2">
      <w:startOverride w:val="1"/>
      <w:lvl w:ilvl="2">
        <w:start w:val="1"/>
        <w:numFmt w:val="lowerRoman"/>
        <w:lvlText w:val="%3."/>
        <w:lvlJc w:val="right"/>
        <w:pPr>
          <w:tabs>
            <w:tab w:val="num" w:pos="2339"/>
          </w:tabs>
          <w:ind w:left="2339" w:hanging="180"/>
        </w:pPr>
        <w:rPr>
          <w:rFonts w:hint="default"/>
        </w:rPr>
      </w:lvl>
    </w:lvlOverride>
    <w:lvlOverride w:ilvl="3">
      <w:startOverride w:val="1"/>
      <w:lvl w:ilvl="3">
        <w:start w:val="1"/>
        <w:numFmt w:val="decimal"/>
        <w:pStyle w:val="a"/>
        <w:lvlText w:val="%4."/>
        <w:lvlJc w:val="left"/>
        <w:pPr>
          <w:tabs>
            <w:tab w:val="num" w:pos="3059"/>
          </w:tabs>
          <w:ind w:left="3059" w:hanging="360"/>
        </w:pPr>
        <w:rPr>
          <w:rFonts w:hint="default"/>
        </w:rPr>
      </w:lvl>
    </w:lvlOverride>
    <w:lvlOverride w:ilvl="4">
      <w:startOverride w:val="1"/>
      <w:lvl w:ilvl="4">
        <w:start w:val="1"/>
        <w:numFmt w:val="lowerLetter"/>
        <w:lvlText w:val="%5."/>
        <w:lvlJc w:val="left"/>
        <w:pPr>
          <w:tabs>
            <w:tab w:val="num" w:pos="3779"/>
          </w:tabs>
          <w:ind w:left="3779" w:hanging="360"/>
        </w:pPr>
        <w:rPr>
          <w:rFonts w:hint="default"/>
        </w:rPr>
      </w:lvl>
    </w:lvlOverride>
    <w:lvlOverride w:ilvl="5">
      <w:startOverride w:val="1"/>
      <w:lvl w:ilvl="5">
        <w:start w:val="1"/>
        <w:numFmt w:val="lowerRoman"/>
        <w:lvlText w:val="%6."/>
        <w:lvlJc w:val="right"/>
        <w:pPr>
          <w:tabs>
            <w:tab w:val="num" w:pos="4499"/>
          </w:tabs>
          <w:ind w:left="4499" w:hanging="180"/>
        </w:pPr>
        <w:rPr>
          <w:rFonts w:hint="default"/>
        </w:rPr>
      </w:lvl>
    </w:lvlOverride>
    <w:lvlOverride w:ilvl="6">
      <w:startOverride w:val="1"/>
      <w:lvl w:ilvl="6">
        <w:start w:val="1"/>
        <w:numFmt w:val="decimal"/>
        <w:lvlText w:val="%7."/>
        <w:lvlJc w:val="left"/>
        <w:pPr>
          <w:tabs>
            <w:tab w:val="num" w:pos="5219"/>
          </w:tabs>
          <w:ind w:left="5219" w:hanging="360"/>
        </w:pPr>
        <w:rPr>
          <w:rFonts w:hint="default"/>
        </w:rPr>
      </w:lvl>
    </w:lvlOverride>
    <w:lvlOverride w:ilvl="7">
      <w:startOverride w:val="1"/>
      <w:lvl w:ilvl="7">
        <w:start w:val="1"/>
        <w:numFmt w:val="lowerLetter"/>
        <w:lvlText w:val="%8."/>
        <w:lvlJc w:val="left"/>
        <w:pPr>
          <w:tabs>
            <w:tab w:val="num" w:pos="5939"/>
          </w:tabs>
          <w:ind w:left="5939" w:hanging="360"/>
        </w:pPr>
        <w:rPr>
          <w:rFonts w:hint="default"/>
        </w:rPr>
      </w:lvl>
    </w:lvlOverride>
    <w:lvlOverride w:ilvl="8">
      <w:startOverride w:val="1"/>
      <w:lvl w:ilvl="8">
        <w:start w:val="1"/>
        <w:numFmt w:val="lowerRoman"/>
        <w:lvlText w:val="%9."/>
        <w:lvlJc w:val="right"/>
        <w:pPr>
          <w:tabs>
            <w:tab w:val="num" w:pos="6659"/>
          </w:tabs>
          <w:ind w:left="6659" w:hanging="180"/>
        </w:pPr>
        <w:rPr>
          <w:rFonts w:hint="default"/>
        </w:rPr>
      </w:lvl>
    </w:lvlOverride>
  </w:num>
  <w:num w:numId="11">
    <w:abstractNumId w:val="9"/>
    <w:lvlOverride w:ilvl="0">
      <w:lvl w:ilvl="0">
        <w:start w:val="1"/>
        <w:numFmt w:val="decimal"/>
        <w:lvlText w:val="%1."/>
        <w:lvlJc w:val="left"/>
        <w:pPr>
          <w:tabs>
            <w:tab w:val="num" w:pos="899"/>
          </w:tabs>
          <w:ind w:left="899" w:hanging="360"/>
        </w:pPr>
        <w:rPr>
          <w:rFonts w:hint="default"/>
        </w:rPr>
      </w:lvl>
    </w:lvlOverride>
    <w:lvlOverride w:ilvl="1">
      <w:lvl w:ilvl="1">
        <w:start w:val="1"/>
        <w:numFmt w:val="lowerLetter"/>
        <w:lvlText w:val="%2."/>
        <w:lvlJc w:val="left"/>
        <w:pPr>
          <w:tabs>
            <w:tab w:val="num" w:pos="1619"/>
          </w:tabs>
          <w:ind w:left="1619" w:hanging="360"/>
        </w:pPr>
        <w:rPr>
          <w:rFonts w:hint="default"/>
        </w:rPr>
      </w:lvl>
    </w:lvlOverride>
    <w:lvlOverride w:ilvl="2">
      <w:lvl w:ilvl="2">
        <w:start w:val="1"/>
        <w:numFmt w:val="lowerRoman"/>
        <w:lvlText w:val="%3."/>
        <w:lvlJc w:val="right"/>
        <w:pPr>
          <w:tabs>
            <w:tab w:val="num" w:pos="2339"/>
          </w:tabs>
          <w:ind w:left="2339" w:hanging="180"/>
        </w:pPr>
        <w:rPr>
          <w:rFonts w:hint="default"/>
        </w:rPr>
      </w:lvl>
    </w:lvlOverride>
    <w:lvlOverride w:ilvl="3">
      <w:lvl w:ilvl="3">
        <w:start w:val="1"/>
        <w:numFmt w:val="decimal"/>
        <w:pStyle w:val="a"/>
        <w:lvlText w:val="%4."/>
        <w:lvlJc w:val="left"/>
        <w:pPr>
          <w:tabs>
            <w:tab w:val="num" w:pos="3059"/>
          </w:tabs>
          <w:ind w:left="3059" w:hanging="360"/>
        </w:pPr>
        <w:rPr>
          <w:rFonts w:hint="default"/>
        </w:rPr>
      </w:lvl>
    </w:lvlOverride>
    <w:lvlOverride w:ilvl="4">
      <w:lvl w:ilvl="4">
        <w:start w:val="1"/>
        <w:numFmt w:val="lowerLetter"/>
        <w:lvlText w:val="%5."/>
        <w:lvlJc w:val="left"/>
        <w:pPr>
          <w:tabs>
            <w:tab w:val="num" w:pos="3779"/>
          </w:tabs>
          <w:ind w:left="3779" w:hanging="360"/>
        </w:pPr>
        <w:rPr>
          <w:rFonts w:hint="default"/>
        </w:rPr>
      </w:lvl>
    </w:lvlOverride>
    <w:lvlOverride w:ilvl="5">
      <w:lvl w:ilvl="5">
        <w:start w:val="1"/>
        <w:numFmt w:val="lowerRoman"/>
        <w:lvlText w:val="%6."/>
        <w:lvlJc w:val="right"/>
        <w:pPr>
          <w:tabs>
            <w:tab w:val="num" w:pos="4499"/>
          </w:tabs>
          <w:ind w:left="4499" w:hanging="180"/>
        </w:pPr>
        <w:rPr>
          <w:rFonts w:hint="default"/>
        </w:rPr>
      </w:lvl>
    </w:lvlOverride>
    <w:lvlOverride w:ilvl="6">
      <w:lvl w:ilvl="6">
        <w:start w:val="1"/>
        <w:numFmt w:val="decimal"/>
        <w:lvlText w:val="%7."/>
        <w:lvlJc w:val="left"/>
        <w:pPr>
          <w:tabs>
            <w:tab w:val="num" w:pos="5219"/>
          </w:tabs>
          <w:ind w:left="5219" w:hanging="360"/>
        </w:pPr>
        <w:rPr>
          <w:rFonts w:hint="default"/>
        </w:rPr>
      </w:lvl>
    </w:lvlOverride>
    <w:lvlOverride w:ilvl="7">
      <w:lvl w:ilvl="7">
        <w:start w:val="1"/>
        <w:numFmt w:val="lowerLetter"/>
        <w:lvlText w:val="%8."/>
        <w:lvlJc w:val="left"/>
        <w:pPr>
          <w:tabs>
            <w:tab w:val="num" w:pos="5939"/>
          </w:tabs>
          <w:ind w:left="5939" w:hanging="360"/>
        </w:pPr>
        <w:rPr>
          <w:rFonts w:hint="default"/>
        </w:rPr>
      </w:lvl>
    </w:lvlOverride>
    <w:lvlOverride w:ilvl="8">
      <w:lvl w:ilvl="8">
        <w:start w:val="1"/>
        <w:numFmt w:val="lowerRoman"/>
        <w:lvlText w:val="%9."/>
        <w:lvlJc w:val="right"/>
        <w:pPr>
          <w:tabs>
            <w:tab w:val="num" w:pos="6659"/>
          </w:tabs>
          <w:ind w:left="6659" w:hanging="180"/>
        </w:pPr>
        <w:rPr>
          <w:rFonts w:hint="default"/>
        </w:rPr>
      </w:lvl>
    </w:lvlOverride>
  </w:num>
  <w:num w:numId="12">
    <w:abstractNumId w:val="9"/>
    <w:lvlOverride w:ilvl="0">
      <w:startOverride w:val="1"/>
      <w:lvl w:ilvl="0">
        <w:start w:val="1"/>
        <w:numFmt w:val="decimal"/>
        <w:lvlText w:val="%1."/>
        <w:lvlJc w:val="left"/>
        <w:pPr>
          <w:tabs>
            <w:tab w:val="num" w:pos="899"/>
          </w:tabs>
          <w:ind w:left="899" w:hanging="360"/>
        </w:pPr>
        <w:rPr>
          <w:rFonts w:hint="default"/>
        </w:rPr>
      </w:lvl>
    </w:lvlOverride>
    <w:lvlOverride w:ilvl="1">
      <w:startOverride w:val="1"/>
      <w:lvl w:ilvl="1">
        <w:start w:val="1"/>
        <w:numFmt w:val="lowerLetter"/>
        <w:lvlText w:val="%2."/>
        <w:lvlJc w:val="left"/>
        <w:pPr>
          <w:tabs>
            <w:tab w:val="num" w:pos="1619"/>
          </w:tabs>
          <w:ind w:left="1619" w:hanging="360"/>
        </w:pPr>
        <w:rPr>
          <w:rFonts w:hint="default"/>
        </w:rPr>
      </w:lvl>
    </w:lvlOverride>
    <w:lvlOverride w:ilvl="2">
      <w:startOverride w:val="1"/>
      <w:lvl w:ilvl="2">
        <w:start w:val="1"/>
        <w:numFmt w:val="lowerRoman"/>
        <w:lvlText w:val="%3."/>
        <w:lvlJc w:val="right"/>
        <w:pPr>
          <w:tabs>
            <w:tab w:val="num" w:pos="2339"/>
          </w:tabs>
          <w:ind w:left="2339" w:hanging="180"/>
        </w:pPr>
        <w:rPr>
          <w:rFonts w:hint="default"/>
        </w:rPr>
      </w:lvl>
    </w:lvlOverride>
    <w:lvlOverride w:ilvl="3">
      <w:startOverride w:val="1"/>
      <w:lvl w:ilvl="3">
        <w:start w:val="1"/>
        <w:numFmt w:val="decimal"/>
        <w:pStyle w:val="a"/>
        <w:lvlText w:val="%4."/>
        <w:lvlJc w:val="left"/>
        <w:pPr>
          <w:tabs>
            <w:tab w:val="num" w:pos="3059"/>
          </w:tabs>
          <w:ind w:left="3059" w:hanging="360"/>
        </w:pPr>
        <w:rPr>
          <w:rFonts w:hint="default"/>
        </w:rPr>
      </w:lvl>
    </w:lvlOverride>
    <w:lvlOverride w:ilvl="4">
      <w:startOverride w:val="1"/>
      <w:lvl w:ilvl="4">
        <w:start w:val="1"/>
        <w:numFmt w:val="lowerLetter"/>
        <w:lvlText w:val="%5."/>
        <w:lvlJc w:val="left"/>
        <w:pPr>
          <w:tabs>
            <w:tab w:val="num" w:pos="3779"/>
          </w:tabs>
          <w:ind w:left="3779" w:hanging="360"/>
        </w:pPr>
        <w:rPr>
          <w:rFonts w:hint="default"/>
        </w:rPr>
      </w:lvl>
    </w:lvlOverride>
    <w:lvlOverride w:ilvl="5">
      <w:startOverride w:val="1"/>
      <w:lvl w:ilvl="5">
        <w:start w:val="1"/>
        <w:numFmt w:val="lowerRoman"/>
        <w:lvlText w:val="%6."/>
        <w:lvlJc w:val="right"/>
        <w:pPr>
          <w:tabs>
            <w:tab w:val="num" w:pos="4499"/>
          </w:tabs>
          <w:ind w:left="4499" w:hanging="180"/>
        </w:pPr>
        <w:rPr>
          <w:rFonts w:hint="default"/>
        </w:rPr>
      </w:lvl>
    </w:lvlOverride>
    <w:lvlOverride w:ilvl="6">
      <w:startOverride w:val="1"/>
      <w:lvl w:ilvl="6">
        <w:start w:val="1"/>
        <w:numFmt w:val="decimal"/>
        <w:lvlText w:val="%7."/>
        <w:lvlJc w:val="left"/>
        <w:pPr>
          <w:tabs>
            <w:tab w:val="num" w:pos="5219"/>
          </w:tabs>
          <w:ind w:left="5219" w:hanging="360"/>
        </w:pPr>
        <w:rPr>
          <w:rFonts w:hint="default"/>
        </w:rPr>
      </w:lvl>
    </w:lvlOverride>
    <w:lvlOverride w:ilvl="7">
      <w:startOverride w:val="1"/>
      <w:lvl w:ilvl="7">
        <w:start w:val="1"/>
        <w:numFmt w:val="lowerLetter"/>
        <w:lvlText w:val="%8."/>
        <w:lvlJc w:val="left"/>
        <w:pPr>
          <w:tabs>
            <w:tab w:val="num" w:pos="5939"/>
          </w:tabs>
          <w:ind w:left="5939" w:hanging="360"/>
        </w:pPr>
        <w:rPr>
          <w:rFonts w:hint="default"/>
        </w:rPr>
      </w:lvl>
    </w:lvlOverride>
    <w:lvlOverride w:ilvl="8">
      <w:startOverride w:val="1"/>
      <w:lvl w:ilvl="8">
        <w:start w:val="1"/>
        <w:numFmt w:val="lowerRoman"/>
        <w:lvlText w:val="%9."/>
        <w:lvlJc w:val="right"/>
        <w:pPr>
          <w:tabs>
            <w:tab w:val="num" w:pos="6659"/>
          </w:tabs>
          <w:ind w:left="6659" w:hanging="180"/>
        </w:pPr>
        <w:rPr>
          <w:rFonts w:hint="default"/>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9"/>
    <w:lvlOverride w:ilvl="0">
      <w:startOverride w:val="1"/>
      <w:lvl w:ilvl="0">
        <w:start w:val="1"/>
        <w:numFmt w:val="decimal"/>
        <w:lvlText w:val="%1."/>
        <w:lvlJc w:val="left"/>
        <w:pPr>
          <w:tabs>
            <w:tab w:val="num" w:pos="899"/>
          </w:tabs>
          <w:ind w:left="899" w:hanging="360"/>
        </w:pPr>
        <w:rPr>
          <w:rFonts w:hint="default"/>
        </w:rPr>
      </w:lvl>
    </w:lvlOverride>
    <w:lvlOverride w:ilvl="1">
      <w:startOverride w:val="1"/>
      <w:lvl w:ilvl="1">
        <w:start w:val="1"/>
        <w:numFmt w:val="lowerLetter"/>
        <w:lvlText w:val="%2."/>
        <w:lvlJc w:val="left"/>
        <w:pPr>
          <w:tabs>
            <w:tab w:val="num" w:pos="1619"/>
          </w:tabs>
          <w:ind w:left="1619" w:hanging="360"/>
        </w:pPr>
        <w:rPr>
          <w:rFonts w:hint="default"/>
        </w:rPr>
      </w:lvl>
    </w:lvlOverride>
    <w:lvlOverride w:ilvl="2">
      <w:startOverride w:val="1"/>
      <w:lvl w:ilvl="2">
        <w:start w:val="1"/>
        <w:numFmt w:val="lowerRoman"/>
        <w:lvlText w:val="%3."/>
        <w:lvlJc w:val="right"/>
        <w:pPr>
          <w:tabs>
            <w:tab w:val="num" w:pos="2339"/>
          </w:tabs>
          <w:ind w:left="2339" w:hanging="180"/>
        </w:pPr>
        <w:rPr>
          <w:rFonts w:hint="default"/>
        </w:rPr>
      </w:lvl>
    </w:lvlOverride>
    <w:lvlOverride w:ilvl="3">
      <w:startOverride w:val="1"/>
      <w:lvl w:ilvl="3">
        <w:start w:val="1"/>
        <w:numFmt w:val="decimal"/>
        <w:pStyle w:val="a"/>
        <w:lvlText w:val="%4."/>
        <w:lvlJc w:val="left"/>
        <w:pPr>
          <w:tabs>
            <w:tab w:val="num" w:pos="360"/>
          </w:tabs>
          <w:ind w:left="360" w:hanging="360"/>
        </w:pPr>
        <w:rPr>
          <w:rFonts w:hint="default"/>
        </w:rPr>
      </w:lvl>
    </w:lvlOverride>
    <w:lvlOverride w:ilvl="4">
      <w:startOverride w:val="1"/>
      <w:lvl w:ilvl="4">
        <w:start w:val="1"/>
        <w:numFmt w:val="lowerLetter"/>
        <w:lvlText w:val="%5."/>
        <w:lvlJc w:val="left"/>
        <w:pPr>
          <w:tabs>
            <w:tab w:val="num" w:pos="3779"/>
          </w:tabs>
          <w:ind w:left="3779" w:hanging="360"/>
        </w:pPr>
        <w:rPr>
          <w:rFonts w:hint="default"/>
        </w:rPr>
      </w:lvl>
    </w:lvlOverride>
    <w:lvlOverride w:ilvl="5">
      <w:startOverride w:val="1"/>
      <w:lvl w:ilvl="5">
        <w:start w:val="1"/>
        <w:numFmt w:val="lowerRoman"/>
        <w:lvlText w:val="%6."/>
        <w:lvlJc w:val="right"/>
        <w:pPr>
          <w:tabs>
            <w:tab w:val="num" w:pos="4499"/>
          </w:tabs>
          <w:ind w:left="4499" w:hanging="180"/>
        </w:pPr>
        <w:rPr>
          <w:rFonts w:hint="default"/>
        </w:rPr>
      </w:lvl>
    </w:lvlOverride>
    <w:lvlOverride w:ilvl="6">
      <w:startOverride w:val="1"/>
      <w:lvl w:ilvl="6">
        <w:start w:val="1"/>
        <w:numFmt w:val="decimal"/>
        <w:lvlText w:val="%7."/>
        <w:lvlJc w:val="left"/>
        <w:pPr>
          <w:tabs>
            <w:tab w:val="num" w:pos="5219"/>
          </w:tabs>
          <w:ind w:left="5219" w:hanging="360"/>
        </w:pPr>
        <w:rPr>
          <w:rFonts w:hint="default"/>
        </w:rPr>
      </w:lvl>
    </w:lvlOverride>
    <w:lvlOverride w:ilvl="7">
      <w:startOverride w:val="1"/>
      <w:lvl w:ilvl="7">
        <w:start w:val="1"/>
        <w:numFmt w:val="lowerLetter"/>
        <w:lvlText w:val="%8."/>
        <w:lvlJc w:val="left"/>
        <w:pPr>
          <w:tabs>
            <w:tab w:val="num" w:pos="5939"/>
          </w:tabs>
          <w:ind w:left="5939" w:hanging="360"/>
        </w:pPr>
        <w:rPr>
          <w:rFonts w:hint="default"/>
        </w:rPr>
      </w:lvl>
    </w:lvlOverride>
    <w:lvlOverride w:ilvl="8">
      <w:startOverride w:val="1"/>
      <w:lvl w:ilvl="8">
        <w:start w:val="1"/>
        <w:numFmt w:val="lowerRoman"/>
        <w:lvlText w:val="%9."/>
        <w:lvlJc w:val="right"/>
        <w:pPr>
          <w:tabs>
            <w:tab w:val="num" w:pos="6659"/>
          </w:tabs>
          <w:ind w:left="6659" w:hanging="180"/>
        </w:pPr>
        <w:rPr>
          <w:rFonts w:hint="default"/>
        </w:rPr>
      </w:lvl>
    </w:lvlOverride>
  </w:num>
  <w:num w:numId="17">
    <w:abstractNumId w:val="5"/>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1805"/>
    <w:rsid w:val="00001608"/>
    <w:rsid w:val="000043F2"/>
    <w:rsid w:val="0000526B"/>
    <w:rsid w:val="00013C19"/>
    <w:rsid w:val="000147B9"/>
    <w:rsid w:val="00014F61"/>
    <w:rsid w:val="000201AE"/>
    <w:rsid w:val="00024A53"/>
    <w:rsid w:val="000268B1"/>
    <w:rsid w:val="00026F5A"/>
    <w:rsid w:val="00030486"/>
    <w:rsid w:val="000307C8"/>
    <w:rsid w:val="00035E74"/>
    <w:rsid w:val="00040F5E"/>
    <w:rsid w:val="00042280"/>
    <w:rsid w:val="00043727"/>
    <w:rsid w:val="00052276"/>
    <w:rsid w:val="00053A56"/>
    <w:rsid w:val="00054C0C"/>
    <w:rsid w:val="0006119B"/>
    <w:rsid w:val="000619B2"/>
    <w:rsid w:val="000649C2"/>
    <w:rsid w:val="0007274C"/>
    <w:rsid w:val="00073EFD"/>
    <w:rsid w:val="00081231"/>
    <w:rsid w:val="0009227E"/>
    <w:rsid w:val="00092B96"/>
    <w:rsid w:val="000E0386"/>
    <w:rsid w:val="000E448C"/>
    <w:rsid w:val="000E4512"/>
    <w:rsid w:val="000E68B1"/>
    <w:rsid w:val="000F16BA"/>
    <w:rsid w:val="000F20B4"/>
    <w:rsid w:val="00124B22"/>
    <w:rsid w:val="001254C2"/>
    <w:rsid w:val="00134F27"/>
    <w:rsid w:val="00137861"/>
    <w:rsid w:val="001431CE"/>
    <w:rsid w:val="00150E82"/>
    <w:rsid w:val="001531D8"/>
    <w:rsid w:val="00153C38"/>
    <w:rsid w:val="001700D3"/>
    <w:rsid w:val="001759F6"/>
    <w:rsid w:val="00177D0A"/>
    <w:rsid w:val="001824F4"/>
    <w:rsid w:val="00183352"/>
    <w:rsid w:val="001871A2"/>
    <w:rsid w:val="001877BE"/>
    <w:rsid w:val="0019472A"/>
    <w:rsid w:val="00195278"/>
    <w:rsid w:val="00195D5D"/>
    <w:rsid w:val="001A16A1"/>
    <w:rsid w:val="001A3622"/>
    <w:rsid w:val="001C5C7E"/>
    <w:rsid w:val="001C764B"/>
    <w:rsid w:val="001D38A7"/>
    <w:rsid w:val="001D4523"/>
    <w:rsid w:val="001D5C57"/>
    <w:rsid w:val="001E0DC0"/>
    <w:rsid w:val="001E1219"/>
    <w:rsid w:val="001E1531"/>
    <w:rsid w:val="001F38FE"/>
    <w:rsid w:val="001F72BE"/>
    <w:rsid w:val="00203E02"/>
    <w:rsid w:val="002124B5"/>
    <w:rsid w:val="00226F91"/>
    <w:rsid w:val="00235B92"/>
    <w:rsid w:val="00237A62"/>
    <w:rsid w:val="00241A27"/>
    <w:rsid w:val="002420AF"/>
    <w:rsid w:val="00243A40"/>
    <w:rsid w:val="00247CD7"/>
    <w:rsid w:val="00247EFB"/>
    <w:rsid w:val="002545AE"/>
    <w:rsid w:val="00261641"/>
    <w:rsid w:val="0026188F"/>
    <w:rsid w:val="00267644"/>
    <w:rsid w:val="00270F4A"/>
    <w:rsid w:val="00273CB5"/>
    <w:rsid w:val="0027604B"/>
    <w:rsid w:val="00277030"/>
    <w:rsid w:val="00277F37"/>
    <w:rsid w:val="00297D1F"/>
    <w:rsid w:val="002B10B3"/>
    <w:rsid w:val="002B1A43"/>
    <w:rsid w:val="002B49EF"/>
    <w:rsid w:val="002B4BA3"/>
    <w:rsid w:val="002B7BAE"/>
    <w:rsid w:val="002C318C"/>
    <w:rsid w:val="002C5C6E"/>
    <w:rsid w:val="002D2009"/>
    <w:rsid w:val="002E460B"/>
    <w:rsid w:val="002E7F08"/>
    <w:rsid w:val="002F185C"/>
    <w:rsid w:val="00305252"/>
    <w:rsid w:val="003060A3"/>
    <w:rsid w:val="00306B88"/>
    <w:rsid w:val="003071FC"/>
    <w:rsid w:val="00312F1B"/>
    <w:rsid w:val="00327676"/>
    <w:rsid w:val="00334432"/>
    <w:rsid w:val="00336560"/>
    <w:rsid w:val="0034205D"/>
    <w:rsid w:val="0034248A"/>
    <w:rsid w:val="00350EF7"/>
    <w:rsid w:val="003536D1"/>
    <w:rsid w:val="00360F2A"/>
    <w:rsid w:val="003631F3"/>
    <w:rsid w:val="00363297"/>
    <w:rsid w:val="00367504"/>
    <w:rsid w:val="00375208"/>
    <w:rsid w:val="003821C3"/>
    <w:rsid w:val="003932B2"/>
    <w:rsid w:val="00394BBF"/>
    <w:rsid w:val="003A02ED"/>
    <w:rsid w:val="003A3EFA"/>
    <w:rsid w:val="003A73E9"/>
    <w:rsid w:val="003B2377"/>
    <w:rsid w:val="003B5D7E"/>
    <w:rsid w:val="003B686B"/>
    <w:rsid w:val="003C3AAB"/>
    <w:rsid w:val="003C5E9F"/>
    <w:rsid w:val="003D2D3F"/>
    <w:rsid w:val="003F5279"/>
    <w:rsid w:val="0040082D"/>
    <w:rsid w:val="00412AAE"/>
    <w:rsid w:val="0041542C"/>
    <w:rsid w:val="00436BAB"/>
    <w:rsid w:val="0045033E"/>
    <w:rsid w:val="00450DCF"/>
    <w:rsid w:val="00456294"/>
    <w:rsid w:val="00456A3F"/>
    <w:rsid w:val="00460AB5"/>
    <w:rsid w:val="00463543"/>
    <w:rsid w:val="004669B2"/>
    <w:rsid w:val="0046756F"/>
    <w:rsid w:val="00470E87"/>
    <w:rsid w:val="004714AD"/>
    <w:rsid w:val="004800E0"/>
    <w:rsid w:val="00484204"/>
    <w:rsid w:val="0048434C"/>
    <w:rsid w:val="00493CE0"/>
    <w:rsid w:val="004A0AE0"/>
    <w:rsid w:val="004A31AC"/>
    <w:rsid w:val="004A7CEF"/>
    <w:rsid w:val="004B7211"/>
    <w:rsid w:val="004B7973"/>
    <w:rsid w:val="004D0158"/>
    <w:rsid w:val="004D3256"/>
    <w:rsid w:val="004F28D4"/>
    <w:rsid w:val="00514BB7"/>
    <w:rsid w:val="005152B2"/>
    <w:rsid w:val="0052511B"/>
    <w:rsid w:val="00531F5B"/>
    <w:rsid w:val="005402A5"/>
    <w:rsid w:val="00546433"/>
    <w:rsid w:val="00554D67"/>
    <w:rsid w:val="00560BC1"/>
    <w:rsid w:val="005709E3"/>
    <w:rsid w:val="005719AF"/>
    <w:rsid w:val="00582FBA"/>
    <w:rsid w:val="00586EC9"/>
    <w:rsid w:val="00591637"/>
    <w:rsid w:val="00596603"/>
    <w:rsid w:val="005A0699"/>
    <w:rsid w:val="005A7267"/>
    <w:rsid w:val="005A7D55"/>
    <w:rsid w:val="005C4C04"/>
    <w:rsid w:val="005C787B"/>
    <w:rsid w:val="005D5C8F"/>
    <w:rsid w:val="005E77F9"/>
    <w:rsid w:val="005F5B28"/>
    <w:rsid w:val="005F6576"/>
    <w:rsid w:val="006030C7"/>
    <w:rsid w:val="00610D19"/>
    <w:rsid w:val="00617968"/>
    <w:rsid w:val="006233FB"/>
    <w:rsid w:val="00643618"/>
    <w:rsid w:val="006441E6"/>
    <w:rsid w:val="00644BBE"/>
    <w:rsid w:val="0065030F"/>
    <w:rsid w:val="0065753C"/>
    <w:rsid w:val="0067000A"/>
    <w:rsid w:val="0067440E"/>
    <w:rsid w:val="0067572F"/>
    <w:rsid w:val="00676962"/>
    <w:rsid w:val="00685CCD"/>
    <w:rsid w:val="00690F91"/>
    <w:rsid w:val="006950C1"/>
    <w:rsid w:val="006A15B1"/>
    <w:rsid w:val="006B5305"/>
    <w:rsid w:val="006C788D"/>
    <w:rsid w:val="006D3B6A"/>
    <w:rsid w:val="006D5C11"/>
    <w:rsid w:val="006D6C05"/>
    <w:rsid w:val="006D6C22"/>
    <w:rsid w:val="006E00EF"/>
    <w:rsid w:val="006E0E64"/>
    <w:rsid w:val="006E2812"/>
    <w:rsid w:val="006E61A1"/>
    <w:rsid w:val="006F2332"/>
    <w:rsid w:val="006F66DF"/>
    <w:rsid w:val="006F7DE7"/>
    <w:rsid w:val="00701050"/>
    <w:rsid w:val="007018E1"/>
    <w:rsid w:val="00705E6D"/>
    <w:rsid w:val="00716470"/>
    <w:rsid w:val="00724D4B"/>
    <w:rsid w:val="00741172"/>
    <w:rsid w:val="00745BE4"/>
    <w:rsid w:val="0074791D"/>
    <w:rsid w:val="007625DD"/>
    <w:rsid w:val="007626CD"/>
    <w:rsid w:val="00764A19"/>
    <w:rsid w:val="00766D91"/>
    <w:rsid w:val="00774D9A"/>
    <w:rsid w:val="007764DA"/>
    <w:rsid w:val="007A15EA"/>
    <w:rsid w:val="007B4322"/>
    <w:rsid w:val="007C3DC9"/>
    <w:rsid w:val="007C52BF"/>
    <w:rsid w:val="007C7591"/>
    <w:rsid w:val="007D0233"/>
    <w:rsid w:val="007D12D0"/>
    <w:rsid w:val="007D4F6E"/>
    <w:rsid w:val="007E3367"/>
    <w:rsid w:val="007E40A9"/>
    <w:rsid w:val="007E6BFC"/>
    <w:rsid w:val="008410BC"/>
    <w:rsid w:val="008439D9"/>
    <w:rsid w:val="00866C7A"/>
    <w:rsid w:val="00867A5A"/>
    <w:rsid w:val="00874CC4"/>
    <w:rsid w:val="00877309"/>
    <w:rsid w:val="0087732C"/>
    <w:rsid w:val="00877CB9"/>
    <w:rsid w:val="008824E3"/>
    <w:rsid w:val="00893F4E"/>
    <w:rsid w:val="00893FB3"/>
    <w:rsid w:val="00895A11"/>
    <w:rsid w:val="00897EB3"/>
    <w:rsid w:val="008A15D7"/>
    <w:rsid w:val="008B3B2B"/>
    <w:rsid w:val="008B46EF"/>
    <w:rsid w:val="008D29B1"/>
    <w:rsid w:val="008D7B88"/>
    <w:rsid w:val="008E196E"/>
    <w:rsid w:val="008E7784"/>
    <w:rsid w:val="008F2476"/>
    <w:rsid w:val="00900274"/>
    <w:rsid w:val="00902584"/>
    <w:rsid w:val="0090308C"/>
    <w:rsid w:val="00914A15"/>
    <w:rsid w:val="0091533B"/>
    <w:rsid w:val="00916BD3"/>
    <w:rsid w:val="00920522"/>
    <w:rsid w:val="00923680"/>
    <w:rsid w:val="00926FD7"/>
    <w:rsid w:val="00941500"/>
    <w:rsid w:val="009421FE"/>
    <w:rsid w:val="00943FBA"/>
    <w:rsid w:val="0096393E"/>
    <w:rsid w:val="00964233"/>
    <w:rsid w:val="00993152"/>
    <w:rsid w:val="0099599E"/>
    <w:rsid w:val="009A2988"/>
    <w:rsid w:val="009A4F95"/>
    <w:rsid w:val="009C4F5B"/>
    <w:rsid w:val="009D334C"/>
    <w:rsid w:val="009F2ED4"/>
    <w:rsid w:val="009F3E79"/>
    <w:rsid w:val="009F7A96"/>
    <w:rsid w:val="00A073CB"/>
    <w:rsid w:val="00A10B7C"/>
    <w:rsid w:val="00A22DE7"/>
    <w:rsid w:val="00A4558E"/>
    <w:rsid w:val="00A50DB6"/>
    <w:rsid w:val="00A54FB8"/>
    <w:rsid w:val="00A74702"/>
    <w:rsid w:val="00A82466"/>
    <w:rsid w:val="00A87D12"/>
    <w:rsid w:val="00A94108"/>
    <w:rsid w:val="00AA1470"/>
    <w:rsid w:val="00AA2EE2"/>
    <w:rsid w:val="00AC433E"/>
    <w:rsid w:val="00AC62CE"/>
    <w:rsid w:val="00AC7D3C"/>
    <w:rsid w:val="00AD24F6"/>
    <w:rsid w:val="00AE5596"/>
    <w:rsid w:val="00AF2C26"/>
    <w:rsid w:val="00B01AC4"/>
    <w:rsid w:val="00B03140"/>
    <w:rsid w:val="00B042B0"/>
    <w:rsid w:val="00B10300"/>
    <w:rsid w:val="00B11A69"/>
    <w:rsid w:val="00B15583"/>
    <w:rsid w:val="00B30F20"/>
    <w:rsid w:val="00B3357A"/>
    <w:rsid w:val="00B36FC9"/>
    <w:rsid w:val="00B419D9"/>
    <w:rsid w:val="00B4497C"/>
    <w:rsid w:val="00B52687"/>
    <w:rsid w:val="00B6206F"/>
    <w:rsid w:val="00B67288"/>
    <w:rsid w:val="00B71A35"/>
    <w:rsid w:val="00B71A78"/>
    <w:rsid w:val="00B7384D"/>
    <w:rsid w:val="00B73BFD"/>
    <w:rsid w:val="00B82737"/>
    <w:rsid w:val="00BA1894"/>
    <w:rsid w:val="00BA2C57"/>
    <w:rsid w:val="00BA4753"/>
    <w:rsid w:val="00BA6A87"/>
    <w:rsid w:val="00BB2114"/>
    <w:rsid w:val="00BC5923"/>
    <w:rsid w:val="00BD128B"/>
    <w:rsid w:val="00BE50AA"/>
    <w:rsid w:val="00BE60DB"/>
    <w:rsid w:val="00BF1B37"/>
    <w:rsid w:val="00BF35B6"/>
    <w:rsid w:val="00BF7A8A"/>
    <w:rsid w:val="00C06C84"/>
    <w:rsid w:val="00C2052A"/>
    <w:rsid w:val="00C21309"/>
    <w:rsid w:val="00C25B88"/>
    <w:rsid w:val="00C275D8"/>
    <w:rsid w:val="00C300FB"/>
    <w:rsid w:val="00C315E9"/>
    <w:rsid w:val="00C44019"/>
    <w:rsid w:val="00C83C5C"/>
    <w:rsid w:val="00C847F6"/>
    <w:rsid w:val="00C87F53"/>
    <w:rsid w:val="00C90C0C"/>
    <w:rsid w:val="00C92527"/>
    <w:rsid w:val="00C952F9"/>
    <w:rsid w:val="00C95B2F"/>
    <w:rsid w:val="00CA3364"/>
    <w:rsid w:val="00CA52C0"/>
    <w:rsid w:val="00CB578A"/>
    <w:rsid w:val="00CC0192"/>
    <w:rsid w:val="00CC2107"/>
    <w:rsid w:val="00CC27D0"/>
    <w:rsid w:val="00CD01C5"/>
    <w:rsid w:val="00CD1A56"/>
    <w:rsid w:val="00CD2134"/>
    <w:rsid w:val="00CF4F58"/>
    <w:rsid w:val="00D01DCA"/>
    <w:rsid w:val="00D05500"/>
    <w:rsid w:val="00D05A66"/>
    <w:rsid w:val="00D13DA2"/>
    <w:rsid w:val="00D21A1D"/>
    <w:rsid w:val="00D21F66"/>
    <w:rsid w:val="00D2661F"/>
    <w:rsid w:val="00D331B5"/>
    <w:rsid w:val="00D40CC2"/>
    <w:rsid w:val="00D43235"/>
    <w:rsid w:val="00D43ACF"/>
    <w:rsid w:val="00D53218"/>
    <w:rsid w:val="00D63408"/>
    <w:rsid w:val="00D74D84"/>
    <w:rsid w:val="00D771F3"/>
    <w:rsid w:val="00D77C16"/>
    <w:rsid w:val="00D84969"/>
    <w:rsid w:val="00D85572"/>
    <w:rsid w:val="00D974F9"/>
    <w:rsid w:val="00DA153C"/>
    <w:rsid w:val="00DA3077"/>
    <w:rsid w:val="00DA4CB4"/>
    <w:rsid w:val="00DB74EA"/>
    <w:rsid w:val="00DC01C9"/>
    <w:rsid w:val="00DC2EC2"/>
    <w:rsid w:val="00DC44E7"/>
    <w:rsid w:val="00DC460F"/>
    <w:rsid w:val="00DC64ED"/>
    <w:rsid w:val="00DD3429"/>
    <w:rsid w:val="00DD3608"/>
    <w:rsid w:val="00DD4916"/>
    <w:rsid w:val="00DE3992"/>
    <w:rsid w:val="00DF378D"/>
    <w:rsid w:val="00DF7FAC"/>
    <w:rsid w:val="00E015DF"/>
    <w:rsid w:val="00E017F0"/>
    <w:rsid w:val="00E05AD9"/>
    <w:rsid w:val="00E32BF0"/>
    <w:rsid w:val="00E33755"/>
    <w:rsid w:val="00E353FE"/>
    <w:rsid w:val="00E417A4"/>
    <w:rsid w:val="00E41BA4"/>
    <w:rsid w:val="00E42287"/>
    <w:rsid w:val="00E4312D"/>
    <w:rsid w:val="00E457FA"/>
    <w:rsid w:val="00E473D4"/>
    <w:rsid w:val="00E54BB8"/>
    <w:rsid w:val="00E60A38"/>
    <w:rsid w:val="00E60B8F"/>
    <w:rsid w:val="00E63AB8"/>
    <w:rsid w:val="00E6645B"/>
    <w:rsid w:val="00E75646"/>
    <w:rsid w:val="00E85093"/>
    <w:rsid w:val="00E866F1"/>
    <w:rsid w:val="00E94EE3"/>
    <w:rsid w:val="00E95266"/>
    <w:rsid w:val="00E967D4"/>
    <w:rsid w:val="00EA683F"/>
    <w:rsid w:val="00EB0BC9"/>
    <w:rsid w:val="00EB1094"/>
    <w:rsid w:val="00EB41F1"/>
    <w:rsid w:val="00EC07E9"/>
    <w:rsid w:val="00ED0723"/>
    <w:rsid w:val="00ED5182"/>
    <w:rsid w:val="00EE20A5"/>
    <w:rsid w:val="00EE57E3"/>
    <w:rsid w:val="00EE7D76"/>
    <w:rsid w:val="00F01754"/>
    <w:rsid w:val="00F17CF3"/>
    <w:rsid w:val="00F217CC"/>
    <w:rsid w:val="00F30543"/>
    <w:rsid w:val="00F30C00"/>
    <w:rsid w:val="00F32768"/>
    <w:rsid w:val="00F370DB"/>
    <w:rsid w:val="00F45E47"/>
    <w:rsid w:val="00F51805"/>
    <w:rsid w:val="00F60C59"/>
    <w:rsid w:val="00F632F0"/>
    <w:rsid w:val="00F73A4E"/>
    <w:rsid w:val="00F73CAE"/>
    <w:rsid w:val="00F84D7C"/>
    <w:rsid w:val="00F9180F"/>
    <w:rsid w:val="00F938F4"/>
    <w:rsid w:val="00FA0307"/>
    <w:rsid w:val="00FA0364"/>
    <w:rsid w:val="00FB4748"/>
    <w:rsid w:val="00FB48D5"/>
    <w:rsid w:val="00FC0CA7"/>
    <w:rsid w:val="00FC6F82"/>
    <w:rsid w:val="00FC7208"/>
    <w:rsid w:val="00FD1D63"/>
    <w:rsid w:val="00FD1FAB"/>
    <w:rsid w:val="00FD45B6"/>
    <w:rsid w:val="00FF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32F0"/>
    <w:pPr>
      <w:jc w:val="left"/>
    </w:pPr>
    <w:rPr>
      <w:rFonts w:ascii="Times New Roman" w:hAnsi="Times New Roman"/>
      <w:sz w:val="24"/>
      <w:szCs w:val="24"/>
      <w:lang w:eastAsia="ru-RU"/>
    </w:rPr>
  </w:style>
  <w:style w:type="paragraph" w:styleId="10">
    <w:name w:val="heading 1"/>
    <w:basedOn w:val="a0"/>
    <w:next w:val="a0"/>
    <w:link w:val="11"/>
    <w:qFormat/>
    <w:rsid w:val="00305252"/>
    <w:pPr>
      <w:keepNext/>
      <w:spacing w:before="120" w:after="120"/>
      <w:ind w:left="567" w:right="567"/>
      <w:jc w:val="center"/>
      <w:outlineLvl w:val="0"/>
    </w:pPr>
    <w:rPr>
      <w:rFonts w:eastAsiaTheme="majorEastAsia" w:cs="Arial"/>
      <w:b/>
      <w:bCs/>
      <w:kern w:val="32"/>
      <w:szCs w:val="32"/>
    </w:rPr>
  </w:style>
  <w:style w:type="paragraph" w:styleId="2">
    <w:name w:val="heading 2"/>
    <w:basedOn w:val="a0"/>
    <w:next w:val="a0"/>
    <w:link w:val="20"/>
    <w:unhideWhenUsed/>
    <w:qFormat/>
    <w:rsid w:val="001E0DC0"/>
    <w:pPr>
      <w:keepNext/>
      <w:spacing w:before="240" w:after="120"/>
      <w:ind w:left="1276" w:hanging="1276"/>
      <w:jc w:val="center"/>
      <w:outlineLvl w:val="1"/>
    </w:pPr>
    <w:rPr>
      <w:rFonts w:eastAsiaTheme="majorEastAsia" w:cs="Arial"/>
      <w:bCs/>
      <w:iCs/>
      <w:sz w:val="28"/>
    </w:rPr>
  </w:style>
  <w:style w:type="paragraph" w:styleId="3">
    <w:name w:val="heading 3"/>
    <w:basedOn w:val="a0"/>
    <w:next w:val="a0"/>
    <w:link w:val="30"/>
    <w:unhideWhenUsed/>
    <w:qFormat/>
    <w:rsid w:val="00305252"/>
    <w:pPr>
      <w:keepNext/>
      <w:keepLines/>
      <w:spacing w:before="120" w:after="120"/>
      <w:ind w:left="426"/>
      <w:outlineLvl w:val="2"/>
    </w:pPr>
    <w:rPr>
      <w:rFonts w:eastAsiaTheme="majorEastAsia" w:cstheme="majorBidi"/>
      <w:b/>
      <w:bCs/>
      <w:color w:val="000000" w:themeColor="text1"/>
    </w:rPr>
  </w:style>
  <w:style w:type="paragraph" w:styleId="4">
    <w:name w:val="heading 4"/>
    <w:basedOn w:val="a0"/>
    <w:next w:val="a0"/>
    <w:link w:val="40"/>
    <w:uiPriority w:val="9"/>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F632F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632F0"/>
    <w:pPr>
      <w:spacing w:before="240" w:after="60"/>
      <w:ind w:firstLine="708"/>
      <w:jc w:val="both"/>
      <w:outlineLvl w:val="7"/>
    </w:pPr>
    <w:rPr>
      <w:i/>
      <w:iCs/>
      <w:sz w:val="28"/>
      <w:szCs w:val="28"/>
    </w:rPr>
  </w:style>
  <w:style w:type="paragraph" w:styleId="9">
    <w:name w:val="heading 9"/>
    <w:basedOn w:val="a0"/>
    <w:next w:val="a0"/>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er"/>
    <w:basedOn w:val="a0"/>
    <w:link w:val="a5"/>
    <w:uiPriority w:val="99"/>
    <w:rsid w:val="00F51805"/>
    <w:pPr>
      <w:tabs>
        <w:tab w:val="center" w:pos="4677"/>
        <w:tab w:val="right" w:pos="9355"/>
      </w:tabs>
    </w:pPr>
  </w:style>
  <w:style w:type="character" w:customStyle="1" w:styleId="a5">
    <w:name w:val="Нижний колонтитул Знак"/>
    <w:basedOn w:val="a1"/>
    <w:link w:val="a4"/>
    <w:uiPriority w:val="99"/>
    <w:rsid w:val="00F51805"/>
    <w:rPr>
      <w:rFonts w:ascii="Times New Roman" w:eastAsia="Times New Roman" w:hAnsi="Times New Roman" w:cs="Times New Roman"/>
      <w:sz w:val="24"/>
      <w:szCs w:val="24"/>
      <w:lang w:eastAsia="ru-RU"/>
    </w:rPr>
  </w:style>
  <w:style w:type="character" w:styleId="a6">
    <w:name w:val="page number"/>
    <w:basedOn w:val="a1"/>
    <w:rsid w:val="00F51805"/>
  </w:style>
  <w:style w:type="paragraph" w:styleId="a7">
    <w:name w:val="Document Map"/>
    <w:basedOn w:val="a0"/>
    <w:link w:val="a8"/>
    <w:semiHidden/>
    <w:rsid w:val="00F51805"/>
    <w:pPr>
      <w:shd w:val="clear" w:color="auto" w:fill="000080"/>
    </w:pPr>
    <w:rPr>
      <w:rFonts w:ascii="Tahoma" w:hAnsi="Tahoma" w:cs="Tahoma"/>
      <w:sz w:val="20"/>
      <w:szCs w:val="20"/>
    </w:rPr>
  </w:style>
  <w:style w:type="character" w:customStyle="1" w:styleId="a8">
    <w:name w:val="Схема документа Знак"/>
    <w:basedOn w:val="a1"/>
    <w:link w:val="a7"/>
    <w:uiPriority w:val="99"/>
    <w:semiHidden/>
    <w:rsid w:val="00F51805"/>
    <w:rPr>
      <w:rFonts w:ascii="Tahoma" w:eastAsia="Times New Roman" w:hAnsi="Tahoma" w:cs="Tahoma"/>
      <w:sz w:val="20"/>
      <w:szCs w:val="20"/>
      <w:shd w:val="clear" w:color="auto" w:fill="000080"/>
      <w:lang w:eastAsia="ru-RU"/>
    </w:rPr>
  </w:style>
  <w:style w:type="character" w:styleId="a9">
    <w:name w:val="Strong"/>
    <w:basedOn w:val="a1"/>
    <w:qFormat/>
    <w:rsid w:val="00F632F0"/>
    <w:rPr>
      <w:b/>
      <w:bCs/>
    </w:rPr>
  </w:style>
  <w:style w:type="paragraph" w:customStyle="1" w:styleId="style13222631300000000552consplusnormal">
    <w:name w:val="style_13222631300000000552consplusnormal"/>
    <w:basedOn w:val="a0"/>
    <w:rsid w:val="00F51805"/>
    <w:pPr>
      <w:spacing w:before="100" w:beforeAutospacing="1" w:after="100" w:afterAutospacing="1"/>
    </w:pPr>
  </w:style>
  <w:style w:type="table" w:styleId="aa">
    <w:name w:val="Table Grid"/>
    <w:basedOn w:val="a2"/>
    <w:uiPriority w:val="59"/>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1"/>
    <w:link w:val="22"/>
    <w:rsid w:val="00E4312D"/>
    <w:rPr>
      <w:rFonts w:ascii="Arial" w:hAnsi="Arial" w:cs="Arial"/>
    </w:rPr>
  </w:style>
  <w:style w:type="paragraph" w:styleId="ab">
    <w:name w:val="Balloon Text"/>
    <w:basedOn w:val="a0"/>
    <w:link w:val="ac"/>
    <w:uiPriority w:val="99"/>
    <w:semiHidden/>
    <w:unhideWhenUsed/>
    <w:rsid w:val="009A4F95"/>
    <w:rPr>
      <w:rFonts w:ascii="Tahoma" w:hAnsi="Tahoma" w:cs="Tahoma"/>
      <w:sz w:val="16"/>
      <w:szCs w:val="16"/>
    </w:rPr>
  </w:style>
  <w:style w:type="character" w:customStyle="1" w:styleId="ac">
    <w:name w:val="Текст выноски Знак"/>
    <w:basedOn w:val="a1"/>
    <w:link w:val="ab"/>
    <w:uiPriority w:val="99"/>
    <w:semiHidden/>
    <w:rsid w:val="009A4F95"/>
    <w:rPr>
      <w:rFonts w:ascii="Tahoma" w:eastAsia="Times New Roman" w:hAnsi="Tahoma" w:cs="Tahoma"/>
      <w:sz w:val="16"/>
      <w:szCs w:val="16"/>
      <w:lang w:eastAsia="ru-RU"/>
    </w:rPr>
  </w:style>
  <w:style w:type="paragraph" w:styleId="ad">
    <w:name w:val="List Paragraph"/>
    <w:basedOn w:val="a0"/>
    <w:link w:val="ae"/>
    <w:qFormat/>
    <w:rsid w:val="00267644"/>
    <w:pPr>
      <w:ind w:left="284"/>
      <w:contextualSpacing/>
    </w:pPr>
    <w:rPr>
      <w:rFonts w:eastAsia="Calibri"/>
      <w:szCs w:val="22"/>
      <w:lang w:eastAsia="en-US"/>
    </w:rPr>
  </w:style>
  <w:style w:type="character" w:customStyle="1" w:styleId="80">
    <w:name w:val="Заголовок 8 Знак"/>
    <w:basedOn w:val="a1"/>
    <w:link w:val="8"/>
    <w:rsid w:val="00F632F0"/>
    <w:rPr>
      <w:rFonts w:ascii="Times New Roman" w:hAnsi="Times New Roman"/>
      <w:i/>
      <w:iCs/>
      <w:sz w:val="28"/>
      <w:szCs w:val="28"/>
      <w:lang w:eastAsia="ru-RU"/>
    </w:rPr>
  </w:style>
  <w:style w:type="character" w:styleId="af">
    <w:name w:val="Hyperlink"/>
    <w:rsid w:val="00B4497C"/>
    <w:rPr>
      <w:color w:val="0000FF"/>
      <w:u w:val="single"/>
    </w:rPr>
  </w:style>
  <w:style w:type="paragraph" w:styleId="22">
    <w:name w:val="Body Text 2"/>
    <w:basedOn w:val="a0"/>
    <w:link w:val="21"/>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1"/>
    <w:uiPriority w:val="99"/>
    <w:semiHidden/>
    <w:rsid w:val="00B4497C"/>
    <w:rPr>
      <w:rFonts w:ascii="Times New Roman" w:eastAsia="Times New Roman" w:hAnsi="Times New Roman" w:cs="Times New Roman"/>
      <w:sz w:val="24"/>
      <w:szCs w:val="24"/>
      <w:lang w:eastAsia="ru-RU"/>
    </w:rPr>
  </w:style>
  <w:style w:type="paragraph" w:styleId="af0">
    <w:name w:val="header"/>
    <w:basedOn w:val="a0"/>
    <w:link w:val="af1"/>
    <w:unhideWhenUsed/>
    <w:rsid w:val="00195D5D"/>
    <w:pPr>
      <w:tabs>
        <w:tab w:val="center" w:pos="4677"/>
        <w:tab w:val="right" w:pos="9355"/>
      </w:tabs>
    </w:pPr>
  </w:style>
  <w:style w:type="character" w:customStyle="1" w:styleId="af1">
    <w:name w:val="Верхний колонтитул Знак"/>
    <w:basedOn w:val="a1"/>
    <w:link w:val="af0"/>
    <w:rsid w:val="00195D5D"/>
    <w:rPr>
      <w:rFonts w:ascii="Times New Roman" w:eastAsia="Times New Roman" w:hAnsi="Times New Roman" w:cs="Times New Roman"/>
      <w:sz w:val="24"/>
      <w:szCs w:val="24"/>
      <w:lang w:eastAsia="ru-RU"/>
    </w:rPr>
  </w:style>
  <w:style w:type="paragraph" w:styleId="af2">
    <w:name w:val="caption"/>
    <w:basedOn w:val="a0"/>
    <w:next w:val="a0"/>
    <w:unhideWhenUsed/>
    <w:qFormat/>
    <w:rsid w:val="00F632F0"/>
    <w:pPr>
      <w:spacing w:after="200"/>
    </w:pPr>
    <w:rPr>
      <w:b/>
      <w:bCs/>
      <w:color w:val="4F81BD" w:themeColor="accent1"/>
      <w:sz w:val="18"/>
      <w:szCs w:val="18"/>
    </w:rPr>
  </w:style>
  <w:style w:type="character" w:customStyle="1" w:styleId="30">
    <w:name w:val="Заголовок 3 Знак"/>
    <w:basedOn w:val="a1"/>
    <w:link w:val="3"/>
    <w:rsid w:val="00305252"/>
    <w:rPr>
      <w:rFonts w:ascii="Times New Roman" w:eastAsiaTheme="majorEastAsia" w:hAnsi="Times New Roman" w:cstheme="majorBidi"/>
      <w:b/>
      <w:bCs/>
      <w:color w:val="000000" w:themeColor="text1"/>
      <w:sz w:val="24"/>
      <w:szCs w:val="24"/>
      <w:lang w:eastAsia="ru-RU"/>
    </w:rPr>
  </w:style>
  <w:style w:type="paragraph" w:styleId="af3">
    <w:name w:val="Body Text Indent"/>
    <w:basedOn w:val="a0"/>
    <w:link w:val="af4"/>
    <w:uiPriority w:val="99"/>
    <w:semiHidden/>
    <w:unhideWhenUsed/>
    <w:rsid w:val="00643618"/>
    <w:pPr>
      <w:spacing w:after="120"/>
      <w:ind w:left="283"/>
    </w:pPr>
  </w:style>
  <w:style w:type="character" w:customStyle="1" w:styleId="af4">
    <w:name w:val="Основной текст с отступом Знак"/>
    <w:basedOn w:val="a1"/>
    <w:link w:val="af3"/>
    <w:uiPriority w:val="99"/>
    <w:semiHidden/>
    <w:rsid w:val="00643618"/>
    <w:rPr>
      <w:rFonts w:ascii="Times New Roman" w:eastAsia="Times New Roman" w:hAnsi="Times New Roman" w:cs="Times New Roman"/>
      <w:sz w:val="24"/>
      <w:szCs w:val="24"/>
      <w:lang w:eastAsia="ru-RU"/>
    </w:rPr>
  </w:style>
  <w:style w:type="paragraph" w:styleId="23">
    <w:name w:val="Body Text First Indent 2"/>
    <w:basedOn w:val="af3"/>
    <w:link w:val="24"/>
    <w:uiPriority w:val="99"/>
    <w:semiHidden/>
    <w:unhideWhenUsed/>
    <w:rsid w:val="00643618"/>
    <w:pPr>
      <w:spacing w:after="0"/>
      <w:ind w:left="360" w:firstLine="360"/>
    </w:pPr>
  </w:style>
  <w:style w:type="character" w:customStyle="1" w:styleId="24">
    <w:name w:val="Красная строка 2 Знак"/>
    <w:basedOn w:val="af4"/>
    <w:link w:val="23"/>
    <w:rsid w:val="00643618"/>
    <w:rPr>
      <w:rFonts w:ascii="Times New Roman" w:eastAsia="Times New Roman" w:hAnsi="Times New Roman" w:cs="Times New Roman"/>
      <w:sz w:val="24"/>
      <w:szCs w:val="24"/>
      <w:lang w:eastAsia="ru-RU"/>
    </w:rPr>
  </w:style>
  <w:style w:type="character" w:customStyle="1" w:styleId="11">
    <w:name w:val="Заголовок 1 Знак"/>
    <w:basedOn w:val="a1"/>
    <w:link w:val="10"/>
    <w:rsid w:val="00305252"/>
    <w:rPr>
      <w:rFonts w:ascii="Times New Roman" w:eastAsiaTheme="majorEastAsia" w:hAnsi="Times New Roman" w:cs="Arial"/>
      <w:b/>
      <w:bCs/>
      <w:kern w:val="32"/>
      <w:sz w:val="24"/>
      <w:szCs w:val="32"/>
      <w:lang w:eastAsia="ru-RU"/>
    </w:rPr>
  </w:style>
  <w:style w:type="character" w:customStyle="1" w:styleId="20">
    <w:name w:val="Заголовок 2 Знак"/>
    <w:basedOn w:val="a1"/>
    <w:link w:val="2"/>
    <w:rsid w:val="001E0DC0"/>
    <w:rPr>
      <w:rFonts w:ascii="Times New Roman" w:eastAsiaTheme="majorEastAsia" w:hAnsi="Times New Roman" w:cs="Arial"/>
      <w:bCs/>
      <w:iCs/>
      <w:sz w:val="28"/>
      <w:szCs w:val="24"/>
      <w:lang w:eastAsia="ru-RU"/>
    </w:rPr>
  </w:style>
  <w:style w:type="paragraph" w:customStyle="1" w:styleId="41">
    <w:name w:val="Стиль Заголовок 4 + полужирный"/>
    <w:basedOn w:val="4"/>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0"/>
    <w:autoRedefine/>
    <w:rsid w:val="00643618"/>
    <w:pPr>
      <w:ind w:firstLine="567"/>
      <w:jc w:val="both"/>
    </w:pPr>
  </w:style>
  <w:style w:type="character" w:customStyle="1" w:styleId="40">
    <w:name w:val="Заголовок 4 Знак"/>
    <w:basedOn w:val="a1"/>
    <w:link w:val="4"/>
    <w:uiPriority w:val="9"/>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5">
    <w:name w:val="Normal (Web)"/>
    <w:basedOn w:val="a0"/>
    <w:rsid w:val="001C764B"/>
    <w:pPr>
      <w:spacing w:before="100" w:beforeAutospacing="1" w:after="100" w:afterAutospacing="1"/>
    </w:pPr>
  </w:style>
  <w:style w:type="paragraph" w:customStyle="1" w:styleId="12">
    <w:name w:val="Абзац списка1"/>
    <w:basedOn w:val="a0"/>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6">
    <w:name w:val="Emphasis"/>
    <w:aliases w:val="Основной"/>
    <w:basedOn w:val="a1"/>
    <w:uiPriority w:val="20"/>
    <w:qFormat/>
    <w:rsid w:val="00F632F0"/>
    <w:rPr>
      <w:i/>
      <w:iCs/>
    </w:rPr>
  </w:style>
  <w:style w:type="character" w:customStyle="1" w:styleId="90">
    <w:name w:val="Заголовок 9 Знак"/>
    <w:basedOn w:val="a1"/>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7">
    <w:name w:val="Title"/>
    <w:basedOn w:val="a0"/>
    <w:next w:val="a0"/>
    <w:link w:val="af8"/>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1"/>
    <w:link w:val="af7"/>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0"/>
    <w:next w:val="a0"/>
    <w:link w:val="afa"/>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1"/>
    <w:link w:val="af9"/>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b">
    <w:name w:val="Subtle Emphasis"/>
    <w:uiPriority w:val="19"/>
    <w:qFormat/>
    <w:rsid w:val="00F632F0"/>
    <w:rPr>
      <w:i/>
      <w:iCs/>
      <w:color w:val="808080" w:themeColor="text1" w:themeTint="7F"/>
    </w:rPr>
  </w:style>
  <w:style w:type="paragraph" w:styleId="afc">
    <w:name w:val="No Spacing"/>
    <w:basedOn w:val="a0"/>
    <w:uiPriority w:val="1"/>
    <w:qFormat/>
    <w:rsid w:val="00C25B88"/>
    <w:pPr>
      <w:ind w:left="57" w:right="57"/>
    </w:pPr>
  </w:style>
  <w:style w:type="character" w:customStyle="1" w:styleId="50">
    <w:name w:val="Заголовок 5 Знак"/>
    <w:basedOn w:val="a1"/>
    <w:link w:val="5"/>
    <w:uiPriority w:val="9"/>
    <w:semiHidden/>
    <w:rsid w:val="00F632F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5">
    <w:name w:val="Quote"/>
    <w:basedOn w:val="a0"/>
    <w:next w:val="a0"/>
    <w:link w:val="26"/>
    <w:uiPriority w:val="29"/>
    <w:qFormat/>
    <w:rsid w:val="00F632F0"/>
    <w:rPr>
      <w:i/>
      <w:iCs/>
      <w:color w:val="000000" w:themeColor="text1"/>
    </w:rPr>
  </w:style>
  <w:style w:type="character" w:customStyle="1" w:styleId="26">
    <w:name w:val="Цитата 2 Знак"/>
    <w:basedOn w:val="a1"/>
    <w:link w:val="25"/>
    <w:uiPriority w:val="29"/>
    <w:rsid w:val="00F632F0"/>
    <w:rPr>
      <w:rFonts w:ascii="Times New Roman" w:hAnsi="Times New Roman"/>
      <w:i/>
      <w:iCs/>
      <w:color w:val="000000" w:themeColor="text1"/>
      <w:sz w:val="24"/>
      <w:szCs w:val="24"/>
      <w:lang w:eastAsia="ru-RU"/>
    </w:rPr>
  </w:style>
  <w:style w:type="paragraph" w:styleId="afd">
    <w:name w:val="Intense Quote"/>
    <w:basedOn w:val="a0"/>
    <w:next w:val="a0"/>
    <w:link w:val="afe"/>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1"/>
    <w:link w:val="afd"/>
    <w:uiPriority w:val="30"/>
    <w:rsid w:val="00F632F0"/>
    <w:rPr>
      <w:rFonts w:ascii="Times New Roman" w:hAnsi="Times New Roman"/>
      <w:b/>
      <w:bCs/>
      <w:i/>
      <w:iCs/>
      <w:color w:val="4F81BD" w:themeColor="accent1"/>
      <w:sz w:val="24"/>
      <w:szCs w:val="24"/>
      <w:lang w:eastAsia="ru-RU"/>
    </w:rPr>
  </w:style>
  <w:style w:type="character" w:styleId="aff">
    <w:name w:val="Intense Emphasis"/>
    <w:basedOn w:val="a1"/>
    <w:uiPriority w:val="21"/>
    <w:qFormat/>
    <w:rsid w:val="00F632F0"/>
    <w:rPr>
      <w:b/>
      <w:bCs/>
      <w:i/>
      <w:iCs/>
      <w:color w:val="4F81BD" w:themeColor="accent1"/>
    </w:rPr>
  </w:style>
  <w:style w:type="character" w:styleId="aff0">
    <w:name w:val="Subtle Reference"/>
    <w:basedOn w:val="a1"/>
    <w:uiPriority w:val="31"/>
    <w:qFormat/>
    <w:rsid w:val="00F632F0"/>
    <w:rPr>
      <w:smallCaps/>
      <w:color w:val="C0504D" w:themeColor="accent2"/>
      <w:u w:val="single"/>
    </w:rPr>
  </w:style>
  <w:style w:type="character" w:styleId="aff1">
    <w:name w:val="Intense Reference"/>
    <w:basedOn w:val="a1"/>
    <w:uiPriority w:val="32"/>
    <w:qFormat/>
    <w:rsid w:val="00F632F0"/>
    <w:rPr>
      <w:b/>
      <w:bCs/>
      <w:smallCaps/>
      <w:color w:val="C0504D" w:themeColor="accent2"/>
      <w:spacing w:val="5"/>
      <w:u w:val="single"/>
    </w:rPr>
  </w:style>
  <w:style w:type="character" w:styleId="aff2">
    <w:name w:val="Book Title"/>
    <w:basedOn w:val="a1"/>
    <w:uiPriority w:val="33"/>
    <w:qFormat/>
    <w:rsid w:val="00F632F0"/>
    <w:rPr>
      <w:b/>
      <w:bCs/>
      <w:smallCaps/>
      <w:spacing w:val="5"/>
    </w:rPr>
  </w:style>
  <w:style w:type="paragraph" w:styleId="aff3">
    <w:name w:val="TOC Heading"/>
    <w:basedOn w:val="10"/>
    <w:next w:val="a0"/>
    <w:uiPriority w:val="39"/>
    <w:semiHidden/>
    <w:unhideWhenUsed/>
    <w:qFormat/>
    <w:rsid w:val="00F632F0"/>
    <w:pPr>
      <w:keepLines/>
      <w:spacing w:before="480" w:after="0"/>
      <w:ind w:left="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d"/>
    <w:link w:val="13"/>
    <w:qFormat/>
    <w:rsid w:val="00F632F0"/>
    <w:pPr>
      <w:numPr>
        <w:numId w:val="2"/>
      </w:numPr>
      <w:spacing w:before="120" w:after="120"/>
      <w:jc w:val="both"/>
    </w:pPr>
    <w:rPr>
      <w:szCs w:val="24"/>
    </w:rPr>
  </w:style>
  <w:style w:type="paragraph" w:customStyle="1" w:styleId="aff4">
    <w:name w:val="Основной стиль"/>
    <w:basedOn w:val="a0"/>
    <w:link w:val="aff5"/>
    <w:qFormat/>
    <w:rsid w:val="00F632F0"/>
    <w:pPr>
      <w:ind w:firstLine="426"/>
      <w:jc w:val="both"/>
    </w:pPr>
  </w:style>
  <w:style w:type="character" w:customStyle="1" w:styleId="ae">
    <w:name w:val="Абзац списка Знак"/>
    <w:basedOn w:val="a1"/>
    <w:link w:val="ad"/>
    <w:rsid w:val="00267644"/>
    <w:rPr>
      <w:rFonts w:ascii="Times New Roman" w:eastAsia="Calibri" w:hAnsi="Times New Roman"/>
      <w:sz w:val="24"/>
    </w:rPr>
  </w:style>
  <w:style w:type="character" w:customStyle="1" w:styleId="13">
    <w:name w:val="Стиль1 Знак"/>
    <w:basedOn w:val="ae"/>
    <w:link w:val="1"/>
    <w:rsid w:val="00F632F0"/>
    <w:rPr>
      <w:rFonts w:ascii="Times New Roman" w:eastAsia="Calibri" w:hAnsi="Times New Roman"/>
      <w:sz w:val="24"/>
      <w:szCs w:val="24"/>
    </w:rPr>
  </w:style>
  <w:style w:type="paragraph" w:customStyle="1" w:styleId="a">
    <w:name w:val="№ Основной выделение"/>
    <w:basedOn w:val="a0"/>
    <w:link w:val="aff6"/>
    <w:qFormat/>
    <w:rsid w:val="00902584"/>
    <w:pPr>
      <w:numPr>
        <w:ilvl w:val="3"/>
        <w:numId w:val="9"/>
      </w:numPr>
      <w:tabs>
        <w:tab w:val="clear" w:pos="360"/>
        <w:tab w:val="num" w:pos="3059"/>
      </w:tabs>
      <w:spacing w:before="120" w:after="120"/>
      <w:ind w:left="3059"/>
    </w:pPr>
    <w:rPr>
      <w:b/>
    </w:rPr>
  </w:style>
  <w:style w:type="character" w:customStyle="1" w:styleId="aff5">
    <w:name w:val="Основной стиль Знак"/>
    <w:basedOn w:val="a1"/>
    <w:link w:val="aff4"/>
    <w:rsid w:val="00F632F0"/>
    <w:rPr>
      <w:rFonts w:ascii="Times New Roman" w:hAnsi="Times New Roman"/>
      <w:sz w:val="24"/>
      <w:szCs w:val="24"/>
      <w:lang w:eastAsia="ru-RU"/>
    </w:rPr>
  </w:style>
  <w:style w:type="character" w:customStyle="1" w:styleId="aff6">
    <w:name w:val="№ Основной выделение Знак"/>
    <w:basedOn w:val="a1"/>
    <w:link w:val="a"/>
    <w:rsid w:val="00902584"/>
    <w:rPr>
      <w:rFonts w:ascii="Times New Roman" w:hAnsi="Times New Roman"/>
      <w:b/>
      <w:sz w:val="24"/>
      <w:szCs w:val="24"/>
      <w:lang w:eastAsia="ru-RU"/>
    </w:rPr>
  </w:style>
  <w:style w:type="character" w:customStyle="1" w:styleId="fts-hit">
    <w:name w:val="fts-hit"/>
    <w:basedOn w:val="a1"/>
    <w:rsid w:val="009F7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40;n=72246;fld=134;dst=100537" TargetMode="External"/><Relationship Id="rId18" Type="http://schemas.openxmlformats.org/officeDocument/2006/relationships/hyperlink" Target="garantf1://1201250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40;n=72246;fld=134;dst=10124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40;n=72246;fld=134;dst=101241" TargetMode="External"/><Relationship Id="rId5" Type="http://schemas.openxmlformats.org/officeDocument/2006/relationships/settings" Target="settings.xml"/><Relationship Id="rId15" Type="http://schemas.openxmlformats.org/officeDocument/2006/relationships/hyperlink" Target="consultantplus://offline/main?base=LAW;n=112001;fld=134"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planbyro@mail.ru" TargetMode="External"/><Relationship Id="rId14" Type="http://schemas.openxmlformats.org/officeDocument/2006/relationships/hyperlink" Target="consultantplus://offline/main?base=RLAW140;n=72246;fld=134;dst=10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8B8C-3902-4D99-8C89-792E150B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4648</TotalTime>
  <Pages>1</Pages>
  <Words>57447</Words>
  <Characters>327454</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Ирина Козуб</cp:lastModifiedBy>
  <cp:revision>19</cp:revision>
  <cp:lastPrinted>2014-09-19T07:52:00Z</cp:lastPrinted>
  <dcterms:created xsi:type="dcterms:W3CDTF">2014-09-01T13:59:00Z</dcterms:created>
  <dcterms:modified xsi:type="dcterms:W3CDTF">2014-09-19T10:37:00Z</dcterms:modified>
</cp:coreProperties>
</file>