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E8" w:rsidRPr="00803BE8" w:rsidRDefault="00803BE8" w:rsidP="00803BE8">
      <w:pPr>
        <w:pStyle w:val="a3"/>
        <w:spacing w:after="0" w:line="180" w:lineRule="atLeast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ab/>
      </w:r>
      <w:r w:rsidRPr="00803BE8">
        <w:rPr>
          <w:rFonts w:eastAsia="Times New Roman"/>
          <w:b/>
          <w:bCs/>
          <w:sz w:val="28"/>
          <w:lang w:eastAsia="ru-RU"/>
        </w:rPr>
        <w:t xml:space="preserve">Утвержден обновленный перечень жизненных событий, наступление которых предоставляет гражданам возможность получения мер </w:t>
      </w:r>
      <w:proofErr w:type="spellStart"/>
      <w:r w:rsidRPr="00803BE8">
        <w:rPr>
          <w:rFonts w:eastAsia="Times New Roman"/>
          <w:b/>
          <w:bCs/>
          <w:sz w:val="28"/>
          <w:lang w:eastAsia="ru-RU"/>
        </w:rPr>
        <w:t>соцподдержки</w:t>
      </w:r>
      <w:proofErr w:type="spellEnd"/>
      <w:r w:rsidRPr="00803BE8">
        <w:rPr>
          <w:rFonts w:eastAsia="Times New Roman"/>
          <w:b/>
          <w:bCs/>
          <w:sz w:val="28"/>
          <w:lang w:eastAsia="ru-RU"/>
        </w:rPr>
        <w:t xml:space="preserve"> и социальных услуг</w:t>
      </w:r>
    </w:p>
    <w:p w:rsidR="00803BE8" w:rsidRPr="00803BE8" w:rsidRDefault="00803BE8" w:rsidP="00803BE8">
      <w:pPr>
        <w:spacing w:after="0" w:line="105" w:lineRule="atLeast"/>
        <w:rPr>
          <w:rFonts w:ascii="Times New Roman" w:eastAsia="Times New Roman" w:hAnsi="Times New Roman" w:cs="Times New Roman"/>
          <w:sz w:val="13"/>
          <w:szCs w:val="11"/>
          <w:lang w:eastAsia="ru-RU"/>
        </w:rPr>
      </w:pPr>
      <w:r w:rsidRPr="00803BE8">
        <w:rPr>
          <w:rFonts w:ascii="Times New Roman" w:eastAsia="Times New Roman" w:hAnsi="Times New Roman" w:cs="Times New Roman"/>
          <w:sz w:val="13"/>
          <w:szCs w:val="1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03BE8" w:rsidRPr="00803BE8" w:rsidTr="00803BE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803BE8" w:rsidRPr="00803BE8" w:rsidRDefault="00803BE8" w:rsidP="0080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BE8" w:rsidRPr="00803BE8" w:rsidRDefault="00803BE8" w:rsidP="00803BE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</w:tbl>
    <w:p w:rsidR="00803BE8" w:rsidRDefault="00803BE8" w:rsidP="00803BE8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 приказом Минтруда России от 29.02.2024 №80н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утверждении перечня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 перечень дополнен новыми позициями: </w:t>
      </w:r>
    </w:p>
    <w:p w:rsidR="00803BE8" w:rsidRDefault="00803BE8" w:rsidP="00803BE8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"Потеря работы" - вступит в силу с 31 декабря 2025 года; </w:t>
      </w:r>
    </w:p>
    <w:p w:rsidR="00803BE8" w:rsidRPr="00803BE8" w:rsidRDefault="00803BE8" w:rsidP="00803BE8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>"Достижение ребенком-сиротой или ребенком, оставшимся без попечения родителей, возраста восемнадцати лет" - вступит в силу с 31 декабря 2026 года.</w:t>
      </w:r>
    </w:p>
    <w:p w:rsidR="00803BE8" w:rsidRPr="00803BE8" w:rsidRDefault="00803BE8" w:rsidP="00803BE8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вступления в силу позиции "Достижение </w:t>
      </w:r>
      <w:proofErr w:type="spellStart"/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предпенсионного</w:t>
      </w:r>
      <w:proofErr w:type="spellEnd"/>
      <w:r w:rsidRPr="00803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возраста" перенесен на 31 декабря 2025 года.</w:t>
      </w:r>
    </w:p>
    <w:p w:rsidR="00A37B32" w:rsidRDefault="00A37B32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Default="00803BE8" w:rsidP="00803BE8">
      <w:pPr>
        <w:spacing w:after="0" w:line="180" w:lineRule="atLeast"/>
        <w:jc w:val="both"/>
        <w:rPr>
          <w:sz w:val="24"/>
        </w:rPr>
      </w:pPr>
    </w:p>
    <w:p w:rsidR="00803BE8" w:rsidRPr="00803BE8" w:rsidRDefault="00803BE8" w:rsidP="00803BE8">
      <w:pPr>
        <w:spacing w:after="0" w:line="1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Белгородского района</w:t>
      </w:r>
      <w:bookmarkStart w:id="0" w:name="_GoBack"/>
      <w:bookmarkEnd w:id="0"/>
    </w:p>
    <w:sectPr w:rsidR="00803BE8" w:rsidRPr="0080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E8"/>
    <w:rsid w:val="00803BE8"/>
    <w:rsid w:val="00A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3078"/>
  <w15:chartTrackingRefBased/>
  <w15:docId w15:val="{2AF91547-44FC-4F08-866F-D2F459B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E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1</cp:revision>
  <cp:lastPrinted>2024-04-04T10:55:00Z</cp:lastPrinted>
  <dcterms:created xsi:type="dcterms:W3CDTF">2024-04-04T10:50:00Z</dcterms:created>
  <dcterms:modified xsi:type="dcterms:W3CDTF">2024-04-04T10:55:00Z</dcterms:modified>
</cp:coreProperties>
</file>