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88" w:rsidRPr="00771D05" w:rsidRDefault="00771D05" w:rsidP="00771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05">
        <w:rPr>
          <w:rFonts w:ascii="Times New Roman" w:hAnsi="Times New Roman" w:cs="Times New Roman"/>
          <w:b/>
          <w:sz w:val="28"/>
          <w:szCs w:val="28"/>
        </w:rPr>
        <w:t>Житель Белгородского района оплачивал покупки поддельной купюрой 5000 рублей.</w:t>
      </w:r>
    </w:p>
    <w:p w:rsid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мужчина в 2021 году приобрел поддельные купюры номиналом 5 000 рублей, которые хранил у себя дома с целью последующей реализации.</w:t>
      </w:r>
    </w:p>
    <w:p w:rsidR="00771D05" w:rsidRP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один из дней решил приобрести товар за небольшую сумму, чтобы сдачу получить уже подлинными денежными средствами, а именно приобрести в пункте быстрого питания еду, что и выполнил (на сумму 478 рублей), получив сдачу скрылся.</w:t>
      </w:r>
    </w:p>
    <w:p w:rsid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Белгородским районным судом житель Белгородского района осужден к наказанию в виде принудительных работ сроком на 2 года с удержанием 5 % их заработной платы в доход государства за хранение, перевозку в целях сбыта и сбыт заведомо поддельного банковского билета ЦБ РФ (ч. 1 ст. 186 УК РФ).</w:t>
      </w:r>
    </w:p>
    <w:p w:rsid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05" w:rsidRDefault="00771D05" w:rsidP="00771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71D05" w:rsidRDefault="00771D05" w:rsidP="00771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Ю.С. Бушкова</w:t>
      </w:r>
    </w:p>
    <w:p w:rsid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05" w:rsidRPr="00771D05" w:rsidRDefault="00771D05" w:rsidP="00771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1D05" w:rsidRPr="007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4"/>
    <w:rsid w:val="006E3FE4"/>
    <w:rsid w:val="00771D05"/>
    <w:rsid w:val="00E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F812"/>
  <w15:chartTrackingRefBased/>
  <w15:docId w15:val="{9CB1AE2E-1ACF-4F00-9877-B83D6327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2</cp:revision>
  <dcterms:created xsi:type="dcterms:W3CDTF">2024-06-10T12:26:00Z</dcterms:created>
  <dcterms:modified xsi:type="dcterms:W3CDTF">2024-06-10T12:36:00Z</dcterms:modified>
</cp:coreProperties>
</file>