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C1" w:rsidRDefault="002F37C1" w:rsidP="005B0C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37C1" w:rsidRDefault="002F37C1" w:rsidP="002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сайт прокуратуры Белгородской области</w:t>
      </w:r>
    </w:p>
    <w:p w:rsidR="002F37C1" w:rsidRDefault="002F37C1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FFF" w:rsidRDefault="001A70EA" w:rsidP="001A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прокуратуры Белгородской области прокуратурой Белгородского района проведена проверка </w:t>
      </w:r>
      <w:r w:rsidRPr="001A70EA">
        <w:rPr>
          <w:rFonts w:ascii="Times New Roman" w:hAnsi="Times New Roman" w:cs="Times New Roman"/>
          <w:sz w:val="28"/>
          <w:szCs w:val="28"/>
        </w:rPr>
        <w:t>в отношении ООО «</w:t>
      </w:r>
      <w:proofErr w:type="spellStart"/>
      <w:r w:rsidRPr="001A70EA">
        <w:rPr>
          <w:rFonts w:ascii="Times New Roman" w:hAnsi="Times New Roman" w:cs="Times New Roman"/>
          <w:sz w:val="28"/>
          <w:szCs w:val="28"/>
        </w:rPr>
        <w:t>ТехноДент</w:t>
      </w:r>
      <w:proofErr w:type="spellEnd"/>
      <w:r w:rsidRPr="001A70EA">
        <w:rPr>
          <w:rFonts w:ascii="Times New Roman" w:hAnsi="Times New Roman" w:cs="Times New Roman"/>
          <w:sz w:val="28"/>
          <w:szCs w:val="28"/>
        </w:rPr>
        <w:t>» по вопросу нарушения законодательства об оплате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0EA" w:rsidRPr="001A70EA" w:rsidRDefault="001A70EA" w:rsidP="001A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EA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1A70EA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A70EA">
        <w:rPr>
          <w:rFonts w:ascii="Times New Roman" w:hAnsi="Times New Roman" w:cs="Times New Roman"/>
          <w:sz w:val="28"/>
          <w:szCs w:val="28"/>
        </w:rPr>
        <w:t>. 7 ч. 2 ст. 22, ч. 6 ст. 136 Трудового Кодекса РФ, в установленные сроки не была выплачена начисленная заработная плата 18 работникам ООО «</w:t>
      </w:r>
      <w:proofErr w:type="spellStart"/>
      <w:r w:rsidRPr="001A70EA">
        <w:rPr>
          <w:rFonts w:ascii="Times New Roman" w:hAnsi="Times New Roman" w:cs="Times New Roman"/>
          <w:sz w:val="28"/>
          <w:szCs w:val="28"/>
        </w:rPr>
        <w:t>ТехноДент</w:t>
      </w:r>
      <w:proofErr w:type="spellEnd"/>
      <w:r w:rsidRPr="001A70EA">
        <w:rPr>
          <w:rFonts w:ascii="Times New Roman" w:hAnsi="Times New Roman" w:cs="Times New Roman"/>
          <w:sz w:val="28"/>
          <w:szCs w:val="28"/>
        </w:rPr>
        <w:t>» за период с июля по октябрь 2023 года.</w:t>
      </w:r>
    </w:p>
    <w:p w:rsidR="001A70EA" w:rsidRDefault="001A70EA" w:rsidP="001A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EA">
        <w:rPr>
          <w:rFonts w:ascii="Times New Roman" w:hAnsi="Times New Roman" w:cs="Times New Roman"/>
          <w:sz w:val="28"/>
          <w:szCs w:val="28"/>
        </w:rPr>
        <w:t>В настоящее время общая сумма задолженности по выплате начисленных, но не выплаченных в установленный срок работникам заработной платы и (или) других выплат, осуществляемых в рамках трудовых отношений по состоянию на 31.10.2023 года составляет 2 262 508,00 рублей перед 18 работниками.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EA">
        <w:rPr>
          <w:rFonts w:ascii="Times New Roman" w:hAnsi="Times New Roman" w:cs="Times New Roman"/>
          <w:sz w:val="28"/>
          <w:szCs w:val="28"/>
        </w:rPr>
        <w:t>Согласно предоставленной информации, на счетах Общества имеются денежные средства для выплаты заработной платы сотрудникам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0EA" w:rsidRDefault="001A70EA" w:rsidP="001A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EA">
        <w:rPr>
          <w:rFonts w:ascii="Times New Roman" w:hAnsi="Times New Roman" w:cs="Times New Roman"/>
          <w:sz w:val="28"/>
          <w:szCs w:val="28"/>
        </w:rPr>
        <w:t>При указанных обстоятельствах в действиях должностных лиц ООО «</w:t>
      </w:r>
      <w:proofErr w:type="spellStart"/>
      <w:r w:rsidRPr="001A70EA">
        <w:rPr>
          <w:rFonts w:ascii="Times New Roman" w:hAnsi="Times New Roman" w:cs="Times New Roman"/>
          <w:sz w:val="28"/>
          <w:szCs w:val="28"/>
        </w:rPr>
        <w:t>ТехноДент</w:t>
      </w:r>
      <w:proofErr w:type="spellEnd"/>
      <w:r w:rsidRPr="001A70EA">
        <w:rPr>
          <w:rFonts w:ascii="Times New Roman" w:hAnsi="Times New Roman" w:cs="Times New Roman"/>
          <w:sz w:val="28"/>
          <w:szCs w:val="28"/>
        </w:rPr>
        <w:t>» усматриваются признаки состава преступления, предусмотренного ч. 2 ст. 145.1 Уголовного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70EA">
        <w:rPr>
          <w:rFonts w:ascii="Times New Roman" w:hAnsi="Times New Roman" w:cs="Times New Roman"/>
          <w:sz w:val="28"/>
          <w:szCs w:val="28"/>
        </w:rPr>
        <w:t>атериалы прокуратуры Белгородского района в порядке п. 2 ч. 2 ст. 37 УПК РФ</w:t>
      </w:r>
      <w:r w:rsidR="00433566">
        <w:rPr>
          <w:rFonts w:ascii="Times New Roman" w:hAnsi="Times New Roman" w:cs="Times New Roman"/>
          <w:sz w:val="28"/>
          <w:szCs w:val="28"/>
        </w:rPr>
        <w:t xml:space="preserve"> направлены СО по Белгородскому району СУСК России по Белгородской области для решения вопроса об уголовном преследовании должностных </w:t>
      </w:r>
      <w:proofErr w:type="gramStart"/>
      <w:r w:rsidR="00433566">
        <w:rPr>
          <w:rFonts w:ascii="Times New Roman" w:hAnsi="Times New Roman" w:cs="Times New Roman"/>
          <w:sz w:val="28"/>
          <w:szCs w:val="28"/>
        </w:rPr>
        <w:t xml:space="preserve">лиц  </w:t>
      </w:r>
      <w:r w:rsidR="00433566" w:rsidRPr="0043356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433566" w:rsidRPr="00433566">
        <w:rPr>
          <w:rFonts w:ascii="Times New Roman" w:hAnsi="Times New Roman" w:cs="Times New Roman"/>
          <w:sz w:val="28"/>
          <w:szCs w:val="28"/>
        </w:rPr>
        <w:t xml:space="preserve"> «ТехноДент»</w:t>
      </w:r>
      <w:r w:rsidR="00433566">
        <w:rPr>
          <w:rFonts w:ascii="Times New Roman" w:hAnsi="Times New Roman" w:cs="Times New Roman"/>
          <w:sz w:val="28"/>
          <w:szCs w:val="28"/>
        </w:rPr>
        <w:t>.</w:t>
      </w:r>
    </w:p>
    <w:p w:rsidR="001A70EA" w:rsidRDefault="001A70EA" w:rsidP="00A2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0EA" w:rsidRDefault="001B7F5E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1B7F5E" w:rsidRDefault="001A70EA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1B7F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А.С. Шаповалова</w:t>
      </w:r>
    </w:p>
    <w:p w:rsidR="00966B85" w:rsidRDefault="00966B85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85" w:rsidRPr="00966B85" w:rsidRDefault="00966B85" w:rsidP="001B7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6B85">
        <w:rPr>
          <w:rFonts w:ascii="Times New Roman" w:hAnsi="Times New Roman" w:cs="Times New Roman"/>
          <w:sz w:val="20"/>
          <w:szCs w:val="20"/>
        </w:rPr>
        <w:t>Тел.89202014971</w:t>
      </w:r>
    </w:p>
    <w:sectPr w:rsidR="00966B85" w:rsidRPr="0096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A"/>
    <w:rsid w:val="000E2EF0"/>
    <w:rsid w:val="001A70EA"/>
    <w:rsid w:val="001B7F5E"/>
    <w:rsid w:val="00272DEA"/>
    <w:rsid w:val="002F37C1"/>
    <w:rsid w:val="003E28A9"/>
    <w:rsid w:val="00433566"/>
    <w:rsid w:val="005A31E0"/>
    <w:rsid w:val="005B0CF1"/>
    <w:rsid w:val="008405B9"/>
    <w:rsid w:val="008F7A8C"/>
    <w:rsid w:val="00966B85"/>
    <w:rsid w:val="00971AAF"/>
    <w:rsid w:val="00A2697E"/>
    <w:rsid w:val="00B92AEC"/>
    <w:rsid w:val="00BF3FFF"/>
    <w:rsid w:val="00C25488"/>
    <w:rsid w:val="00CD0CB5"/>
    <w:rsid w:val="00DA0B1B"/>
    <w:rsid w:val="00E27AD1"/>
    <w:rsid w:val="00E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8B7E2-AA20-4D2D-BBB4-529A2EB0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Алена Сергеевна</dc:creator>
  <cp:keywords/>
  <dc:description/>
  <cp:lastModifiedBy>Шаповалова Алена Сергеевна</cp:lastModifiedBy>
  <cp:revision>3</cp:revision>
  <cp:lastPrinted>2023-06-06T17:20:00Z</cp:lastPrinted>
  <dcterms:created xsi:type="dcterms:W3CDTF">2023-12-04T07:44:00Z</dcterms:created>
  <dcterms:modified xsi:type="dcterms:W3CDTF">2023-12-04T09:02:00Z</dcterms:modified>
</cp:coreProperties>
</file>