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50" w:rsidRDefault="00B57E50" w:rsidP="00B57E50">
      <w:bookmarkStart w:id="0" w:name="_GoBack"/>
      <w:r>
        <w:t>Сгенерировала чек и похитила товар, а теперь в тюрьму.</w:t>
      </w:r>
    </w:p>
    <w:bookmarkEnd w:id="0"/>
    <w:p w:rsidR="00B57E50" w:rsidRDefault="00B57E50" w:rsidP="00B57E50">
      <w:r>
        <w:t>Жительница Белгородского района, в магазине с одеждой выбрала товар и решила оплатить его переводом хозяйке магазина на карту.</w:t>
      </w:r>
    </w:p>
    <w:p w:rsidR="00B57E50" w:rsidRDefault="00B57E50" w:rsidP="00B57E50">
      <w:r>
        <w:t>Зайдя в канал (в Телеграмме) сгенерировала поддельный чек о переводе, показала хозяйке магазина, что перевела сумму 17 000 рублей с банка Тинькофф и ушла с купленными (якобы) вещами.</w:t>
      </w:r>
    </w:p>
    <w:p w:rsidR="00B57E50" w:rsidRDefault="00B57E50" w:rsidP="00B57E50">
      <w:r>
        <w:t>Однако деньги за товар хозяйке магазина так и не поступили.</w:t>
      </w:r>
    </w:p>
    <w:p w:rsidR="00FB7F5B" w:rsidRDefault="00B57E50" w:rsidP="00B57E50">
      <w:r>
        <w:t>Девушка осуждена на 2 года и 6 месяцев к лишению свободы Белгородским районным судом за мошенничество, а ранее уже отбывала наказание по другому приговору за кражи.</w:t>
      </w:r>
    </w:p>
    <w:sectPr w:rsidR="00FB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0"/>
    <w:rsid w:val="00B57E50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78BB-B4AF-4337-AA3E-9262A67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2025-07-08T09:28:00Z</dcterms:created>
  <dcterms:modified xsi:type="dcterms:W3CDTF">2025-07-08T09:28:00Z</dcterms:modified>
</cp:coreProperties>
</file>