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4202" w14:textId="09CE169B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2B55AD3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34D237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C05521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45DD8C" w14:textId="1B714713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2EC60C8E" w14:textId="4AFB3B8B" w:rsidR="00DE267A" w:rsidRPr="00DB283F" w:rsidRDefault="00157C8E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проверила качество капитального ремонта</w:t>
      </w:r>
    </w:p>
    <w:p w14:paraId="196E964D" w14:textId="4288CE68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62AC55C8" w14:textId="5353152D" w:rsidR="00FD3E74" w:rsidRDefault="00DE267A" w:rsidP="00157C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Прокуратурой Белгородского района проведена проверка </w:t>
      </w:r>
      <w:r w:rsidR="00B56849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</w:t>
      </w:r>
      <w:r w:rsidR="00157C8E">
        <w:rPr>
          <w:rFonts w:ascii="Times New Roman" w:hAnsi="Times New Roman" w:cs="Times New Roman"/>
          <w:sz w:val="28"/>
          <w:szCs w:val="28"/>
        </w:rPr>
        <w:t>при проведении капитального ремонта многоквартирных домов в Белгородском районе.</w:t>
      </w:r>
    </w:p>
    <w:p w14:paraId="356033CB" w14:textId="3A737D39" w:rsidR="00157C8E" w:rsidRPr="00201175" w:rsidRDefault="00157C8E" w:rsidP="00157C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175">
        <w:rPr>
          <w:rFonts w:ascii="Times New Roman" w:hAnsi="Times New Roman" w:cs="Times New Roman"/>
          <w:sz w:val="28"/>
          <w:szCs w:val="28"/>
        </w:rPr>
        <w:t xml:space="preserve">Не обошлось </w:t>
      </w:r>
      <w:r w:rsidR="00056B99" w:rsidRPr="00201175">
        <w:rPr>
          <w:rFonts w:ascii="Times New Roman" w:hAnsi="Times New Roman" w:cs="Times New Roman"/>
          <w:sz w:val="28"/>
          <w:szCs w:val="28"/>
        </w:rPr>
        <w:t>без нарушений. В одном из домов в п. Северный была предусмотрена установка пандусов около подъездов, однако, подрядчик при их монтаже не соблюдал требования к их размещению – крутой угол наклона и отсутствие поручней</w:t>
      </w:r>
      <w:r w:rsidR="00201175" w:rsidRPr="00201175">
        <w:rPr>
          <w:rFonts w:ascii="Times New Roman" w:hAnsi="Times New Roman" w:cs="Times New Roman"/>
          <w:sz w:val="28"/>
          <w:szCs w:val="28"/>
        </w:rPr>
        <w:t xml:space="preserve"> рядом с полотном не позволят беспрепятственно использовать их по назначению.</w:t>
      </w:r>
    </w:p>
    <w:p w14:paraId="7B97C18E" w14:textId="7264F36B" w:rsidR="00201175" w:rsidRPr="00201175" w:rsidRDefault="00201175" w:rsidP="00157C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175">
        <w:rPr>
          <w:rFonts w:ascii="Times New Roman" w:hAnsi="Times New Roman" w:cs="Times New Roman"/>
          <w:sz w:val="28"/>
          <w:szCs w:val="28"/>
        </w:rPr>
        <w:t xml:space="preserve">В п. Разумное уже другой подрядчик пренебрег технологией при ремонте фасада у подъездов дома: кривой </w:t>
      </w:r>
      <w:r w:rsidRPr="00201175">
        <w:rPr>
          <w:rFonts w:ascii="Times New Roman" w:hAnsi="Times New Roman" w:cs="Times New Roman"/>
          <w:sz w:val="28"/>
          <w:szCs w:val="28"/>
        </w:rPr>
        <w:t xml:space="preserve">слой </w:t>
      </w:r>
      <w:r w:rsidRPr="00201175">
        <w:rPr>
          <w:rFonts w:ascii="Times New Roman" w:hAnsi="Times New Roman" w:cs="Times New Roman"/>
          <w:sz w:val="28"/>
          <w:szCs w:val="28"/>
        </w:rPr>
        <w:t>штукатурки и «просвечивающая» краска, нанесенная пятнами – в таком виде были приняты работы по их завершению.</w:t>
      </w:r>
    </w:p>
    <w:p w14:paraId="25DB51A6" w14:textId="27923D20" w:rsidR="00201175" w:rsidRPr="00201175" w:rsidRDefault="00201175" w:rsidP="00157C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175">
        <w:rPr>
          <w:rFonts w:ascii="Times New Roman" w:hAnsi="Times New Roman" w:cs="Times New Roman"/>
          <w:sz w:val="28"/>
          <w:szCs w:val="28"/>
        </w:rPr>
        <w:t xml:space="preserve">Заказчик работ по капремонту – Фонд содействия реформированию жилищно-коммунального хозяйства Белгородской области посчитал результат работ приемлемым и </w:t>
      </w:r>
      <w:proofErr w:type="gramStart"/>
      <w:r w:rsidRPr="00201175">
        <w:rPr>
          <w:rFonts w:ascii="Times New Roman" w:hAnsi="Times New Roman" w:cs="Times New Roman"/>
          <w:sz w:val="28"/>
          <w:szCs w:val="28"/>
        </w:rPr>
        <w:t>никаких замечаний</w:t>
      </w:r>
      <w:proofErr w:type="gramEnd"/>
      <w:r w:rsidRPr="00201175">
        <w:rPr>
          <w:rFonts w:ascii="Times New Roman" w:hAnsi="Times New Roman" w:cs="Times New Roman"/>
          <w:sz w:val="28"/>
          <w:szCs w:val="28"/>
        </w:rPr>
        <w:t xml:space="preserve"> и претензий подрядчикам не предъявил.</w:t>
      </w:r>
    </w:p>
    <w:p w14:paraId="1A87CE36" w14:textId="721115E3" w:rsidR="00157C8E" w:rsidRPr="00201175" w:rsidRDefault="00157C8E" w:rsidP="00157C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175">
        <w:rPr>
          <w:rFonts w:ascii="Times New Roman" w:hAnsi="Times New Roman" w:cs="Times New Roman"/>
          <w:sz w:val="28"/>
          <w:szCs w:val="28"/>
        </w:rPr>
        <w:t>В</w:t>
      </w:r>
      <w:r w:rsidR="00201175" w:rsidRPr="00201175">
        <w:rPr>
          <w:rFonts w:ascii="Times New Roman" w:hAnsi="Times New Roman" w:cs="Times New Roman"/>
          <w:sz w:val="28"/>
          <w:szCs w:val="28"/>
        </w:rPr>
        <w:t xml:space="preserve"> этой связи</w:t>
      </w:r>
      <w:r w:rsidRPr="00201175">
        <w:rPr>
          <w:rFonts w:ascii="Times New Roman" w:hAnsi="Times New Roman" w:cs="Times New Roman"/>
          <w:sz w:val="28"/>
          <w:szCs w:val="28"/>
        </w:rPr>
        <w:t xml:space="preserve"> областной Фонд содействия реформированию ЖКХ внесено представление, которое находится в стадии рассмотрения.</w:t>
      </w:r>
    </w:p>
    <w:p w14:paraId="042F8B30" w14:textId="2EFB6497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7D4EB883" w14:textId="7FE730D5" w:rsidR="00DB283F" w:rsidRPr="00DB283F" w:rsidRDefault="00157C8E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DB283F" w:rsidRPr="00DB283F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219D0C21" w14:textId="2AB7D1CC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157C8E">
        <w:rPr>
          <w:rFonts w:ascii="Times New Roman" w:hAnsi="Times New Roman" w:cs="Times New Roman"/>
          <w:sz w:val="28"/>
          <w:szCs w:val="28"/>
        </w:rPr>
        <w:t>О.И. Коноплянко</w:t>
      </w:r>
    </w:p>
    <w:p w14:paraId="1B7F0026" w14:textId="539C3074" w:rsidR="00DE267A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29FBA4DD" w14:textId="35F07A24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8A9855" w14:textId="1102EC3E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382DC790" w14:textId="4F4DAC43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D67515" w14:textId="4B56924D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53376E8F" w14:textId="109954F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5C7817" w14:textId="277802B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420C0F33" w14:textId="63AFFBA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55431A" w14:textId="6EFC20B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597F4E5D" w14:textId="77777777" w:rsidR="00201175" w:rsidRPr="00DB283F" w:rsidRDefault="002011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F069B45" w14:textId="056E3776" w:rsidR="00DB283F" w:rsidRPr="00DB283F" w:rsidRDefault="00DB283F">
      <w:pPr>
        <w:rPr>
          <w:rFonts w:ascii="Times New Roman" w:hAnsi="Times New Roman" w:cs="Times New Roman"/>
          <w:szCs w:val="28"/>
        </w:rPr>
      </w:pPr>
      <w:r w:rsidRPr="00DB283F">
        <w:rPr>
          <w:rFonts w:ascii="Times New Roman" w:hAnsi="Times New Roman" w:cs="Times New Roman"/>
          <w:szCs w:val="28"/>
        </w:rPr>
        <w:t>Т.В. Шелухина, 980-324-70-31</w:t>
      </w:r>
    </w:p>
    <w:sectPr w:rsidR="00DB283F" w:rsidRPr="00D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D"/>
    <w:rsid w:val="00056B99"/>
    <w:rsid w:val="00121DAD"/>
    <w:rsid w:val="00157C8E"/>
    <w:rsid w:val="00201175"/>
    <w:rsid w:val="00214805"/>
    <w:rsid w:val="002C7BE1"/>
    <w:rsid w:val="0039138E"/>
    <w:rsid w:val="005876A2"/>
    <w:rsid w:val="006523DC"/>
    <w:rsid w:val="009306DF"/>
    <w:rsid w:val="00B56849"/>
    <w:rsid w:val="00D93C79"/>
    <w:rsid w:val="00DB283F"/>
    <w:rsid w:val="00DE267A"/>
    <w:rsid w:val="00F7522D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21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7</cp:revision>
  <dcterms:created xsi:type="dcterms:W3CDTF">2024-11-02T06:18:00Z</dcterms:created>
  <dcterms:modified xsi:type="dcterms:W3CDTF">2024-12-26T06:36:00Z</dcterms:modified>
</cp:coreProperties>
</file>