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9724A" w14:textId="2A01C773" w:rsidR="00084F5C" w:rsidRPr="00DB283F" w:rsidRDefault="00DE267A" w:rsidP="00DE267A">
      <w:pPr>
        <w:spacing w:after="0" w:line="240" w:lineRule="exact"/>
        <w:ind w:left="4678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>Прокуратура Белгородской области</w:t>
      </w:r>
    </w:p>
    <w:p w14:paraId="019A6517" w14:textId="77777777" w:rsidR="00DE267A" w:rsidRPr="00DB283F" w:rsidRDefault="00DE267A" w:rsidP="00DE267A">
      <w:pPr>
        <w:spacing w:after="0" w:line="240" w:lineRule="exact"/>
        <w:ind w:left="4678"/>
        <w:rPr>
          <w:rFonts w:ascii="Times New Roman" w:hAnsi="Times New Roman" w:cs="Times New Roman"/>
          <w:sz w:val="28"/>
          <w:szCs w:val="28"/>
        </w:rPr>
      </w:pPr>
    </w:p>
    <w:p w14:paraId="03874933" w14:textId="78EEF0D7" w:rsidR="00DE267A" w:rsidRPr="00DB283F" w:rsidRDefault="00DE267A" w:rsidP="00DE267A">
      <w:pPr>
        <w:spacing w:after="0" w:line="240" w:lineRule="exact"/>
        <w:ind w:left="4678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>Старшему помощнику прокурора области по взаимодействию со средствами массовой информации</w:t>
      </w:r>
    </w:p>
    <w:p w14:paraId="75267CE5" w14:textId="609265A2" w:rsidR="00DE267A" w:rsidRPr="00DB283F" w:rsidRDefault="00DE267A" w:rsidP="00DE267A">
      <w:pPr>
        <w:spacing w:after="0" w:line="240" w:lineRule="exact"/>
        <w:ind w:left="4678"/>
        <w:rPr>
          <w:rFonts w:ascii="Times New Roman" w:hAnsi="Times New Roman" w:cs="Times New Roman"/>
          <w:sz w:val="28"/>
          <w:szCs w:val="28"/>
        </w:rPr>
      </w:pPr>
    </w:p>
    <w:p w14:paraId="6B51EF36" w14:textId="1E9F1D3C" w:rsidR="00DE267A" w:rsidRPr="00DB283F" w:rsidRDefault="00DE267A" w:rsidP="00DE267A">
      <w:pPr>
        <w:spacing w:after="0" w:line="240" w:lineRule="exact"/>
        <w:ind w:left="4678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>советнику юстиции</w:t>
      </w:r>
    </w:p>
    <w:p w14:paraId="50949EC9" w14:textId="709C544B" w:rsidR="00DE267A" w:rsidRPr="00DB283F" w:rsidRDefault="00DE267A" w:rsidP="00DE267A">
      <w:pPr>
        <w:spacing w:after="0" w:line="240" w:lineRule="exact"/>
        <w:ind w:left="4678"/>
        <w:rPr>
          <w:rFonts w:ascii="Times New Roman" w:hAnsi="Times New Roman" w:cs="Times New Roman"/>
          <w:sz w:val="28"/>
          <w:szCs w:val="28"/>
        </w:rPr>
      </w:pPr>
    </w:p>
    <w:p w14:paraId="385AA1D4" w14:textId="593139BF" w:rsidR="00DE267A" w:rsidRPr="00DB283F" w:rsidRDefault="00DE267A" w:rsidP="00DE267A">
      <w:pPr>
        <w:spacing w:after="0" w:line="240" w:lineRule="exact"/>
        <w:ind w:left="4678"/>
        <w:rPr>
          <w:rFonts w:ascii="Times New Roman" w:hAnsi="Times New Roman" w:cs="Times New Roman"/>
          <w:sz w:val="28"/>
          <w:szCs w:val="28"/>
        </w:rPr>
      </w:pPr>
      <w:proofErr w:type="spellStart"/>
      <w:r w:rsidRPr="00DB283F">
        <w:rPr>
          <w:rFonts w:ascii="Times New Roman" w:hAnsi="Times New Roman" w:cs="Times New Roman"/>
          <w:sz w:val="28"/>
          <w:szCs w:val="28"/>
        </w:rPr>
        <w:t>Акиевой</w:t>
      </w:r>
      <w:proofErr w:type="spellEnd"/>
      <w:r w:rsidRPr="00DB283F">
        <w:rPr>
          <w:rFonts w:ascii="Times New Roman" w:hAnsi="Times New Roman" w:cs="Times New Roman"/>
          <w:sz w:val="28"/>
          <w:szCs w:val="28"/>
        </w:rPr>
        <w:t xml:space="preserve"> О.Р.</w:t>
      </w:r>
    </w:p>
    <w:p w14:paraId="50814202" w14:textId="09CE169B"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2B55AD3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E34D237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3C05521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245DD8C" w14:textId="1B714713"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>ИНФОРМАЦИЯ</w:t>
      </w:r>
    </w:p>
    <w:p w14:paraId="39CAD2FE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E267A" w:rsidRPr="00DB283F">
        <w:rPr>
          <w:rFonts w:ascii="Times New Roman" w:hAnsi="Times New Roman" w:cs="Times New Roman"/>
          <w:sz w:val="28"/>
          <w:szCs w:val="28"/>
        </w:rPr>
        <w:t>ля размещения на сайте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</w:p>
    <w:p w14:paraId="2EC60C8E" w14:textId="21830105" w:rsidR="00DE267A" w:rsidRP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</w:p>
    <w:p w14:paraId="196E964D" w14:textId="4288CE68" w:rsidR="00DE267A" w:rsidRPr="00DB283F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15633BBC" w14:textId="7DAFD1D8" w:rsidR="00DE267A" w:rsidRDefault="00DE267A" w:rsidP="00DB28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 xml:space="preserve">Прокуратурой Белгородского района проведена проверка </w:t>
      </w:r>
      <w:r w:rsidR="00B56849">
        <w:rPr>
          <w:rFonts w:ascii="Times New Roman" w:hAnsi="Times New Roman" w:cs="Times New Roman"/>
          <w:sz w:val="28"/>
          <w:szCs w:val="28"/>
        </w:rPr>
        <w:t xml:space="preserve">соблюдения законодательства о </w:t>
      </w:r>
      <w:r w:rsidR="00214805">
        <w:rPr>
          <w:rFonts w:ascii="Times New Roman" w:hAnsi="Times New Roman" w:cs="Times New Roman"/>
          <w:sz w:val="28"/>
          <w:szCs w:val="28"/>
        </w:rPr>
        <w:t>водоснабжении на территории Белгородского района</w:t>
      </w:r>
      <w:r w:rsidR="00B56849">
        <w:rPr>
          <w:rFonts w:ascii="Times New Roman" w:hAnsi="Times New Roman" w:cs="Times New Roman"/>
          <w:sz w:val="28"/>
          <w:szCs w:val="28"/>
        </w:rPr>
        <w:t>.</w:t>
      </w:r>
    </w:p>
    <w:p w14:paraId="52BAE47C" w14:textId="1BF43C9C" w:rsidR="006523DC" w:rsidRDefault="00214805" w:rsidP="006523DC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установлено, что на территории микрорайона «Изумрудный» с. Нижний Ольшанец Белгородского района эксплуатация объектов водоснабжения осуществляется ООО «Управляющая компания п. Изумрудный»</w:t>
      </w:r>
      <w:r w:rsidR="00DE267A" w:rsidRPr="00DB283F">
        <w:rPr>
          <w:sz w:val="28"/>
          <w:szCs w:val="28"/>
        </w:rPr>
        <w:t xml:space="preserve">. </w:t>
      </w:r>
      <w:r>
        <w:rPr>
          <w:sz w:val="28"/>
          <w:szCs w:val="28"/>
        </w:rPr>
        <w:t>При этом, лицензия на добычу подземных вод у организации отсутствует.</w:t>
      </w:r>
    </w:p>
    <w:p w14:paraId="03C5EAB7" w14:textId="6BEF69C4" w:rsidR="00214805" w:rsidRDefault="00214805" w:rsidP="006523DC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в отношении должностного лица – директора ООО «Управляющая компания п. Изумрудный» возбуждено дело об административном правонарушении по ч. 1 ст. 7.3 КоАП РФ - </w:t>
      </w:r>
      <w:r>
        <w:rPr>
          <w:sz w:val="28"/>
          <w:szCs w:val="28"/>
        </w:rPr>
        <w:t>пользование недрами без лицензии на пользование недрами</w:t>
      </w:r>
      <w:r>
        <w:rPr>
          <w:sz w:val="28"/>
          <w:szCs w:val="28"/>
        </w:rPr>
        <w:t>.</w:t>
      </w:r>
    </w:p>
    <w:p w14:paraId="3DAF35E2" w14:textId="04FF17EB" w:rsidR="00DE267A" w:rsidRPr="00DB283F" w:rsidRDefault="00214805" w:rsidP="006523DC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 признан виновным в совершении правонарушения,</w:t>
      </w:r>
      <w:r w:rsidR="00DE267A" w:rsidRPr="00DB283F">
        <w:rPr>
          <w:sz w:val="28"/>
          <w:szCs w:val="28"/>
        </w:rPr>
        <w:t xml:space="preserve"> назначено наказание в виде штрафа в размере </w:t>
      </w:r>
      <w:r>
        <w:rPr>
          <w:sz w:val="28"/>
          <w:szCs w:val="28"/>
        </w:rPr>
        <w:t>3</w:t>
      </w:r>
      <w:r w:rsidR="00DE267A" w:rsidRPr="00DB283F">
        <w:rPr>
          <w:sz w:val="28"/>
          <w:szCs w:val="28"/>
        </w:rPr>
        <w:t>0000 рублей.</w:t>
      </w:r>
    </w:p>
    <w:p w14:paraId="042F8B30" w14:textId="2EFB6497" w:rsidR="00DB283F" w:rsidRPr="00DB283F" w:rsidRDefault="00DB283F">
      <w:pPr>
        <w:rPr>
          <w:rFonts w:ascii="Times New Roman" w:hAnsi="Times New Roman" w:cs="Times New Roman"/>
          <w:sz w:val="28"/>
          <w:szCs w:val="28"/>
        </w:rPr>
      </w:pPr>
    </w:p>
    <w:p w14:paraId="7D4EB883" w14:textId="3C97AB8D" w:rsidR="00DB283F" w:rsidRPr="00DB283F" w:rsidRDefault="00DB283F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DB283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DB283F">
        <w:rPr>
          <w:rFonts w:ascii="Times New Roman" w:hAnsi="Times New Roman" w:cs="Times New Roman"/>
          <w:sz w:val="28"/>
          <w:szCs w:val="28"/>
        </w:rPr>
        <w:t>. прокурора района</w:t>
      </w:r>
    </w:p>
    <w:p w14:paraId="219D0C21" w14:textId="20B4948C" w:rsidR="00DB283F" w:rsidRPr="00DB283F" w:rsidRDefault="00DB283F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И.В. </w:t>
      </w:r>
      <w:proofErr w:type="spellStart"/>
      <w:r w:rsidRPr="00DB283F">
        <w:rPr>
          <w:rFonts w:ascii="Times New Roman" w:hAnsi="Times New Roman" w:cs="Times New Roman"/>
          <w:sz w:val="28"/>
          <w:szCs w:val="28"/>
        </w:rPr>
        <w:t>Радемонов</w:t>
      </w:r>
      <w:proofErr w:type="spellEnd"/>
    </w:p>
    <w:p w14:paraId="1B7F0026" w14:textId="360C08E3" w:rsidR="00DE267A" w:rsidRPr="00DB283F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06BDD020" w14:textId="3AE5FF11" w:rsidR="00DB283F" w:rsidRPr="00DB283F" w:rsidRDefault="00DB283F">
      <w:pPr>
        <w:rPr>
          <w:rFonts w:ascii="Times New Roman" w:hAnsi="Times New Roman" w:cs="Times New Roman"/>
          <w:sz w:val="28"/>
          <w:szCs w:val="28"/>
        </w:rPr>
      </w:pPr>
    </w:p>
    <w:p w14:paraId="247705CB" w14:textId="052615B1" w:rsidR="00DB283F" w:rsidRPr="00DB283F" w:rsidRDefault="00DB283F">
      <w:pPr>
        <w:rPr>
          <w:rFonts w:ascii="Times New Roman" w:hAnsi="Times New Roman" w:cs="Times New Roman"/>
          <w:sz w:val="28"/>
          <w:szCs w:val="28"/>
        </w:rPr>
      </w:pPr>
    </w:p>
    <w:p w14:paraId="6E9D7303" w14:textId="29523AE5" w:rsidR="00DB283F" w:rsidRPr="00DB283F" w:rsidRDefault="00DB283F">
      <w:pPr>
        <w:rPr>
          <w:rFonts w:ascii="Times New Roman" w:hAnsi="Times New Roman" w:cs="Times New Roman"/>
          <w:sz w:val="28"/>
          <w:szCs w:val="28"/>
        </w:rPr>
      </w:pPr>
    </w:p>
    <w:p w14:paraId="52AA1FF5" w14:textId="648EB9CA" w:rsidR="00DB283F" w:rsidRDefault="00DB283F">
      <w:pPr>
        <w:rPr>
          <w:rFonts w:ascii="Times New Roman" w:hAnsi="Times New Roman" w:cs="Times New Roman"/>
          <w:sz w:val="28"/>
          <w:szCs w:val="28"/>
        </w:rPr>
      </w:pPr>
    </w:p>
    <w:p w14:paraId="614A6ED1" w14:textId="49455535" w:rsidR="00DB283F" w:rsidRDefault="00DB283F">
      <w:pPr>
        <w:rPr>
          <w:rFonts w:ascii="Times New Roman" w:hAnsi="Times New Roman" w:cs="Times New Roman"/>
          <w:sz w:val="28"/>
          <w:szCs w:val="28"/>
        </w:rPr>
      </w:pPr>
    </w:p>
    <w:p w14:paraId="03E2ACFF" w14:textId="2A1364D7" w:rsidR="00214805" w:rsidRDefault="00214805">
      <w:pPr>
        <w:rPr>
          <w:rFonts w:ascii="Times New Roman" w:hAnsi="Times New Roman" w:cs="Times New Roman"/>
          <w:sz w:val="28"/>
          <w:szCs w:val="28"/>
        </w:rPr>
      </w:pPr>
    </w:p>
    <w:p w14:paraId="45105A68" w14:textId="1F691A81" w:rsidR="00214805" w:rsidRDefault="00214805">
      <w:pPr>
        <w:rPr>
          <w:rFonts w:ascii="Times New Roman" w:hAnsi="Times New Roman" w:cs="Times New Roman"/>
          <w:sz w:val="28"/>
          <w:szCs w:val="28"/>
        </w:rPr>
      </w:pPr>
    </w:p>
    <w:p w14:paraId="1E2A8EB9" w14:textId="77777777" w:rsidR="00214805" w:rsidRPr="00DB283F" w:rsidRDefault="0021480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F069B45" w14:textId="5EE7C265" w:rsidR="00DB283F" w:rsidRPr="00DB283F" w:rsidRDefault="00DB283F">
      <w:pPr>
        <w:rPr>
          <w:rFonts w:ascii="Times New Roman" w:hAnsi="Times New Roman" w:cs="Times New Roman"/>
          <w:szCs w:val="28"/>
        </w:rPr>
      </w:pPr>
      <w:r w:rsidRPr="00DB283F">
        <w:rPr>
          <w:rFonts w:ascii="Times New Roman" w:hAnsi="Times New Roman" w:cs="Times New Roman"/>
          <w:szCs w:val="28"/>
        </w:rPr>
        <w:t>Т.В. Шелухина, 980-324-70-31</w:t>
      </w:r>
    </w:p>
    <w:sectPr w:rsidR="00DB283F" w:rsidRPr="00DB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AD"/>
    <w:rsid w:val="00121DAD"/>
    <w:rsid w:val="00214805"/>
    <w:rsid w:val="002C7BE1"/>
    <w:rsid w:val="005876A2"/>
    <w:rsid w:val="006523DC"/>
    <w:rsid w:val="009306DF"/>
    <w:rsid w:val="00B56849"/>
    <w:rsid w:val="00D93C79"/>
    <w:rsid w:val="00DB283F"/>
    <w:rsid w:val="00DE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F321"/>
  <w15:chartTrackingRefBased/>
  <w15:docId w15:val="{5C89CB72-2588-4A03-983F-17AD84B2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Шелухина Татьяна Владимировна</dc:creator>
  <cp:keywords/>
  <dc:description/>
  <cp:lastModifiedBy>Шелухина Татьяна Владимировна</cp:lastModifiedBy>
  <cp:revision>4</cp:revision>
  <dcterms:created xsi:type="dcterms:W3CDTF">2024-11-02T06:18:00Z</dcterms:created>
  <dcterms:modified xsi:type="dcterms:W3CDTF">2024-11-25T12:01:00Z</dcterms:modified>
</cp:coreProperties>
</file>