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07DC92AF" w14:textId="25D67CFB" w:rsidR="00B17D64" w:rsidRDefault="006A026F" w:rsidP="00B17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Белгородский районный суд вынес приговор бывшему директору по торгам 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Белоблводоканал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0857623" w14:textId="4E694B71" w:rsidR="006A026F" w:rsidRDefault="006A026F" w:rsidP="00B17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поддержано государственное обвинение по уголовному делу в отношении бывшего сотрудника «Водоканала», который обвинялся в </w:t>
      </w:r>
      <w:r w:rsidR="005D5B49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взятки в сумме 1,5 млн руб. за способствование заключению контракта по капремонту канализационного коллектора в г. Белгороде. Судом установлено, что переданные денежные средства являлись частью от общей суммы взятки в 3,2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14:paraId="19F324E0" w14:textId="5EF88565" w:rsidR="006A026F" w:rsidRDefault="006A026F" w:rsidP="00B17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суда </w:t>
      </w:r>
      <w:r w:rsidR="00A951BE">
        <w:rPr>
          <w:rFonts w:ascii="Times New Roman" w:hAnsi="Times New Roman" w:cs="Times New Roman"/>
          <w:sz w:val="28"/>
          <w:szCs w:val="28"/>
        </w:rPr>
        <w:t>обвиняемый осужден по п. «в» ч. 5 ст. 200.5</w:t>
      </w:r>
      <w:r w:rsidR="009B4F0B">
        <w:rPr>
          <w:rFonts w:ascii="Times New Roman" w:hAnsi="Times New Roman" w:cs="Times New Roman"/>
          <w:sz w:val="28"/>
          <w:szCs w:val="28"/>
        </w:rPr>
        <w:t xml:space="preserve"> УК РФ</w:t>
      </w:r>
      <w:r w:rsidR="00A951BE">
        <w:rPr>
          <w:rFonts w:ascii="Times New Roman" w:hAnsi="Times New Roman" w:cs="Times New Roman"/>
          <w:sz w:val="28"/>
          <w:szCs w:val="28"/>
        </w:rPr>
        <w:t>, ему</w:t>
      </w:r>
      <w:r>
        <w:rPr>
          <w:rFonts w:ascii="Times New Roman" w:hAnsi="Times New Roman" w:cs="Times New Roman"/>
          <w:sz w:val="28"/>
          <w:szCs w:val="28"/>
        </w:rPr>
        <w:t xml:space="preserve"> назначено наказание в виде штрафа в размере 1</w:t>
      </w:r>
      <w:r w:rsidR="00A951BE">
        <w:rPr>
          <w:rFonts w:ascii="Times New Roman" w:hAnsi="Times New Roman" w:cs="Times New Roman"/>
          <w:sz w:val="28"/>
          <w:szCs w:val="28"/>
        </w:rPr>
        <w:t> 1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95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руб. с лишением права заниматься деятельностью, связанной с закупками товаров и услуг для государственных и муниципальных нужд на 3 года.</w:t>
      </w:r>
    </w:p>
    <w:p w14:paraId="7663D0B0" w14:textId="5870CD5F" w:rsidR="006A026F" w:rsidRPr="00201175" w:rsidRDefault="006A026F" w:rsidP="00B17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14:paraId="042F8B30" w14:textId="2EFB6497" w:rsidR="00DB283F" w:rsidRPr="00DB283F" w:rsidRDefault="00DB283F">
      <w:pPr>
        <w:rPr>
          <w:rFonts w:ascii="Times New Roman" w:hAnsi="Times New Roman" w:cs="Times New Roman"/>
          <w:sz w:val="28"/>
          <w:szCs w:val="28"/>
        </w:rPr>
      </w:pPr>
    </w:p>
    <w:p w14:paraId="7D4EB883" w14:textId="7FE730D5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56B99"/>
    <w:rsid w:val="00121DAD"/>
    <w:rsid w:val="00157C8E"/>
    <w:rsid w:val="00201175"/>
    <w:rsid w:val="00214805"/>
    <w:rsid w:val="002B1511"/>
    <w:rsid w:val="002C7BE1"/>
    <w:rsid w:val="0039138E"/>
    <w:rsid w:val="005876A2"/>
    <w:rsid w:val="005D5B49"/>
    <w:rsid w:val="006523DC"/>
    <w:rsid w:val="006A026F"/>
    <w:rsid w:val="00726C49"/>
    <w:rsid w:val="009306DF"/>
    <w:rsid w:val="009B4F0B"/>
    <w:rsid w:val="00A951BE"/>
    <w:rsid w:val="00B17D64"/>
    <w:rsid w:val="00B56849"/>
    <w:rsid w:val="00D93C79"/>
    <w:rsid w:val="00DB283F"/>
    <w:rsid w:val="00DE267A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13</cp:revision>
  <dcterms:created xsi:type="dcterms:W3CDTF">2024-11-02T06:18:00Z</dcterms:created>
  <dcterms:modified xsi:type="dcterms:W3CDTF">2024-12-27T14:25:00Z</dcterms:modified>
</cp:coreProperties>
</file>