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32C97E2A" w14:textId="5BE2FE6B" w:rsidR="00A15AFE" w:rsidRDefault="00DE267A" w:rsidP="008D5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</w:t>
      </w:r>
      <w:r w:rsidR="008D5392">
        <w:rPr>
          <w:rFonts w:ascii="Times New Roman" w:hAnsi="Times New Roman" w:cs="Times New Roman"/>
          <w:sz w:val="28"/>
          <w:szCs w:val="28"/>
        </w:rPr>
        <w:t>соблюдения антикоррупционного законодательства.</w:t>
      </w:r>
    </w:p>
    <w:p w14:paraId="2E474542" w14:textId="64F37271" w:rsidR="008D5392" w:rsidRDefault="008D5392" w:rsidP="008D5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закрепленную в законе «О противодействии коррупции» обязанность для организаций всех форм собственности принимать меры по предупреждению коррупционных проявлений, в МКУ «Собственность Белгородского района», МКУ «УКС Белгородского района», МКУ «ЦМИ Белгородского района» полный комплекс таких мер не разработан: отсутствовали порядок предоставления и рассмотрения декларации конфликта интересов, положения о предотвращении и урегулировании конфликта интересов, не приняты меры, направленные на недопущение составления неофициальной отчетности и использования поддельных документов.</w:t>
      </w:r>
    </w:p>
    <w:p w14:paraId="32F635D3" w14:textId="2CDA4CB9" w:rsidR="008D5392" w:rsidRPr="00201175" w:rsidRDefault="008D5392" w:rsidP="008D53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вышеуказанные учреждения внесены соответствующие представления прокурат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уры.</w:t>
      </w:r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56B99"/>
    <w:rsid w:val="00121DAD"/>
    <w:rsid w:val="00157C8E"/>
    <w:rsid w:val="00201175"/>
    <w:rsid w:val="00214805"/>
    <w:rsid w:val="002B1511"/>
    <w:rsid w:val="002C7BE1"/>
    <w:rsid w:val="0039138E"/>
    <w:rsid w:val="003A613A"/>
    <w:rsid w:val="005876A2"/>
    <w:rsid w:val="006523DC"/>
    <w:rsid w:val="00726C49"/>
    <w:rsid w:val="008D5392"/>
    <w:rsid w:val="009306DF"/>
    <w:rsid w:val="00A15AFE"/>
    <w:rsid w:val="00B17D64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12</cp:revision>
  <dcterms:created xsi:type="dcterms:W3CDTF">2024-11-02T06:18:00Z</dcterms:created>
  <dcterms:modified xsi:type="dcterms:W3CDTF">2024-12-27T15:01:00Z</dcterms:modified>
</cp:coreProperties>
</file>