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80641" w14:textId="1794A83C" w:rsidR="00F13BFB" w:rsidRDefault="00F13BFB">
      <w:pPr>
        <w:rPr>
          <w:rFonts w:ascii="Times New Roman" w:hAnsi="Times New Roman" w:cs="Times New Roman"/>
          <w:sz w:val="28"/>
          <w:szCs w:val="28"/>
        </w:rPr>
      </w:pPr>
    </w:p>
    <w:p w14:paraId="387B51BA" w14:textId="66272185" w:rsidR="00BF688F" w:rsidRPr="00BF688F" w:rsidRDefault="00F13BFB" w:rsidP="00BF6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BFB">
        <w:rPr>
          <w:rFonts w:ascii="Times New Roman" w:eastAsia="Calibri" w:hAnsi="Times New Roman" w:cs="Times New Roman"/>
          <w:sz w:val="28"/>
          <w:szCs w:val="28"/>
        </w:rPr>
        <w:t xml:space="preserve">Прокуратурой Белгородского района </w:t>
      </w:r>
      <w:r w:rsidR="00BF688F" w:rsidRPr="00BF688F">
        <w:rPr>
          <w:rFonts w:ascii="Times New Roman" w:eastAsia="Calibri" w:hAnsi="Times New Roman" w:cs="Times New Roman"/>
          <w:sz w:val="28"/>
          <w:szCs w:val="28"/>
        </w:rPr>
        <w:t xml:space="preserve">в преддверии Всероссийского дня приема предпринимателей </w:t>
      </w:r>
      <w:bookmarkStart w:id="0" w:name="_GoBack"/>
      <w:r w:rsidR="00BF688F" w:rsidRPr="00BF688F">
        <w:rPr>
          <w:rFonts w:ascii="Times New Roman" w:eastAsia="Calibri" w:hAnsi="Times New Roman" w:cs="Times New Roman"/>
          <w:sz w:val="28"/>
          <w:szCs w:val="28"/>
        </w:rPr>
        <w:t>проведена личная встреча с представителями предпринимательского сообщества</w:t>
      </w:r>
      <w:bookmarkEnd w:id="0"/>
      <w:r w:rsidR="00BF688F" w:rsidRPr="00BF688F">
        <w:rPr>
          <w:rFonts w:ascii="Times New Roman" w:eastAsia="Calibri" w:hAnsi="Times New Roman" w:cs="Times New Roman"/>
          <w:sz w:val="28"/>
          <w:szCs w:val="28"/>
        </w:rPr>
        <w:t xml:space="preserve">, а именно с Уполномоченными по защите прав предпринимателей на территории Белгородского района </w:t>
      </w:r>
      <w:r w:rsidR="00BF688F">
        <w:rPr>
          <w:rFonts w:ascii="Times New Roman" w:eastAsia="Calibri" w:hAnsi="Times New Roman" w:cs="Times New Roman"/>
          <w:sz w:val="28"/>
          <w:szCs w:val="28"/>
        </w:rPr>
        <w:br/>
      </w:r>
      <w:r w:rsidR="00BF688F" w:rsidRPr="00BF688F">
        <w:rPr>
          <w:rFonts w:ascii="Times New Roman" w:eastAsia="Calibri" w:hAnsi="Times New Roman" w:cs="Times New Roman"/>
          <w:sz w:val="28"/>
          <w:szCs w:val="28"/>
        </w:rPr>
        <w:t xml:space="preserve">Некрасовым М.В. (в сфере промышленной деятельности) и </w:t>
      </w:r>
      <w:proofErr w:type="spellStart"/>
      <w:r w:rsidR="00BF688F" w:rsidRPr="00BF688F">
        <w:rPr>
          <w:rFonts w:ascii="Times New Roman" w:eastAsia="Calibri" w:hAnsi="Times New Roman" w:cs="Times New Roman"/>
          <w:sz w:val="28"/>
          <w:szCs w:val="28"/>
        </w:rPr>
        <w:t>Титенок</w:t>
      </w:r>
      <w:proofErr w:type="spellEnd"/>
      <w:r w:rsidR="00BF688F" w:rsidRPr="00BF688F">
        <w:rPr>
          <w:rFonts w:ascii="Times New Roman" w:eastAsia="Calibri" w:hAnsi="Times New Roman" w:cs="Times New Roman"/>
          <w:sz w:val="28"/>
          <w:szCs w:val="28"/>
        </w:rPr>
        <w:t xml:space="preserve"> А.А. </w:t>
      </w:r>
      <w:r w:rsidR="00BF688F">
        <w:rPr>
          <w:rFonts w:ascii="Times New Roman" w:eastAsia="Calibri" w:hAnsi="Times New Roman" w:cs="Times New Roman"/>
          <w:sz w:val="28"/>
          <w:szCs w:val="28"/>
        </w:rPr>
        <w:br/>
      </w:r>
      <w:r w:rsidR="00BF688F" w:rsidRPr="00BF688F">
        <w:rPr>
          <w:rFonts w:ascii="Times New Roman" w:eastAsia="Calibri" w:hAnsi="Times New Roman" w:cs="Times New Roman"/>
          <w:sz w:val="28"/>
          <w:szCs w:val="28"/>
        </w:rPr>
        <w:t xml:space="preserve">(в сфере торговли, общественного питания, бытового обслуживания), в рамках которой обсуждены имеющиеся проблемные вопросы в деятельности уполномоченных, а также в сфере малого и среднего предпринимательства. </w:t>
      </w:r>
    </w:p>
    <w:p w14:paraId="28011552" w14:textId="6FC8852F" w:rsidR="004C0015" w:rsidRDefault="00BF688F" w:rsidP="00BF6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88F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встречи выработаны конкретные меры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F688F">
        <w:rPr>
          <w:rFonts w:ascii="Times New Roman" w:eastAsia="Calibri" w:hAnsi="Times New Roman" w:cs="Times New Roman"/>
          <w:sz w:val="28"/>
          <w:szCs w:val="28"/>
        </w:rPr>
        <w:t xml:space="preserve">по организации механизмов взаимодействия субъектов предпринимательской деятельности с названными Уполномоченными посредством размещения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F688F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на сайте органа местного самоуправления контактных номеров мобильных телефонов. Кроме того, с работниками администрации Белгородского района достигнуто соглашение о включении названных лиц в межведомственную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рабочую </w:t>
      </w:r>
      <w:r w:rsidRPr="00BF688F">
        <w:rPr>
          <w:rFonts w:ascii="Times New Roman" w:eastAsia="Calibri" w:hAnsi="Times New Roman" w:cs="Times New Roman"/>
          <w:sz w:val="28"/>
          <w:szCs w:val="28"/>
        </w:rPr>
        <w:t xml:space="preserve">группу по легализации трудовой занятости, в состав которой входят представители различных комитетов администрации Белгородского района, министерства социальной защиты Правительства Белгородской области, Фонда пенсионного и социального страхования по Белгородской области, Государственной инспекции труда в Белгородской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F688F">
        <w:rPr>
          <w:rFonts w:ascii="Times New Roman" w:eastAsia="Calibri" w:hAnsi="Times New Roman" w:cs="Times New Roman"/>
          <w:sz w:val="28"/>
          <w:szCs w:val="28"/>
        </w:rPr>
        <w:t xml:space="preserve">ФНС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России </w:t>
      </w:r>
      <w:r w:rsidRPr="00BF688F">
        <w:rPr>
          <w:rFonts w:ascii="Times New Roman" w:eastAsia="Calibri" w:hAnsi="Times New Roman" w:cs="Times New Roman"/>
          <w:sz w:val="28"/>
          <w:szCs w:val="28"/>
        </w:rPr>
        <w:t>по Белгородско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области </w:t>
      </w:r>
      <w:r w:rsidRPr="00BF688F">
        <w:rPr>
          <w:rFonts w:ascii="Times New Roman" w:eastAsia="Calibri" w:hAnsi="Times New Roman" w:cs="Times New Roman"/>
          <w:sz w:val="28"/>
          <w:szCs w:val="28"/>
        </w:rPr>
        <w:t xml:space="preserve">и ОМВД России по Белгородскому району,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F688F">
        <w:rPr>
          <w:rFonts w:ascii="Times New Roman" w:eastAsia="Calibri" w:hAnsi="Times New Roman" w:cs="Times New Roman"/>
          <w:sz w:val="28"/>
          <w:szCs w:val="28"/>
        </w:rPr>
        <w:t>а также привлечению названных Уполномоченных к проводимым совместным с администрацией Белгородского района рейдовым мероприятиям ОМВД России по Белгородской области по выявлению нелегальной трудовой деятельности и миграции.</w:t>
      </w:r>
    </w:p>
    <w:p w14:paraId="555BDC0B" w14:textId="63407BE3" w:rsidR="004C0015" w:rsidRDefault="004C0015" w:rsidP="004C0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DA116" w14:textId="77777777" w:rsidR="00E47D96" w:rsidRDefault="00E47D96" w:rsidP="004C0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D9AD1" w14:textId="1ED8F24F" w:rsidR="004C0015" w:rsidRDefault="004C0015" w:rsidP="004C0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3BEF9" w14:textId="7A3F40D8" w:rsidR="00711893" w:rsidRPr="00F13BFB" w:rsidRDefault="00711893" w:rsidP="00711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BFB">
        <w:rPr>
          <w:rFonts w:ascii="Times New Roman" w:eastAsia="Calibri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>
        <w:rPr>
          <w:rFonts w:ascii="Times New Roman" w:eastAsia="Calibri" w:hAnsi="Times New Roman" w:cs="Times New Roman"/>
          <w:sz w:val="28"/>
          <w:szCs w:val="28"/>
        </w:rPr>
        <w:t>соблюдения требований трудового</w:t>
      </w:r>
      <w:r w:rsidRPr="00F13BFB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</w:t>
      </w:r>
      <w:r w:rsidR="007A22DD">
        <w:rPr>
          <w:rFonts w:ascii="Times New Roman" w:eastAsia="Calibri" w:hAnsi="Times New Roman" w:cs="Times New Roman"/>
          <w:sz w:val="28"/>
          <w:szCs w:val="28"/>
        </w:rPr>
        <w:t>охраны труда и производственного травматизма.</w:t>
      </w:r>
    </w:p>
    <w:p w14:paraId="02873826" w14:textId="77777777" w:rsidR="007A22DD" w:rsidRDefault="007A22DD" w:rsidP="00711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A22DD">
        <w:rPr>
          <w:rFonts w:ascii="Times New Roman" w:eastAsia="Calibri" w:hAnsi="Times New Roman" w:cs="Times New Roman"/>
          <w:sz w:val="28"/>
          <w:szCs w:val="28"/>
        </w:rPr>
        <w:t xml:space="preserve"> истекшем периоде 2025 года на территории Белгородского района произошло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несколько несчастных случаев на производстве, каждый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из которых находится на контроле прокуратуры района. </w:t>
      </w:r>
    </w:p>
    <w:p w14:paraId="2DA7C3B0" w14:textId="20E87452" w:rsidR="007A22DD" w:rsidRDefault="007A22DD" w:rsidP="00711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в ходе проверки установлено, что субъектом предпринимательской деятельности, расположенном на территории Белгородского района, не</w:t>
      </w:r>
      <w:r w:rsidRPr="007A22DD">
        <w:rPr>
          <w:rFonts w:ascii="Times New Roman" w:eastAsia="Calibri" w:hAnsi="Times New Roman" w:cs="Times New Roman"/>
          <w:sz w:val="28"/>
          <w:szCs w:val="28"/>
        </w:rPr>
        <w:t xml:space="preserve"> создан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A22D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7A22DD">
        <w:rPr>
          <w:rFonts w:ascii="Times New Roman" w:eastAsia="Calibri" w:hAnsi="Times New Roman" w:cs="Times New Roman"/>
          <w:sz w:val="28"/>
          <w:szCs w:val="28"/>
        </w:rPr>
        <w:t>обеспечен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A22DD">
        <w:rPr>
          <w:rFonts w:ascii="Times New Roman" w:eastAsia="Calibri" w:hAnsi="Times New Roman" w:cs="Times New Roman"/>
          <w:sz w:val="28"/>
          <w:szCs w:val="28"/>
        </w:rPr>
        <w:t>функционировани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A22DD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охраной труда, выразившееся в допуске </w:t>
      </w:r>
      <w:r>
        <w:rPr>
          <w:rFonts w:ascii="Times New Roman" w:eastAsia="Calibri" w:hAnsi="Times New Roman" w:cs="Times New Roman"/>
          <w:sz w:val="28"/>
          <w:szCs w:val="28"/>
        </w:rPr>
        <w:t>работницы предприятия</w:t>
      </w:r>
      <w:r w:rsidRPr="007A22DD">
        <w:rPr>
          <w:rFonts w:ascii="Times New Roman" w:eastAsia="Calibri" w:hAnsi="Times New Roman" w:cs="Times New Roman"/>
          <w:sz w:val="28"/>
          <w:szCs w:val="28"/>
        </w:rPr>
        <w:t xml:space="preserve"> к выполнению трудовых обязанностей без проведения в установленном порядке предварительного (при приеме на работу) и периодического медицинских осмотров, что является нарушением </w:t>
      </w:r>
      <w:proofErr w:type="spellStart"/>
      <w:r w:rsidRPr="007A22DD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7A22DD">
        <w:rPr>
          <w:rFonts w:ascii="Times New Roman" w:eastAsia="Calibri" w:hAnsi="Times New Roman" w:cs="Times New Roman"/>
          <w:sz w:val="28"/>
          <w:szCs w:val="28"/>
        </w:rPr>
        <w:t xml:space="preserve">. 76 и 214 </w:t>
      </w:r>
      <w:r>
        <w:rPr>
          <w:rFonts w:ascii="Times New Roman" w:eastAsia="Calibri" w:hAnsi="Times New Roman" w:cs="Times New Roman"/>
          <w:sz w:val="28"/>
          <w:szCs w:val="28"/>
        </w:rPr>
        <w:t>Трудового кодекса Российской Федерации</w:t>
      </w:r>
      <w:r w:rsidRPr="007A22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C33EA4" w14:textId="19549D32" w:rsidR="007A22DD" w:rsidRDefault="007A22DD" w:rsidP="00711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проверки прокуратурой района </w:t>
      </w:r>
      <w:r w:rsidR="00CE1F56">
        <w:rPr>
          <w:rFonts w:ascii="Times New Roman" w:eastAsia="Calibri" w:hAnsi="Times New Roman" w:cs="Times New Roman"/>
          <w:sz w:val="28"/>
          <w:szCs w:val="28"/>
        </w:rPr>
        <w:t>директор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CE1F56">
        <w:rPr>
          <w:rFonts w:ascii="Times New Roman" w:eastAsia="Calibri" w:hAnsi="Times New Roman" w:cs="Times New Roman"/>
          <w:sz w:val="28"/>
          <w:szCs w:val="28"/>
        </w:rPr>
        <w:t xml:space="preserve">ч. 3 ст. 5.27.1 КоАП РФ, а также прокуратурой района директору предприятия внесено представление об устранении нарушений трудового законодательства, находящее в стадии рассмотрения. </w:t>
      </w:r>
    </w:p>
    <w:p w14:paraId="5E1F47D3" w14:textId="5B498485" w:rsidR="00CE1F56" w:rsidRDefault="00CE1F56" w:rsidP="00711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акта прокурорского реагирования находится на контроле прокуратуры района.</w:t>
      </w:r>
    </w:p>
    <w:p w14:paraId="42EE60F6" w14:textId="5D5B9ED8" w:rsidR="00C33A2B" w:rsidRDefault="00C33A2B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E9B04B" w14:textId="061CEF56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671AA" w14:textId="3B133BCF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7641B1" w14:textId="77777777" w:rsidR="00E47D96" w:rsidRDefault="00E47D96" w:rsidP="00E47D96">
      <w:pPr>
        <w:tabs>
          <w:tab w:val="left" w:pos="-396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Белгородского района</w:t>
      </w:r>
      <w:r w:rsidRPr="00C92D98">
        <w:rPr>
          <w:rFonts w:ascii="Times New Roman" w:hAnsi="Times New Roman" w:cs="Times New Roman"/>
          <w:sz w:val="28"/>
          <w:szCs w:val="28"/>
        </w:rPr>
        <w:t xml:space="preserve"> утвердил обвинительное </w:t>
      </w:r>
      <w:r w:rsidRPr="000B09EA">
        <w:rPr>
          <w:rFonts w:ascii="Times New Roman" w:hAnsi="Times New Roman" w:cs="Times New Roman"/>
          <w:sz w:val="28"/>
          <w:szCs w:val="28"/>
        </w:rPr>
        <w:t xml:space="preserve">заключение по уголовному делу </w:t>
      </w:r>
      <w:r w:rsidRPr="000B09EA">
        <w:rPr>
          <w:rFonts w:ascii="Times New Roman" w:hAnsi="Times New Roman" w:cs="Times New Roman"/>
          <w:bCs/>
          <w:iCs/>
          <w:sz w:val="28"/>
          <w:szCs w:val="28"/>
        </w:rPr>
        <w:t xml:space="preserve">по факту хищения имущества </w:t>
      </w:r>
      <w:r>
        <w:rPr>
          <w:rFonts w:ascii="Times New Roman" w:hAnsi="Times New Roman" w:cs="Times New Roman"/>
          <w:bCs/>
          <w:iCs/>
          <w:sz w:val="28"/>
          <w:szCs w:val="28"/>
        </w:rPr>
        <w:t>ООО «Агроторг».</w:t>
      </w:r>
    </w:p>
    <w:p w14:paraId="17C2D32F" w14:textId="77777777" w:rsidR="00E47D96" w:rsidRDefault="00E47D96" w:rsidP="00E47D96">
      <w:pPr>
        <w:tabs>
          <w:tab w:val="left" w:pos="18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34B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дознания</w:t>
      </w:r>
      <w:r w:rsidRPr="00D9234B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Pr="00D923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11 мая 2025 года</w:t>
      </w:r>
      <w:r w:rsidRPr="00D923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Ш., наход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ясь</w:t>
      </w:r>
      <w:r w:rsidRPr="00D923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помещении магазина </w:t>
      </w:r>
      <w:r>
        <w:rPr>
          <w:rFonts w:ascii="Times New Roman" w:hAnsi="Times New Roman" w:cs="Times New Roman"/>
          <w:sz w:val="28"/>
          <w:szCs w:val="28"/>
        </w:rPr>
        <w:t>«Пятерочка- 6780</w:t>
      </w:r>
      <w:r w:rsidRPr="00B53B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ООО «Агроторг», </w:t>
      </w:r>
      <w:r w:rsidRPr="00B53BD7">
        <w:rPr>
          <w:rFonts w:ascii="Times New Roman" w:hAnsi="Times New Roman" w:cs="Times New Roman"/>
          <w:sz w:val="28"/>
          <w:szCs w:val="28"/>
        </w:rPr>
        <w:t xml:space="preserve">убедившись в том, что за его действиями никто не наблюдает, с открытого торгового стеллажа, установленного в торговом зале магазина, совершил хищение </w:t>
      </w:r>
      <w:r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B53BD7">
        <w:rPr>
          <w:rFonts w:ascii="Times New Roman" w:hAnsi="Times New Roman" w:cs="Times New Roman"/>
          <w:sz w:val="28"/>
          <w:szCs w:val="28"/>
        </w:rPr>
        <w:t>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2834 рублей 51 копейка.</w:t>
      </w:r>
    </w:p>
    <w:p w14:paraId="282C682D" w14:textId="065D5ACE" w:rsidR="00E47D96" w:rsidRDefault="00E47D96" w:rsidP="00E47D96">
      <w:pPr>
        <w:tabs>
          <w:tab w:val="left" w:pos="18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BD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же он, 11 мая 2025 года, </w:t>
      </w:r>
      <w:r w:rsidRPr="00B53BD7">
        <w:rPr>
          <w:rFonts w:ascii="Times New Roman" w:hAnsi="Times New Roman" w:cs="Times New Roman"/>
          <w:sz w:val="28"/>
          <w:szCs w:val="28"/>
        </w:rPr>
        <w:t>с целью незаконного обогащения, находился в торго</w:t>
      </w:r>
      <w:r>
        <w:rPr>
          <w:rFonts w:ascii="Times New Roman" w:hAnsi="Times New Roman" w:cs="Times New Roman"/>
          <w:sz w:val="28"/>
          <w:szCs w:val="28"/>
        </w:rPr>
        <w:t>вом зале магазина «Пятерочка- 6780</w:t>
      </w:r>
      <w:r w:rsidRPr="00B53BD7">
        <w:rPr>
          <w:rFonts w:ascii="Times New Roman" w:hAnsi="Times New Roman" w:cs="Times New Roman"/>
          <w:sz w:val="28"/>
          <w:szCs w:val="28"/>
        </w:rPr>
        <w:t>» ООО «Агроторг», с открытого торгового стеллажа, установленного в торговом зале магазина, совершил хищение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B53BD7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4041 рублей 08 копеек.</w:t>
      </w:r>
    </w:p>
    <w:p w14:paraId="4AA53F5E" w14:textId="77777777" w:rsidR="00E47D96" w:rsidRPr="00036257" w:rsidRDefault="00E47D96" w:rsidP="00E47D96">
      <w:pPr>
        <w:tabs>
          <w:tab w:val="left" w:pos="180"/>
          <w:tab w:val="left" w:pos="426"/>
          <w:tab w:val="left" w:pos="720"/>
        </w:tabs>
        <w:spacing w:after="0"/>
        <w:ind w:firstLine="567"/>
        <w:jc w:val="both"/>
        <w:rPr>
          <w:rFonts w:ascii="Times New Roman" w:eastAsia="Meiryo" w:hAnsi="Times New Roman" w:cs="Times New Roman"/>
          <w:i/>
          <w:sz w:val="26"/>
          <w:szCs w:val="26"/>
          <w:lang w:val="ru"/>
        </w:rPr>
      </w:pPr>
      <w:r w:rsidRPr="00F437AB">
        <w:rPr>
          <w:rFonts w:ascii="Times New Roman" w:hAnsi="Times New Roman" w:cs="Times New Roman"/>
          <w:sz w:val="28"/>
          <w:szCs w:val="28"/>
        </w:rPr>
        <w:t xml:space="preserve">По </w:t>
      </w:r>
      <w:r w:rsidRPr="003153CE">
        <w:rPr>
          <w:rFonts w:ascii="Times New Roman" w:hAnsi="Times New Roman" w:cs="Times New Roman"/>
          <w:sz w:val="28"/>
          <w:szCs w:val="28"/>
        </w:rPr>
        <w:t xml:space="preserve">данному факту в отношении </w:t>
      </w:r>
      <w:r>
        <w:rPr>
          <w:rFonts w:ascii="Times New Roman" w:hAnsi="Times New Roman" w:cs="Times New Roman"/>
          <w:sz w:val="28"/>
          <w:szCs w:val="28"/>
        </w:rPr>
        <w:t>жителей города Белгорода</w:t>
      </w:r>
      <w:r w:rsidRPr="003153CE">
        <w:rPr>
          <w:rFonts w:ascii="Times New Roman" w:hAnsi="Times New Roman" w:cs="Times New Roman"/>
          <w:sz w:val="28"/>
          <w:szCs w:val="28"/>
        </w:rPr>
        <w:t xml:space="preserve"> возбужден</w:t>
      </w:r>
      <w:r>
        <w:rPr>
          <w:rFonts w:ascii="Times New Roman" w:hAnsi="Times New Roman" w:cs="Times New Roman"/>
          <w:sz w:val="28"/>
          <w:szCs w:val="28"/>
        </w:rPr>
        <w:t xml:space="preserve">ы 2 </w:t>
      </w:r>
      <w:r w:rsidRPr="003153CE"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53CE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3CE">
        <w:rPr>
          <w:rFonts w:ascii="Times New Roman" w:hAnsi="Times New Roman" w:cs="Times New Roman"/>
          <w:sz w:val="28"/>
          <w:szCs w:val="28"/>
        </w:rPr>
        <w:t xml:space="preserve"> по признакам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53CE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 ч. 1</w:t>
      </w:r>
      <w:r w:rsidRPr="003153CE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158, ч. 1</w:t>
      </w:r>
      <w:r w:rsidRPr="003153CE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3153CE">
        <w:rPr>
          <w:rFonts w:ascii="Times New Roman" w:hAnsi="Times New Roman" w:cs="Times New Roman"/>
          <w:sz w:val="28"/>
          <w:szCs w:val="28"/>
        </w:rPr>
        <w:t xml:space="preserve"> УК РФ – </w:t>
      </w:r>
      <w:r w:rsidRPr="00D9234B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имущества.</w:t>
      </w:r>
    </w:p>
    <w:p w14:paraId="407CDBC1" w14:textId="77777777" w:rsidR="00E47D96" w:rsidRDefault="00E47D96" w:rsidP="00E47D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D98">
        <w:rPr>
          <w:rFonts w:ascii="Times New Roman" w:hAnsi="Times New Roman" w:cs="Times New Roman"/>
          <w:sz w:val="28"/>
          <w:szCs w:val="28"/>
        </w:rPr>
        <w:t>Уголовное дело направлено в</w:t>
      </w:r>
      <w:r>
        <w:rPr>
          <w:rFonts w:ascii="Times New Roman" w:hAnsi="Times New Roman" w:cs="Times New Roman"/>
          <w:sz w:val="28"/>
          <w:szCs w:val="28"/>
        </w:rPr>
        <w:t xml:space="preserve"> Белгородский</w:t>
      </w:r>
      <w:r w:rsidRPr="00C92D98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2D98">
        <w:rPr>
          <w:rFonts w:ascii="Times New Roman" w:hAnsi="Times New Roman" w:cs="Times New Roman"/>
          <w:sz w:val="28"/>
          <w:szCs w:val="28"/>
        </w:rPr>
        <w:t>ассмотрения по существу.</w:t>
      </w:r>
    </w:p>
    <w:p w14:paraId="6BEA3EC0" w14:textId="01008D21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32EB35" w14:textId="7575F6EA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8E7039" w14:textId="78740AA7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C9A19B" w14:textId="50497161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8F6750" w14:textId="147B3012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256445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</w:pPr>
      <w:r w:rsidRPr="000238A0">
        <w:rPr>
          <w:rFonts w:ascii="TimesNewRomanPSMT" w:eastAsia="Calibri" w:hAnsi="TimesNewRomanPSMT" w:cs="TimesNewRomanPSMT"/>
          <w:sz w:val="28"/>
          <w:szCs w:val="28"/>
        </w:rPr>
        <w:t xml:space="preserve">Заместителем прокурора Белгородского района утвержден обвинительный акт по факту управления транспортным средством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лицом, </w:t>
      </w:r>
      <w:r w:rsidRPr="00BA4BEC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лишенным права управления транспортными средствами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.</w:t>
      </w:r>
    </w:p>
    <w:p w14:paraId="1C846CDB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Органом дознания установлено, что в мае 2025 года житель Белгородского района после употребления наркотического вещества решил вместе с сестрой съездить к отцу в больницу передать продукты. По пути в больницу они заехали в магазин, до которого автомобилем управляла его сестра. Выйдя из магазина, сестра вернулась домой, а он сел за руль автомобиля и направился в больницу. В п. Октябрьский он был остановлен сотрудниками ГИБДД. Сотрудник ГИБДД пояснил, что у него имеются признаки опьянения и предложил пройти освидетельствование на состояние </w:t>
      </w:r>
      <w:r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опьянения </w:t>
      </w:r>
      <w:r w:rsidRPr="005F6F6F">
        <w:rPr>
          <w:rFonts w:ascii="TimesNewRomanPSMT" w:eastAsia="Calibri" w:hAnsi="TimesNewRomanPSMT" w:cs="TimesNewRomanPSMT"/>
          <w:sz w:val="28"/>
          <w:szCs w:val="28"/>
        </w:rPr>
        <w:t xml:space="preserve">с использованием прибора </w:t>
      </w:r>
      <w:proofErr w:type="spellStart"/>
      <w:r w:rsidRPr="005F6F6F">
        <w:rPr>
          <w:rFonts w:ascii="TimesNewRomanPSMT" w:eastAsia="Calibri" w:hAnsi="TimesNewRomanPSMT" w:cs="TimesNewRomanPSMT"/>
          <w:sz w:val="28"/>
          <w:szCs w:val="28"/>
        </w:rPr>
        <w:t>алкотектора</w:t>
      </w:r>
      <w:proofErr w:type="spellEnd"/>
      <w:r w:rsidRPr="005F6F6F">
        <w:rPr>
          <w:rFonts w:ascii="TimesNewRomanPSMT" w:eastAsia="Calibri" w:hAnsi="TimesNewRomanPSMT" w:cs="TimesNewRomanPSMT"/>
          <w:sz w:val="28"/>
          <w:szCs w:val="28"/>
        </w:rPr>
        <w:t xml:space="preserve"> «Юпитер», пройти которое он согласился, показания прибора составило 0,000 мл/л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. </w:t>
      </w:r>
      <w:r w:rsidRPr="005F6F6F">
        <w:rPr>
          <w:rFonts w:ascii="TimesNewRomanPSMT" w:eastAsia="Calibri" w:hAnsi="TimesNewRomanPSMT" w:cs="TimesNewRomanPSMT"/>
          <w:sz w:val="28"/>
          <w:szCs w:val="28"/>
        </w:rPr>
        <w:t>Затем, ему было предложено пройти медицинское освидетельствование на состояние опьянения в медицинском учреждении, пройти которое он также согласился. В связи с чем, он с сотрудниками ГИБДД проследовал в медицинское учреждение и тогда он отказался пройти медицинское освидетельствование на состояние опьянения, так как понимал, что у него в организме обнаружат наркотические средства.</w:t>
      </w:r>
    </w:p>
    <w:p w14:paraId="1F50D378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Своими умышленными действиями 3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9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-летни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й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житель Белгородского района совершил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преступлени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е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, предусмотренн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ое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ч. 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1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ст. 264.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1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УК РФ – </w:t>
      </w:r>
      <w:r w:rsidRPr="00BC0170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14:paraId="7ACD6820" w14:textId="29B3FCB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238A0">
        <w:rPr>
          <w:rFonts w:ascii="Times New Roman" w:eastAsia="Calibri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14:paraId="78F2BE76" w14:textId="1381A7BC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0C9C4E" w14:textId="2ED5415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87AC0" w14:textId="7FC9F0E9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C20B2" w14:textId="14EEFE7F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652F0D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</w:pPr>
      <w:r w:rsidRPr="000238A0">
        <w:rPr>
          <w:rFonts w:ascii="TimesNewRomanPSMT" w:eastAsia="Calibri" w:hAnsi="TimesNewRomanPSMT" w:cs="TimesNewRomanPSMT"/>
          <w:sz w:val="28"/>
          <w:szCs w:val="28"/>
        </w:rPr>
        <w:t xml:space="preserve">Заместителем прокурора Белгородского района утвержден обвинительный акт по факту </w:t>
      </w:r>
      <w:r>
        <w:rPr>
          <w:rFonts w:ascii="TimesNewRomanPSMT" w:eastAsia="Calibri" w:hAnsi="TimesNewRomanPSMT" w:cs="TimesNewRomanPSMT"/>
          <w:sz w:val="28"/>
          <w:szCs w:val="28"/>
        </w:rPr>
        <w:t>мошенничества при кредитовании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.</w:t>
      </w:r>
    </w:p>
    <w:p w14:paraId="7DCAB3FD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iryo" w:hAnsi="Times New Roman" w:cs="Times New Roman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Органом дознания установлено, что в декабре 2024 года житель Яковлевского городского округа, по просьбе своей знакомой приехал по месту жительства ее бывшего мужа забрать вещи. Находясь в домовладении он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, 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>не имея какого-либо повода, игнорируя общепризнанные нормы и правила поведения, с целью причинения физической боли и телесных повреждений умышленно нанес один удар кулаком руки по голове, а именно в область правого глаза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бывшему мужу его знакомой, отчего мужчина упал на пол. Затем, 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>находясь справа от лежавшего на полу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,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присел на левое колено, которое опустил 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ему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на грудь и надавил всем своим весом,</w:t>
      </w:r>
      <w:r w:rsidRPr="00E66269"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нанес не менее 10 ударов кулаками двух рук в область лица. Далее 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обвиняемый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встал на ноги, и нанес не менее двух ударов ногой в область правого бока, отчего 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потерпевший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 испытал сильную физическую боль и перевернулся на левый бок, повернувшись спиной к 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нападавшему.</w:t>
      </w:r>
      <w:r w:rsidRPr="00E66269">
        <w:rPr>
          <w:rFonts w:ascii="Times New Roman" w:eastAsia="Meiryo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66269">
        <w:rPr>
          <w:rFonts w:ascii="Times New Roman" w:eastAsia="Meiryo" w:hAnsi="Times New Roman" w:cs="Times New Roman"/>
          <w:color w:val="000000"/>
          <w:sz w:val="28"/>
          <w:szCs w:val="28"/>
          <w:lang w:eastAsia="ru-RU"/>
        </w:rPr>
        <w:t xml:space="preserve">После чего 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нанес не менее трех ударов ногой в область спины и позвоночника, отчего 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лежащий 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 xml:space="preserve">испытал сильную физическую боль и перевернулся на живот, спиной к 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обвиняемому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>.</w:t>
      </w:r>
      <w:r w:rsidRPr="00E66269">
        <w:rPr>
          <w:rFonts w:ascii="Times New Roman" w:eastAsia="Meiryo" w:hAnsi="Times New Roman" w:cs="Times New Roman"/>
          <w:color w:val="000000"/>
          <w:sz w:val="28"/>
          <w:szCs w:val="28"/>
          <w:lang w:eastAsia="ru-RU"/>
        </w:rPr>
        <w:t xml:space="preserve"> После чего </w:t>
      </w:r>
      <w:r>
        <w:rPr>
          <w:rFonts w:ascii="Times New Roman" w:eastAsia="Meiryo" w:hAnsi="Times New Roman" w:cs="Times New Roman"/>
          <w:color w:val="000000"/>
          <w:sz w:val="28"/>
          <w:szCs w:val="28"/>
          <w:lang w:eastAsia="ru-RU"/>
        </w:rPr>
        <w:t xml:space="preserve">тот </w:t>
      </w:r>
      <w:r w:rsidRPr="00E66269">
        <w:rPr>
          <w:rFonts w:ascii="Times New Roman" w:eastAsia="Meiryo" w:hAnsi="Times New Roman" w:cs="Times New Roman"/>
          <w:sz w:val="28"/>
          <w:szCs w:val="28"/>
          <w:lang w:eastAsia="ru-RU"/>
        </w:rPr>
        <w:t>нанес не менее двух ударов ногой в область левого бока</w:t>
      </w:r>
      <w:r>
        <w:rPr>
          <w:rFonts w:ascii="Times New Roman" w:eastAsia="Meiryo" w:hAnsi="Times New Roman" w:cs="Times New Roman"/>
          <w:sz w:val="28"/>
          <w:szCs w:val="28"/>
          <w:lang w:eastAsia="ru-RU"/>
        </w:rPr>
        <w:t>.</w:t>
      </w:r>
    </w:p>
    <w:p w14:paraId="6467E42F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Своими умышленными действиями 3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8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-летни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й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житель </w:t>
      </w:r>
      <w:r>
        <w:rPr>
          <w:rFonts w:ascii="TimesNewRomanPSMT" w:eastAsia="Calibri" w:hAnsi="TimesNewRomanPSMT" w:cs="TimesNewRomanPSMT"/>
          <w:sz w:val="28"/>
          <w:szCs w:val="28"/>
        </w:rPr>
        <w:t>Яковлевского городского округа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совершил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преступлени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е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, предусмотренн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ое </w:t>
      </w:r>
      <w:r w:rsidRPr="00E66269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п. «д» ч. 2 ст. 112 УК РФ –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совершенное из хулиганских побуждений.</w:t>
      </w:r>
    </w:p>
    <w:p w14:paraId="00A9DDA2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238A0">
        <w:rPr>
          <w:rFonts w:ascii="Times New Roman" w:eastAsia="Calibri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14:paraId="0FA83B50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EC8FB" w14:textId="77777777" w:rsidR="002D6BCA" w:rsidRDefault="002D6BCA" w:rsidP="00E47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1FD0259D" w14:textId="4066B446" w:rsidR="00E47D96" w:rsidRDefault="00E47D96" w:rsidP="00E47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</w:pPr>
      <w:r w:rsidRPr="000238A0">
        <w:rPr>
          <w:rFonts w:ascii="TimesNewRomanPSMT" w:eastAsia="Calibri" w:hAnsi="TimesNewRomanPSMT" w:cs="TimesNewRomanPSMT"/>
          <w:sz w:val="28"/>
          <w:szCs w:val="28"/>
        </w:rPr>
        <w:t xml:space="preserve">Заместителем прокурора Белгородского района утвержден обвинительный акт по факту </w:t>
      </w:r>
      <w:r>
        <w:rPr>
          <w:rFonts w:ascii="TimesNewRomanPSMT" w:eastAsia="Calibri" w:hAnsi="TimesNewRomanPSMT" w:cs="TimesNewRomanPSMT"/>
          <w:sz w:val="28"/>
          <w:szCs w:val="28"/>
        </w:rPr>
        <w:t>мошенничества при кредитовании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.</w:t>
      </w:r>
    </w:p>
    <w:p w14:paraId="0F3FAB24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Органом дознания установлено, что в мае 2024 года житель Белгородского района находясь по месту своего жительства решил оформить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микрозайм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на имя своей матери. Так, он имея доступ к ее паспортным данным, ввел их на сайте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микрокредитной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организации, и получил денежные средства в размере 30 тыс. руб., не намереваясь в дальнейшем возвращать кредитору данные денежные средства.</w:t>
      </w:r>
    </w:p>
    <w:p w14:paraId="189532E9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Он же в тот же день, решил аналогичным способом получить денежные средства уже в другой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микрокредитной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организации и воспользовавшись паспортными данными своей матери заключил договор на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микрозайм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на сумму 20 тыс. руб., не намереваясь в дальнейшем возвращать кредитору данные денежные средства.</w:t>
      </w:r>
    </w:p>
    <w:p w14:paraId="2ECEDC47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Также, посетив еще один интернет-сайт третьей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микрокредитной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организации, он в третий раз воспользовался паспортными данными совей матери и от ее имени заключил очередной договор на получение микрозайма на сумму 7 тыс. руб.</w:t>
      </w:r>
    </w:p>
    <w:p w14:paraId="50E55C25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Своими умышленными действиями 3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4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-летни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й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житель Белгородского района совершил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преступлени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я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, предусмотренн</w:t>
      </w:r>
      <w:r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ые ч.1 ст.159 УК РФ, ч.1 ст.159 УК РФ, ч.1 ст.159 УК РФ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2E4014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мошенничество, то есть хищение чужого имущества, путем обмана.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0A0CD4CE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8A0">
        <w:rPr>
          <w:rFonts w:ascii="Times New Roman" w:eastAsia="Calibri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14:paraId="294CA2C0" w14:textId="77777777" w:rsidR="00E47D96" w:rsidRDefault="00E47D96" w:rsidP="00E4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EFEB5E" w14:textId="77777777" w:rsidR="00E47D96" w:rsidRDefault="00E47D96" w:rsidP="002C1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6167F5" w14:textId="5FF62120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C23AD" w14:textId="77777777" w:rsidR="005D7564" w:rsidRDefault="005D7564" w:rsidP="005D75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прокурора Белгородского района утверждено обвинительное заключение по уголовному делу в отношении 22-летней жительницы г. Белгорода, обвиняемой в совершении преступлений, предусмотренных </w:t>
      </w:r>
      <w:r w:rsidRPr="004503DB">
        <w:rPr>
          <w:rFonts w:ascii="Times New Roman" w:hAnsi="Times New Roman" w:cs="Times New Roman"/>
          <w:sz w:val="28"/>
          <w:szCs w:val="28"/>
        </w:rPr>
        <w:t xml:space="preserve">п. «в»,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4503DB">
        <w:rPr>
          <w:rFonts w:ascii="Times New Roman" w:hAnsi="Times New Roman" w:cs="Times New Roman"/>
          <w:sz w:val="28"/>
          <w:szCs w:val="28"/>
        </w:rPr>
        <w:t>«г» ч. 3 ст. 158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4503DB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совершенная в крупном размере, с банковского счета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0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двух преступлений, предусмотренных </w:t>
      </w:r>
      <w:r w:rsidRPr="004503DB">
        <w:rPr>
          <w:rFonts w:ascii="Times New Roman" w:hAnsi="Times New Roman" w:cs="Times New Roman"/>
          <w:sz w:val="28"/>
          <w:szCs w:val="28"/>
        </w:rPr>
        <w:t>ч. 2 ст. 159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4503DB">
        <w:rPr>
          <w:rFonts w:ascii="Times New Roman" w:hAnsi="Times New Roman" w:cs="Times New Roman"/>
          <w:sz w:val="28"/>
          <w:szCs w:val="28"/>
        </w:rPr>
        <w:t>мошенничество, то есть хищение чужого имущества путем обмана, совершенное с причинением значительного ущерба гражданину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61729A" w14:textId="77777777" w:rsidR="005D7564" w:rsidRDefault="005D7564" w:rsidP="005D75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следственного органа обвиняемая, в </w:t>
      </w:r>
      <w:r w:rsidRPr="00731DC5"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DC5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находясь на территории </w:t>
      </w:r>
      <w:r w:rsidRPr="00731DC5">
        <w:rPr>
          <w:rFonts w:ascii="Times New Roman" w:hAnsi="Times New Roman" w:cs="Times New Roman"/>
          <w:sz w:val="28"/>
          <w:szCs w:val="28"/>
        </w:rPr>
        <w:t>Белгородск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1D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1DC5">
        <w:rPr>
          <w:rFonts w:ascii="Times New Roman" w:hAnsi="Times New Roman" w:cs="Times New Roman"/>
          <w:sz w:val="28"/>
          <w:szCs w:val="28"/>
        </w:rPr>
        <w:t xml:space="preserve">, у которой имелся неправомерный доступ к личному кабинету </w:t>
      </w:r>
      <w:r>
        <w:rPr>
          <w:rFonts w:ascii="Times New Roman" w:hAnsi="Times New Roman" w:cs="Times New Roman"/>
          <w:sz w:val="28"/>
          <w:szCs w:val="28"/>
        </w:rPr>
        <w:t xml:space="preserve">банка </w:t>
      </w:r>
      <w:r w:rsidRPr="00731DC5">
        <w:rPr>
          <w:rFonts w:ascii="Times New Roman" w:hAnsi="Times New Roman" w:cs="Times New Roman"/>
          <w:sz w:val="28"/>
          <w:szCs w:val="28"/>
        </w:rPr>
        <w:t xml:space="preserve">с личными данными </w:t>
      </w: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Pr="00731DC5">
        <w:rPr>
          <w:rFonts w:ascii="Times New Roman" w:hAnsi="Times New Roman" w:cs="Times New Roman"/>
          <w:sz w:val="28"/>
          <w:szCs w:val="28"/>
        </w:rPr>
        <w:t>, установленному в ее мобильном телефоне,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DC5">
        <w:rPr>
          <w:rFonts w:ascii="Times New Roman" w:hAnsi="Times New Roman" w:cs="Times New Roman"/>
          <w:sz w:val="28"/>
          <w:szCs w:val="28"/>
        </w:rPr>
        <w:t xml:space="preserve">возник единый преступный умысел, направленный на совершение тайного хищения денежных средств с банковского счета, путем переводов электронных денежных средств с банковского счета на другие счета, с последующим их использованием, а также на приобретение товара в различных магазинах, путем их </w:t>
      </w:r>
      <w:r>
        <w:rPr>
          <w:rFonts w:ascii="Times New Roman" w:hAnsi="Times New Roman" w:cs="Times New Roman"/>
          <w:sz w:val="28"/>
          <w:szCs w:val="28"/>
        </w:rPr>
        <w:t xml:space="preserve">безналичной оплаты. В результате её преступных действий обвиняемая похитила денежные средства потерпевшего, причинив ему материальный ущерб на общую сумму </w:t>
      </w:r>
      <w:r w:rsidRPr="00516DFF">
        <w:rPr>
          <w:rFonts w:ascii="Times New Roman" w:hAnsi="Times New Roman" w:cs="Times New Roman"/>
          <w:sz w:val="28"/>
          <w:szCs w:val="28"/>
        </w:rPr>
        <w:t>299 866 рублей 92 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763C24" w14:textId="77777777" w:rsidR="005D7564" w:rsidRPr="00473BA8" w:rsidRDefault="005D7564" w:rsidP="005D75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 же во </w:t>
      </w:r>
      <w:r w:rsidRPr="00473BA8">
        <w:rPr>
          <w:rFonts w:ascii="Times New Roman" w:hAnsi="Times New Roman" w:cs="Times New Roman"/>
          <w:sz w:val="28"/>
          <w:szCs w:val="28"/>
        </w:rPr>
        <w:t>второй половине дня в середине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473BA8">
        <w:rPr>
          <w:rFonts w:ascii="Times New Roman" w:hAnsi="Times New Roman" w:cs="Times New Roman"/>
          <w:sz w:val="28"/>
          <w:szCs w:val="28"/>
        </w:rPr>
        <w:t>по месту</w:t>
      </w:r>
      <w:r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473BA8">
        <w:rPr>
          <w:rFonts w:ascii="Times New Roman" w:hAnsi="Times New Roman" w:cs="Times New Roman"/>
          <w:sz w:val="28"/>
          <w:szCs w:val="28"/>
        </w:rPr>
        <w:t xml:space="preserve"> жительства, где у нее возник преступный умысел, направленный на хищение денежных средств в сумме 100 000 рублей, принадлежащих </w:t>
      </w:r>
      <w:r>
        <w:rPr>
          <w:rFonts w:ascii="Times New Roman" w:hAnsi="Times New Roman" w:cs="Times New Roman"/>
          <w:sz w:val="28"/>
          <w:szCs w:val="28"/>
        </w:rPr>
        <w:t>потерпевшему</w:t>
      </w:r>
      <w:r w:rsidRPr="00473BA8">
        <w:rPr>
          <w:rFonts w:ascii="Times New Roman" w:hAnsi="Times New Roman" w:cs="Times New Roman"/>
          <w:sz w:val="28"/>
          <w:szCs w:val="28"/>
        </w:rPr>
        <w:t xml:space="preserve"> путем обмана, под предлогом того, что это требование банка внести на его счет денежные средства за ранее обналиченные денежные средства с банковского счета, которые ему были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73BA8">
        <w:rPr>
          <w:rFonts w:ascii="Times New Roman" w:hAnsi="Times New Roman" w:cs="Times New Roman"/>
          <w:sz w:val="28"/>
          <w:szCs w:val="28"/>
        </w:rPr>
        <w:t xml:space="preserve">выплачены.  </w:t>
      </w:r>
    </w:p>
    <w:p w14:paraId="46EDDB6A" w14:textId="77777777" w:rsidR="005D7564" w:rsidRDefault="005D7564" w:rsidP="005D75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BA8">
        <w:rPr>
          <w:rFonts w:ascii="Times New Roman" w:hAnsi="Times New Roman" w:cs="Times New Roman"/>
          <w:sz w:val="28"/>
          <w:szCs w:val="28"/>
        </w:rPr>
        <w:t>С целью реализации своего корыстного преступного умысла,</w:t>
      </w:r>
      <w:r>
        <w:rPr>
          <w:rFonts w:ascii="Times New Roman" w:hAnsi="Times New Roman" w:cs="Times New Roman"/>
          <w:sz w:val="28"/>
          <w:szCs w:val="28"/>
        </w:rPr>
        <w:t xml:space="preserve"> обвиняемая</w:t>
      </w:r>
      <w:r w:rsidRPr="00473BA8">
        <w:rPr>
          <w:rFonts w:ascii="Times New Roman" w:hAnsi="Times New Roman" w:cs="Times New Roman"/>
          <w:sz w:val="28"/>
          <w:szCs w:val="28"/>
        </w:rPr>
        <w:t xml:space="preserve">, ввела в заблуждение </w:t>
      </w: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Pr="00473BA8">
        <w:rPr>
          <w:rFonts w:ascii="Times New Roman" w:hAnsi="Times New Roman" w:cs="Times New Roman"/>
          <w:sz w:val="28"/>
          <w:szCs w:val="28"/>
        </w:rPr>
        <w:t xml:space="preserve">, сообщив ему заведомо ложное требование от банка вернуть обналиченные денежные средства.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Pr="00473BA8">
        <w:rPr>
          <w:rFonts w:ascii="Times New Roman" w:hAnsi="Times New Roman" w:cs="Times New Roman"/>
          <w:sz w:val="28"/>
          <w:szCs w:val="28"/>
        </w:rPr>
        <w:t xml:space="preserve">, будучи введенным в заблуждение относительно истинных намерений </w:t>
      </w:r>
      <w:r>
        <w:rPr>
          <w:rFonts w:ascii="Times New Roman" w:hAnsi="Times New Roman" w:cs="Times New Roman"/>
          <w:sz w:val="28"/>
          <w:szCs w:val="28"/>
        </w:rPr>
        <w:t>обвиняемой</w:t>
      </w:r>
      <w:r w:rsidRPr="00473BA8">
        <w:rPr>
          <w:rFonts w:ascii="Times New Roman" w:hAnsi="Times New Roman" w:cs="Times New Roman"/>
          <w:sz w:val="28"/>
          <w:szCs w:val="28"/>
        </w:rPr>
        <w:t xml:space="preserve">, находясь у себя дома, передал </w:t>
      </w:r>
      <w:r>
        <w:rPr>
          <w:rFonts w:ascii="Times New Roman" w:hAnsi="Times New Roman" w:cs="Times New Roman"/>
          <w:sz w:val="28"/>
          <w:szCs w:val="28"/>
        </w:rPr>
        <w:t>обвиняемой</w:t>
      </w:r>
      <w:r w:rsidRPr="00473BA8">
        <w:rPr>
          <w:rFonts w:ascii="Times New Roman" w:hAnsi="Times New Roman" w:cs="Times New Roman"/>
          <w:sz w:val="28"/>
          <w:szCs w:val="28"/>
        </w:rPr>
        <w:t xml:space="preserve"> денежные средства в сумме 100 000 рублей, которые </w:t>
      </w:r>
      <w:r>
        <w:rPr>
          <w:rFonts w:ascii="Times New Roman" w:hAnsi="Times New Roman" w:cs="Times New Roman"/>
          <w:sz w:val="28"/>
          <w:szCs w:val="28"/>
        </w:rPr>
        <w:t>обвиняемая</w:t>
      </w:r>
      <w:r w:rsidRPr="00473BA8">
        <w:rPr>
          <w:rFonts w:ascii="Times New Roman" w:hAnsi="Times New Roman" w:cs="Times New Roman"/>
          <w:sz w:val="28"/>
          <w:szCs w:val="28"/>
        </w:rPr>
        <w:t xml:space="preserve"> получила в личное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. Аналогичные деяния ей были совершены в конце ноября и начале декабря 2024 года. </w:t>
      </w:r>
      <w:r w:rsidRPr="00473BA8">
        <w:rPr>
          <w:rFonts w:ascii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hAnsi="Times New Roman" w:cs="Times New Roman"/>
          <w:sz w:val="28"/>
          <w:szCs w:val="28"/>
        </w:rPr>
        <w:t>обвиняемая</w:t>
      </w:r>
      <w:r w:rsidRPr="00473BA8">
        <w:rPr>
          <w:rFonts w:ascii="Times New Roman" w:hAnsi="Times New Roman" w:cs="Times New Roman"/>
          <w:sz w:val="28"/>
          <w:szCs w:val="28"/>
        </w:rPr>
        <w:t>, похищенными денежными средствам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73B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73BA8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BA8">
        <w:rPr>
          <w:rFonts w:ascii="Times New Roman" w:hAnsi="Times New Roman" w:cs="Times New Roman"/>
          <w:sz w:val="28"/>
          <w:szCs w:val="28"/>
        </w:rPr>
        <w:t xml:space="preserve">00 000 рублей, распорядилась по своему усмотрению, причинив последнему материальный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BA8">
        <w:rPr>
          <w:rFonts w:ascii="Times New Roman" w:hAnsi="Times New Roman" w:cs="Times New Roman"/>
          <w:sz w:val="28"/>
          <w:szCs w:val="28"/>
        </w:rPr>
        <w:t xml:space="preserve">00 000 рублей, который, с учетом его имущественного положения, для него является значительным.           </w:t>
      </w:r>
      <w:r w:rsidRPr="00473BA8">
        <w:rPr>
          <w:rFonts w:ascii="Times New Roman" w:hAnsi="Times New Roman" w:cs="Times New Roman"/>
          <w:sz w:val="28"/>
          <w:szCs w:val="28"/>
        </w:rPr>
        <w:tab/>
      </w:r>
      <w:r w:rsidRPr="00473BA8">
        <w:rPr>
          <w:rFonts w:ascii="Times New Roman" w:hAnsi="Times New Roman" w:cs="Times New Roman"/>
          <w:sz w:val="28"/>
          <w:szCs w:val="28"/>
        </w:rPr>
        <w:tab/>
      </w:r>
    </w:p>
    <w:p w14:paraId="2E073D09" w14:textId="77777777" w:rsidR="005D7564" w:rsidRDefault="005D7564" w:rsidP="005D75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14:paraId="0061B367" w14:textId="77777777" w:rsidR="005D7564" w:rsidRDefault="005D7564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7BA4D" w14:textId="7D72E46D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21C3D" w14:textId="3AF226B4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3995C" w14:textId="48DF53AF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A44C1" w14:textId="4B4C7455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7C103" w14:textId="5D546BA7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2BE29" w14:textId="0635F23B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A71E9" w14:textId="6610E57D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0D131" w14:textId="1EA6040B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5D929" w14:textId="2F98D875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4BCD3" w14:textId="3EA0A96D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07E55" w14:textId="264B6483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BC311" w14:textId="1C5735F9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95740" w14:textId="77777777" w:rsidR="00CE1F56" w:rsidRDefault="00CE1F56" w:rsidP="00CE1F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3A552F" w14:textId="77777777" w:rsidR="00CE1F56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FFB0C" w14:textId="77777777" w:rsidR="00CE1F56" w:rsidRPr="00840EE7" w:rsidRDefault="00CE1F56" w:rsidP="002C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F56" w:rsidRPr="0084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9166D"/>
    <w:multiLevelType w:val="hybridMultilevel"/>
    <w:tmpl w:val="50EE4A88"/>
    <w:lvl w:ilvl="0" w:tplc="FB1AD4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F37853"/>
    <w:multiLevelType w:val="hybridMultilevel"/>
    <w:tmpl w:val="DB98D7C4"/>
    <w:lvl w:ilvl="0" w:tplc="FFAE8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B0"/>
    <w:rsid w:val="000C5136"/>
    <w:rsid w:val="00245B45"/>
    <w:rsid w:val="002A3E7A"/>
    <w:rsid w:val="002C17CF"/>
    <w:rsid w:val="002D6BCA"/>
    <w:rsid w:val="002F54F9"/>
    <w:rsid w:val="004520B0"/>
    <w:rsid w:val="00466A98"/>
    <w:rsid w:val="004C0015"/>
    <w:rsid w:val="005D7564"/>
    <w:rsid w:val="00704591"/>
    <w:rsid w:val="00711893"/>
    <w:rsid w:val="00717ABC"/>
    <w:rsid w:val="007A22DD"/>
    <w:rsid w:val="00840EE7"/>
    <w:rsid w:val="008D15B3"/>
    <w:rsid w:val="00922087"/>
    <w:rsid w:val="009D1ADC"/>
    <w:rsid w:val="009E3E7A"/>
    <w:rsid w:val="00AD18E4"/>
    <w:rsid w:val="00B15044"/>
    <w:rsid w:val="00BC76D0"/>
    <w:rsid w:val="00BF688F"/>
    <w:rsid w:val="00C33A2B"/>
    <w:rsid w:val="00CE1F56"/>
    <w:rsid w:val="00D171C4"/>
    <w:rsid w:val="00D657B1"/>
    <w:rsid w:val="00E47D96"/>
    <w:rsid w:val="00E53ADF"/>
    <w:rsid w:val="00E71C41"/>
    <w:rsid w:val="00F13BFB"/>
    <w:rsid w:val="00F434D7"/>
    <w:rsid w:val="00F868F7"/>
    <w:rsid w:val="00FA4373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A235"/>
  <w15:chartTrackingRefBased/>
  <w15:docId w15:val="{EF315A98-9306-475B-80FF-A10064E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D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Юлия Николаевна</dc:creator>
  <cp:keywords/>
  <dc:description/>
  <cp:lastModifiedBy>Делопроизводитель</cp:lastModifiedBy>
  <cp:revision>2</cp:revision>
  <dcterms:created xsi:type="dcterms:W3CDTF">2025-07-08T09:33:00Z</dcterms:created>
  <dcterms:modified xsi:type="dcterms:W3CDTF">2025-07-08T09:33:00Z</dcterms:modified>
</cp:coreProperties>
</file>