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3A5E4" w14:textId="77777777" w:rsidR="00DE5D2B" w:rsidRDefault="00DE5D2B" w:rsidP="00DE5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A765D93" w14:textId="77777777" w:rsidR="00C40890" w:rsidRDefault="00C40890" w:rsidP="00DE5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F55AE7E" w14:textId="77777777" w:rsidR="00C40890" w:rsidRDefault="00C40890" w:rsidP="00DE5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66B8542" w14:textId="06B78686" w:rsidR="00C40890" w:rsidRDefault="00C40890" w:rsidP="00DE5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ИНФОРМАЦИЯ</w:t>
      </w:r>
    </w:p>
    <w:p w14:paraId="49B06406" w14:textId="64436CF8" w:rsidR="00C40890" w:rsidRDefault="00C40890" w:rsidP="00DE5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РАЗМЕЩЕНИЯ В СМИ</w:t>
      </w:r>
    </w:p>
    <w:p w14:paraId="6FFE2A44" w14:textId="77777777" w:rsidR="00C40890" w:rsidRDefault="00C40890" w:rsidP="00DE5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5F26031" w14:textId="15E43CD3" w:rsidR="00DE5D2B" w:rsidRPr="00216BC7" w:rsidRDefault="00DE5D2B" w:rsidP="00DE5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6BC7">
        <w:rPr>
          <w:rFonts w:ascii="Times New Roman" w:hAnsi="Times New Roman" w:cs="Times New Roman"/>
          <w:sz w:val="27"/>
          <w:szCs w:val="27"/>
        </w:rPr>
        <w:t>В прокуратуру Белгород</w:t>
      </w:r>
      <w:r>
        <w:rPr>
          <w:rFonts w:ascii="Times New Roman" w:hAnsi="Times New Roman" w:cs="Times New Roman"/>
          <w:sz w:val="27"/>
          <w:szCs w:val="27"/>
        </w:rPr>
        <w:t>ского района Белгородской области</w:t>
      </w:r>
      <w:r w:rsidRPr="00216BC7">
        <w:rPr>
          <w:rFonts w:ascii="Times New Roman" w:hAnsi="Times New Roman" w:cs="Times New Roman"/>
          <w:sz w:val="27"/>
          <w:szCs w:val="27"/>
        </w:rPr>
        <w:t xml:space="preserve"> поступило обращение</w:t>
      </w:r>
      <w:r>
        <w:rPr>
          <w:rFonts w:ascii="Times New Roman" w:hAnsi="Times New Roman" w:cs="Times New Roman"/>
          <w:sz w:val="27"/>
          <w:szCs w:val="27"/>
        </w:rPr>
        <w:t xml:space="preserve"> гражданина Р.</w:t>
      </w:r>
      <w:r w:rsidRPr="00216BC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bookmarkStart w:id="0" w:name="_GoBack"/>
      <w:r w:rsidRPr="00216BC7">
        <w:rPr>
          <w:rFonts w:ascii="Times New Roman" w:hAnsi="Times New Roman" w:cs="Times New Roman"/>
          <w:sz w:val="27"/>
          <w:szCs w:val="27"/>
        </w:rPr>
        <w:t>об оказании содействия в возмещении вреда</w:t>
      </w:r>
      <w:bookmarkEnd w:id="0"/>
      <w:r w:rsidRPr="00216BC7">
        <w:rPr>
          <w:rFonts w:ascii="Times New Roman" w:hAnsi="Times New Roman" w:cs="Times New Roman"/>
          <w:sz w:val="27"/>
          <w:szCs w:val="27"/>
        </w:rPr>
        <w:t>, причинённого преступлением.</w:t>
      </w:r>
    </w:p>
    <w:p w14:paraId="3E60E4AF" w14:textId="78CC8466" w:rsidR="00DE5D2B" w:rsidRPr="00216BC7" w:rsidRDefault="00DE5D2B" w:rsidP="00DE5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6BC7">
        <w:rPr>
          <w:rFonts w:ascii="Times New Roman" w:hAnsi="Times New Roman" w:cs="Times New Roman"/>
          <w:sz w:val="27"/>
          <w:szCs w:val="27"/>
        </w:rPr>
        <w:t xml:space="preserve">Проведенной по обращению проверкой установлено, в производстве </w:t>
      </w:r>
      <w:r>
        <w:rPr>
          <w:rFonts w:ascii="Times New Roman" w:hAnsi="Times New Roman" w:cs="Times New Roman"/>
          <w:sz w:val="27"/>
          <w:szCs w:val="27"/>
        </w:rPr>
        <w:t xml:space="preserve">СО ОМВД России по Белгородскому району </w:t>
      </w:r>
      <w:r w:rsidRPr="00216BC7">
        <w:rPr>
          <w:rFonts w:ascii="Times New Roman" w:hAnsi="Times New Roman" w:cs="Times New Roman"/>
          <w:sz w:val="27"/>
          <w:szCs w:val="27"/>
        </w:rPr>
        <w:t xml:space="preserve">находится уголовное </w:t>
      </w:r>
      <w:proofErr w:type="gramStart"/>
      <w:r w:rsidRPr="00216BC7">
        <w:rPr>
          <w:rFonts w:ascii="Times New Roman" w:hAnsi="Times New Roman" w:cs="Times New Roman"/>
          <w:sz w:val="27"/>
          <w:szCs w:val="27"/>
        </w:rPr>
        <w:t>дело  возбужденное</w:t>
      </w:r>
      <w:proofErr w:type="gramEnd"/>
      <w:r w:rsidRPr="00216BC7">
        <w:rPr>
          <w:rFonts w:ascii="Times New Roman" w:hAnsi="Times New Roman" w:cs="Times New Roman"/>
          <w:sz w:val="27"/>
          <w:szCs w:val="27"/>
        </w:rPr>
        <w:t xml:space="preserve"> по признакам преступления, предусмотренного ч.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216BC7">
        <w:rPr>
          <w:rFonts w:ascii="Times New Roman" w:hAnsi="Times New Roman" w:cs="Times New Roman"/>
          <w:sz w:val="27"/>
          <w:szCs w:val="27"/>
        </w:rPr>
        <w:t xml:space="preserve"> ст. 159 УК РФ.</w:t>
      </w:r>
    </w:p>
    <w:p w14:paraId="632ABA24" w14:textId="7B35CCC4" w:rsidR="00DE5D2B" w:rsidRPr="00DE5D2B" w:rsidRDefault="00DE5D2B" w:rsidP="00DE5D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6BC7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0" wp14:anchorId="06483103" wp14:editId="1A8D0267">
            <wp:simplePos x="0" y="0"/>
            <wp:positionH relativeFrom="column">
              <wp:posOffset>4375371</wp:posOffset>
            </wp:positionH>
            <wp:positionV relativeFrom="paragraph">
              <wp:posOffset>186873</wp:posOffset>
            </wp:positionV>
            <wp:extent cx="6098" cy="24390"/>
            <wp:effectExtent l="0" t="0" r="0" b="0"/>
            <wp:wrapSquare wrapText="bothSides"/>
            <wp:docPr id="6498" name="Picture 6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8" name="Picture 64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6BC7">
        <w:rPr>
          <w:rFonts w:ascii="Times New Roman" w:hAnsi="Times New Roman" w:cs="Times New Roman"/>
          <w:sz w:val="27"/>
          <w:szCs w:val="27"/>
        </w:rPr>
        <w:t>Потерпевшим по данному уголовному делу признан пенсионер</w:t>
      </w:r>
      <w:r>
        <w:rPr>
          <w:rFonts w:ascii="Times New Roman" w:hAnsi="Times New Roman" w:cs="Times New Roman"/>
          <w:sz w:val="27"/>
          <w:szCs w:val="27"/>
        </w:rPr>
        <w:t xml:space="preserve">, который </w:t>
      </w:r>
      <w:r w:rsidRPr="00216BC7">
        <w:rPr>
          <w:rFonts w:ascii="Times New Roman" w:hAnsi="Times New Roman" w:cs="Times New Roman"/>
          <w:sz w:val="27"/>
          <w:szCs w:val="27"/>
        </w:rPr>
        <w:t>в результате мошеннических действий неустановленных лиц переве</w:t>
      </w:r>
      <w:r>
        <w:rPr>
          <w:rFonts w:ascii="Times New Roman" w:hAnsi="Times New Roman" w:cs="Times New Roman"/>
          <w:sz w:val="27"/>
          <w:szCs w:val="27"/>
        </w:rPr>
        <w:t>л</w:t>
      </w:r>
      <w:r w:rsidRPr="00216BC7">
        <w:rPr>
          <w:rFonts w:ascii="Times New Roman" w:hAnsi="Times New Roman" w:cs="Times New Roman"/>
          <w:sz w:val="27"/>
          <w:szCs w:val="27"/>
        </w:rPr>
        <w:t xml:space="preserve"> денежные средства </w:t>
      </w:r>
      <w:r>
        <w:rPr>
          <w:rFonts w:ascii="Times New Roman" w:hAnsi="Times New Roman" w:cs="Times New Roman"/>
          <w:sz w:val="27"/>
          <w:szCs w:val="27"/>
        </w:rPr>
        <w:t xml:space="preserve">со своей банковской карты </w:t>
      </w:r>
      <w:r w:rsidRPr="00216BC7">
        <w:rPr>
          <w:rFonts w:ascii="Times New Roman" w:hAnsi="Times New Roman" w:cs="Times New Roman"/>
          <w:sz w:val="27"/>
          <w:szCs w:val="27"/>
        </w:rPr>
        <w:t xml:space="preserve">в сумме </w:t>
      </w:r>
      <w:r>
        <w:rPr>
          <w:rFonts w:ascii="Times New Roman" w:hAnsi="Times New Roman" w:cs="Times New Roman"/>
          <w:sz w:val="27"/>
          <w:szCs w:val="27"/>
        </w:rPr>
        <w:t>82 000</w:t>
      </w:r>
      <w:r w:rsidRPr="00216BC7">
        <w:rPr>
          <w:rFonts w:ascii="Times New Roman" w:hAnsi="Times New Roman" w:cs="Times New Roman"/>
          <w:sz w:val="27"/>
          <w:szCs w:val="27"/>
        </w:rPr>
        <w:t xml:space="preserve"> рублей на </w:t>
      </w:r>
      <w:r>
        <w:rPr>
          <w:rFonts w:ascii="Times New Roman" w:hAnsi="Times New Roman" w:cs="Times New Roman"/>
          <w:sz w:val="27"/>
          <w:szCs w:val="27"/>
        </w:rPr>
        <w:t xml:space="preserve">банковскую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карту,  </w:t>
      </w:r>
      <w:r w:rsidRPr="00216BC7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принадлежащую гражданке, </w:t>
      </w:r>
      <w:r w:rsidRPr="00216BC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М.</w:t>
      </w:r>
      <w:r w:rsidRPr="00216BC7">
        <w:rPr>
          <w:rFonts w:ascii="Times New Roman" w:hAnsi="Times New Roman" w:cs="Times New Roman"/>
          <w:sz w:val="27"/>
          <w:szCs w:val="27"/>
        </w:rPr>
        <w:t xml:space="preserve">, </w:t>
      </w:r>
      <w:r w:rsidRPr="00DE5D2B">
        <w:rPr>
          <w:rFonts w:ascii="Times New Roman" w:hAnsi="Times New Roman" w:cs="Times New Roman"/>
          <w:color w:val="000000" w:themeColor="text1"/>
          <w:sz w:val="27"/>
          <w:szCs w:val="27"/>
        </w:rPr>
        <w:t>зарегистрированной  в Пермском крае.</w:t>
      </w:r>
    </w:p>
    <w:p w14:paraId="7933EC30" w14:textId="5C14EB6F" w:rsidR="00DE5D2B" w:rsidRPr="00216BC7" w:rsidRDefault="00DE5D2B" w:rsidP="00DE5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После того как посылка гражданину не поступила, он понял, что его обманули и он стал жертвой мошенников.</w:t>
      </w:r>
    </w:p>
    <w:p w14:paraId="739BD7C8" w14:textId="77777777" w:rsidR="00DE5D2B" w:rsidRPr="00216BC7" w:rsidRDefault="00DE5D2B" w:rsidP="00DE5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6BC7">
        <w:rPr>
          <w:rFonts w:ascii="Times New Roman" w:hAnsi="Times New Roman" w:cs="Times New Roman"/>
          <w:sz w:val="27"/>
          <w:szCs w:val="27"/>
        </w:rPr>
        <w:t xml:space="preserve">Согласно ч. 1 ст. 45 Гражданского процессуального кодекса Российской Федерации (далее – ГПК РФ) прокурор вправе обратиться в суд с заявлением </w:t>
      </w:r>
      <w:r w:rsidRPr="00216BC7">
        <w:rPr>
          <w:rFonts w:ascii="Times New Roman" w:hAnsi="Times New Roman" w:cs="Times New Roman"/>
          <w:sz w:val="27"/>
          <w:szCs w:val="27"/>
        </w:rPr>
        <w:br/>
        <w:t>в защиту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образований. 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</w:t>
      </w:r>
    </w:p>
    <w:p w14:paraId="3CB1FC1B" w14:textId="75026FB8" w:rsidR="00DE5D2B" w:rsidRDefault="00DE5D2B" w:rsidP="00DE5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6BC7">
        <w:rPr>
          <w:rFonts w:ascii="Times New Roman" w:hAnsi="Times New Roman" w:cs="Times New Roman"/>
          <w:sz w:val="27"/>
          <w:szCs w:val="27"/>
        </w:rPr>
        <w:t xml:space="preserve">Поскольку </w:t>
      </w:r>
      <w:r>
        <w:rPr>
          <w:rFonts w:ascii="Times New Roman" w:hAnsi="Times New Roman" w:cs="Times New Roman"/>
          <w:sz w:val="27"/>
          <w:szCs w:val="27"/>
        </w:rPr>
        <w:t>гражданин Р.</w:t>
      </w:r>
      <w:r w:rsidRPr="00216BC7">
        <w:rPr>
          <w:rFonts w:ascii="Times New Roman" w:hAnsi="Times New Roman" w:cs="Times New Roman"/>
          <w:sz w:val="27"/>
          <w:szCs w:val="27"/>
        </w:rPr>
        <w:t xml:space="preserve"> самостоятельно защитить свои интересы в суде не имеет возможности ввиду преклонного возраста, а также сложной жизненной ситуации, возникшей ввиду совершения в отношении него преступления, </w:t>
      </w:r>
      <w:r w:rsidRPr="00216BC7">
        <w:rPr>
          <w:rFonts w:ascii="Times New Roman" w:hAnsi="Times New Roman" w:cs="Times New Roman"/>
          <w:sz w:val="27"/>
          <w:szCs w:val="27"/>
        </w:rPr>
        <w:br/>
        <w:t xml:space="preserve">в частности отсутствия средств к существованию, прокуратурой </w:t>
      </w:r>
      <w:r>
        <w:rPr>
          <w:rFonts w:ascii="Times New Roman" w:hAnsi="Times New Roman" w:cs="Times New Roman"/>
          <w:sz w:val="27"/>
          <w:szCs w:val="27"/>
        </w:rPr>
        <w:t xml:space="preserve">Белгородского района Белгородской области было </w:t>
      </w:r>
      <w:r w:rsidRPr="00216BC7">
        <w:rPr>
          <w:rFonts w:ascii="Times New Roman" w:hAnsi="Times New Roman" w:cs="Times New Roman"/>
          <w:sz w:val="27"/>
          <w:szCs w:val="27"/>
        </w:rPr>
        <w:t>принято решение об обращении в суд с исковым заявлением о взыскании неосновательного обогащения</w:t>
      </w:r>
      <w:r>
        <w:rPr>
          <w:rFonts w:ascii="Times New Roman" w:hAnsi="Times New Roman" w:cs="Times New Roman"/>
          <w:sz w:val="27"/>
          <w:szCs w:val="27"/>
        </w:rPr>
        <w:t xml:space="preserve"> с владельца банковской карты, на которую были перечислены деньги пенсионера </w:t>
      </w:r>
      <w:r w:rsidRPr="00216BC7">
        <w:rPr>
          <w:rFonts w:ascii="Times New Roman" w:hAnsi="Times New Roman" w:cs="Times New Roman"/>
          <w:sz w:val="27"/>
          <w:szCs w:val="27"/>
        </w:rPr>
        <w:t>в соответствии с требованиями ст. 45 ГПК РФ.</w:t>
      </w:r>
    </w:p>
    <w:p w14:paraId="1B2A6F1C" w14:textId="2F83A712" w:rsidR="00DE5D2B" w:rsidRDefault="00DE5D2B" w:rsidP="00DE5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Суд удовлетворил исковые требования прокуратуры и взыскал с гражданки М. денежные средства в размере 82000, которые ей поступили на банковский счет в результате мошеннических действий.</w:t>
      </w:r>
    </w:p>
    <w:p w14:paraId="68AD2C70" w14:textId="26A1C942" w:rsidR="00DE5D2B" w:rsidRDefault="00DE5D2B" w:rsidP="00DE5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Решение суда вступило в законную силу.</w:t>
      </w:r>
    </w:p>
    <w:p w14:paraId="27B2B10F" w14:textId="0D3F5C40" w:rsidR="00DE5D2B" w:rsidRDefault="00DE5D2B" w:rsidP="00DE5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2C2C7E2" w14:textId="157B11A1" w:rsidR="00DE5D2B" w:rsidRDefault="00DE5D2B" w:rsidP="00DE5D2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9EE40FF" w14:textId="04405AE5" w:rsidR="00DE5D2B" w:rsidRDefault="00DE5D2B" w:rsidP="00DE5D2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A94C4A0" w14:textId="77777777" w:rsidR="00DE5D2B" w:rsidRPr="00216BC7" w:rsidRDefault="00DE5D2B" w:rsidP="00DE5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DE5D2B" w:rsidRPr="0021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DC"/>
    <w:rsid w:val="0064640B"/>
    <w:rsid w:val="006954E6"/>
    <w:rsid w:val="00C40890"/>
    <w:rsid w:val="00D200DC"/>
    <w:rsid w:val="00DE5D2B"/>
    <w:rsid w:val="00E1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4D95"/>
  <w15:chartTrackingRefBased/>
  <w15:docId w15:val="{6A42DED5-26C6-4CDE-8824-CAE9CCBF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Мозговая Ольга Валентиновна</dc:creator>
  <cp:keywords/>
  <dc:description/>
  <cp:lastModifiedBy>Делопроизводитель</cp:lastModifiedBy>
  <cp:revision>2</cp:revision>
  <dcterms:created xsi:type="dcterms:W3CDTF">2025-07-07T10:49:00Z</dcterms:created>
  <dcterms:modified xsi:type="dcterms:W3CDTF">2025-07-07T10:49:00Z</dcterms:modified>
</cp:coreProperties>
</file>