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580535277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помощнику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старшему 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Киреевой Ж.Н.</w:t>
            </w:r>
          </w:p>
          <w:permEnd w:id="580535277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331495264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331495264"/>
    </w:tbl>
    <w:p w:rsidR="0016685E" w:rsidRDefault="0016685E">
      <w:pPr>
        <w:ind w:firstLine="708"/>
        <w:jc w:val="both"/>
      </w:pP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</w:rPr>
      </w:pPr>
      <w:permStart w:id="1487675285" w:edGrp="everyone"/>
      <w:r w:rsidRPr="00346CEC">
        <w:rPr>
          <w:rFonts w:cs="Times New Roman"/>
          <w:szCs w:val="28"/>
        </w:rPr>
        <w:t xml:space="preserve">Прокуратурой Белгородского района по заданию прокуратуры Белгородской области проведена проверка по факту падения несовершеннолетней с 4-го этажа нежилого здания, расположенного по адресу: Белгородский район, п. </w:t>
      </w:r>
      <w:proofErr w:type="gramStart"/>
      <w:r w:rsidRPr="00346CEC">
        <w:rPr>
          <w:rFonts w:cs="Times New Roman"/>
          <w:szCs w:val="28"/>
        </w:rPr>
        <w:t>Майский,  ул.</w:t>
      </w:r>
      <w:proofErr w:type="gramEnd"/>
      <w:r w:rsidRPr="00346CEC">
        <w:rPr>
          <w:rFonts w:cs="Times New Roman"/>
          <w:szCs w:val="28"/>
        </w:rPr>
        <w:t xml:space="preserve"> Зеленая д. 14.</w:t>
      </w: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</w:rPr>
      </w:pPr>
      <w:r w:rsidRPr="00346CEC">
        <w:rPr>
          <w:rFonts w:cs="Times New Roman"/>
          <w:szCs w:val="28"/>
        </w:rPr>
        <w:t xml:space="preserve">Установлено, что на основании договора купли-продажи от 12.05.2022, заключенного между Жилищно-строительным кооперативом «Майский» (продавец), расположенным по адресу: Белгородская область, г. Белгород., Народный бульвар, д. 79, офис 210, и ООО «Кемеровская горнопроходческая компания» (покупатель), расположенного по адресу: Кемеровская область – Кузбасс, </w:t>
      </w:r>
      <w:proofErr w:type="spellStart"/>
      <w:r w:rsidRPr="00346CEC">
        <w:rPr>
          <w:rFonts w:cs="Times New Roman"/>
          <w:szCs w:val="28"/>
        </w:rPr>
        <w:t>г.о</w:t>
      </w:r>
      <w:proofErr w:type="spellEnd"/>
      <w:r w:rsidRPr="00346CEC">
        <w:rPr>
          <w:rFonts w:cs="Times New Roman"/>
          <w:szCs w:val="28"/>
        </w:rPr>
        <w:t>. Кемеровский, г. Кемерово, ул. Белозерная, д. 25, кв. 71, ООО «Кемеровская горнопроходческая компания» приобрело в собственность 9 (девять) объектов незавершенного строительства по адресу: Белгородская область, Белгородский район, п. Майский, д. 7 «А», строительство которых ранее было приостановлено.</w:t>
      </w: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</w:rPr>
      </w:pPr>
      <w:r w:rsidRPr="00346CEC">
        <w:rPr>
          <w:rFonts w:cs="Times New Roman"/>
          <w:szCs w:val="28"/>
          <w:lang w:val="x-none"/>
        </w:rPr>
        <w:t xml:space="preserve">12.06.2023 </w:t>
      </w:r>
      <w:r w:rsidRPr="00346CEC">
        <w:rPr>
          <w:rFonts w:cs="Times New Roman"/>
          <w:szCs w:val="28"/>
        </w:rPr>
        <w:t>около</w:t>
      </w:r>
      <w:r w:rsidRPr="00346CEC">
        <w:rPr>
          <w:rFonts w:cs="Times New Roman"/>
          <w:szCs w:val="28"/>
          <w:lang w:val="x-none"/>
        </w:rPr>
        <w:t xml:space="preserve"> 18 часов </w:t>
      </w:r>
      <w:proofErr w:type="spellStart"/>
      <w:r w:rsidRPr="00346CEC">
        <w:rPr>
          <w:rFonts w:cs="Times New Roman"/>
          <w:szCs w:val="28"/>
          <w:lang w:val="x-none"/>
        </w:rPr>
        <w:t>Коток</w:t>
      </w:r>
      <w:proofErr w:type="spellEnd"/>
      <w:r w:rsidRPr="00346CEC">
        <w:rPr>
          <w:rFonts w:cs="Times New Roman"/>
          <w:szCs w:val="28"/>
          <w:lang w:val="x-none"/>
        </w:rPr>
        <w:t xml:space="preserve"> Е.М.</w:t>
      </w:r>
      <w:r w:rsidRPr="00346CEC">
        <w:rPr>
          <w:rFonts w:cs="Times New Roman"/>
          <w:szCs w:val="28"/>
        </w:rPr>
        <w:t>, 03.01.2009 года рождения, и иные несовершеннолетние</w:t>
      </w:r>
      <w:r w:rsidRPr="00346CEC">
        <w:rPr>
          <w:rFonts w:cs="Times New Roman"/>
          <w:szCs w:val="28"/>
          <w:lang w:val="x-none"/>
        </w:rPr>
        <w:t xml:space="preserve"> </w:t>
      </w:r>
      <w:r w:rsidRPr="00346CEC">
        <w:rPr>
          <w:rFonts w:cs="Times New Roman"/>
          <w:szCs w:val="28"/>
        </w:rPr>
        <w:t>проследовали</w:t>
      </w:r>
      <w:r w:rsidRPr="00346CEC">
        <w:rPr>
          <w:rFonts w:cs="Times New Roman"/>
          <w:szCs w:val="28"/>
          <w:lang w:val="x-none"/>
        </w:rPr>
        <w:t xml:space="preserve"> </w:t>
      </w:r>
      <w:r w:rsidRPr="00346CEC">
        <w:rPr>
          <w:rFonts w:cs="Times New Roman"/>
          <w:szCs w:val="28"/>
        </w:rPr>
        <w:t xml:space="preserve">беспрепятственно </w:t>
      </w:r>
      <w:r w:rsidRPr="00346CEC">
        <w:rPr>
          <w:rFonts w:cs="Times New Roman"/>
          <w:szCs w:val="28"/>
          <w:lang w:val="x-none"/>
        </w:rPr>
        <w:t>для игры на</w:t>
      </w:r>
      <w:r w:rsidRPr="00346CEC">
        <w:rPr>
          <w:rFonts w:cs="Times New Roman"/>
          <w:szCs w:val="28"/>
        </w:rPr>
        <w:t xml:space="preserve">                                    неогороженную вокруг и неохраняемую территорию указанных</w:t>
      </w:r>
      <w:r w:rsidRPr="00346CEC">
        <w:rPr>
          <w:rFonts w:cs="Times New Roman"/>
          <w:szCs w:val="28"/>
          <w:lang w:val="x-none"/>
        </w:rPr>
        <w:t xml:space="preserve"> объект</w:t>
      </w:r>
      <w:r w:rsidRPr="00346CEC">
        <w:rPr>
          <w:rFonts w:cs="Times New Roman"/>
          <w:szCs w:val="28"/>
        </w:rPr>
        <w:t>ов</w:t>
      </w:r>
      <w:r w:rsidRPr="00346CEC">
        <w:rPr>
          <w:rFonts w:cs="Times New Roman"/>
          <w:szCs w:val="28"/>
          <w:lang w:val="x-none"/>
        </w:rPr>
        <w:t xml:space="preserve"> незавершенного строительства</w:t>
      </w:r>
      <w:r w:rsidRPr="00346CEC">
        <w:rPr>
          <w:rFonts w:cs="Times New Roman"/>
          <w:szCs w:val="28"/>
        </w:rPr>
        <w:t xml:space="preserve">, после чего ввиду отсутствия ранее предпринятых </w:t>
      </w:r>
      <w:r>
        <w:rPr>
          <w:rFonts w:cs="Times New Roman"/>
          <w:szCs w:val="28"/>
        </w:rPr>
        <w:t>необходимых мер</w:t>
      </w:r>
      <w:r w:rsidRPr="00346CEC">
        <w:rPr>
          <w:rFonts w:cs="Times New Roman"/>
          <w:szCs w:val="28"/>
        </w:rPr>
        <w:t xml:space="preserve">, препятствующих несанкционированному доступу внутрь объекта, прошли в один из </w:t>
      </w:r>
      <w:r w:rsidRPr="00346CEC">
        <w:rPr>
          <w:rFonts w:cs="Times New Roman"/>
          <w:szCs w:val="28"/>
          <w:lang w:val="x-none"/>
        </w:rPr>
        <w:t>объект</w:t>
      </w:r>
      <w:r w:rsidRPr="00346CEC">
        <w:rPr>
          <w:rFonts w:cs="Times New Roman"/>
          <w:szCs w:val="28"/>
        </w:rPr>
        <w:t xml:space="preserve">ов незавершенного строительства, где </w:t>
      </w:r>
      <w:r w:rsidRPr="00346CEC">
        <w:rPr>
          <w:rFonts w:cs="Times New Roman"/>
          <w:szCs w:val="28"/>
          <w:lang w:val="x-none"/>
        </w:rPr>
        <w:t xml:space="preserve">12.06.2023 около 20 часов 10 минут несовершеннолетняя </w:t>
      </w:r>
      <w:r w:rsidRPr="00346CEC">
        <w:rPr>
          <w:rFonts w:cs="Times New Roman"/>
          <w:szCs w:val="28"/>
        </w:rPr>
        <w:t xml:space="preserve">   </w:t>
      </w:r>
      <w:proofErr w:type="spellStart"/>
      <w:r w:rsidRPr="00346CEC">
        <w:rPr>
          <w:rFonts w:cs="Times New Roman"/>
          <w:szCs w:val="28"/>
          <w:lang w:val="x-none"/>
        </w:rPr>
        <w:t>Коток</w:t>
      </w:r>
      <w:proofErr w:type="spellEnd"/>
      <w:r w:rsidRPr="00346CEC">
        <w:rPr>
          <w:rFonts w:cs="Times New Roman"/>
          <w:szCs w:val="28"/>
          <w:lang w:val="x-none"/>
        </w:rPr>
        <w:t xml:space="preserve"> Е</w:t>
      </w:r>
      <w:r w:rsidRPr="00346CEC">
        <w:rPr>
          <w:rFonts w:cs="Times New Roman"/>
          <w:szCs w:val="28"/>
        </w:rPr>
        <w:t>.М.</w:t>
      </w:r>
      <w:r w:rsidRPr="00346CEC">
        <w:rPr>
          <w:rFonts w:cs="Times New Roman"/>
          <w:szCs w:val="28"/>
          <w:lang w:val="x-none"/>
        </w:rPr>
        <w:t xml:space="preserve">, находясь на балконном выступе 4 этажа </w:t>
      </w:r>
      <w:r w:rsidRPr="00346CEC">
        <w:rPr>
          <w:rFonts w:cs="Times New Roman"/>
          <w:szCs w:val="28"/>
        </w:rPr>
        <w:t xml:space="preserve">данного </w:t>
      </w:r>
      <w:r w:rsidRPr="00346CEC">
        <w:rPr>
          <w:rFonts w:cs="Times New Roman"/>
          <w:szCs w:val="28"/>
          <w:lang w:val="x-none"/>
        </w:rPr>
        <w:t>объект</w:t>
      </w:r>
      <w:r w:rsidRPr="00346CEC">
        <w:rPr>
          <w:rFonts w:cs="Times New Roman"/>
          <w:szCs w:val="28"/>
        </w:rPr>
        <w:t>а незавершенного строительства</w:t>
      </w:r>
      <w:r w:rsidRPr="00346CEC">
        <w:rPr>
          <w:rFonts w:cs="Times New Roman"/>
          <w:szCs w:val="28"/>
          <w:lang w:val="x-none"/>
        </w:rPr>
        <w:t>, упала в сквозной проем</w:t>
      </w:r>
      <w:r w:rsidRPr="00346CEC">
        <w:rPr>
          <w:rFonts w:cs="Times New Roman"/>
          <w:szCs w:val="28"/>
        </w:rPr>
        <w:t>, в</w:t>
      </w:r>
      <w:r w:rsidRPr="00346CEC">
        <w:rPr>
          <w:rFonts w:cs="Times New Roman"/>
          <w:szCs w:val="28"/>
          <w:lang w:val="x-none"/>
        </w:rPr>
        <w:t xml:space="preserve"> результате чего получила </w:t>
      </w:r>
      <w:r w:rsidRPr="00346CEC">
        <w:rPr>
          <w:rFonts w:cs="Times New Roman"/>
          <w:szCs w:val="28"/>
        </w:rPr>
        <w:t>открытый вдавленный перелом левой теменной кости, повлекший</w:t>
      </w:r>
      <w:r w:rsidRPr="00346CEC">
        <w:rPr>
          <w:rFonts w:cs="Times New Roman"/>
          <w:szCs w:val="28"/>
          <w:lang w:val="x-none"/>
        </w:rPr>
        <w:t xml:space="preserve"> тяжкий вред здоровью</w:t>
      </w:r>
      <w:r w:rsidRPr="00346CEC">
        <w:rPr>
          <w:rFonts w:cs="Times New Roman"/>
          <w:szCs w:val="28"/>
        </w:rPr>
        <w:t xml:space="preserve"> последней.</w:t>
      </w: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  <w:lang w:val="x-none"/>
        </w:rPr>
      </w:pPr>
      <w:r w:rsidRPr="00346CEC">
        <w:rPr>
          <w:rFonts w:cs="Times New Roman"/>
          <w:szCs w:val="28"/>
          <w:lang w:val="x-none"/>
        </w:rPr>
        <w:t xml:space="preserve">В соответствии с частью 6 статьи 55.24 Градостроительного кодекса Российской Федерации (далее </w:t>
      </w:r>
      <w:proofErr w:type="spellStart"/>
      <w:r w:rsidRPr="00346CEC">
        <w:rPr>
          <w:rFonts w:cs="Times New Roman"/>
          <w:szCs w:val="28"/>
          <w:lang w:val="x-none"/>
        </w:rPr>
        <w:t>ГрК</w:t>
      </w:r>
      <w:proofErr w:type="spellEnd"/>
      <w:r w:rsidRPr="00346CEC">
        <w:rPr>
          <w:rFonts w:cs="Times New Roman"/>
          <w:szCs w:val="28"/>
          <w:lang w:val="x-none"/>
        </w:rPr>
        <w:t xml:space="preserve"> РФ) в целях обеспечения безопасности зданий, сооружений в процессе их эксплуатации должны обеспечиваться техническое обслуживание зданий, сооружений, эксплуатационный, контроль, текущий ремонт зданий, сооружений.</w:t>
      </w: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  <w:lang w:val="x-none"/>
        </w:rPr>
      </w:pPr>
      <w:r w:rsidRPr="00346CEC">
        <w:rPr>
          <w:rFonts w:cs="Times New Roman"/>
          <w:szCs w:val="28"/>
          <w:lang w:val="x-none"/>
        </w:rPr>
        <w:t xml:space="preserve">Под надлежащим техническим состоянием зданий, сооружений, согласно части 8 указанной статьи </w:t>
      </w:r>
      <w:proofErr w:type="spellStart"/>
      <w:r w:rsidRPr="00346CEC">
        <w:rPr>
          <w:rFonts w:cs="Times New Roman"/>
          <w:szCs w:val="28"/>
          <w:lang w:val="x-none"/>
        </w:rPr>
        <w:t>ГрК</w:t>
      </w:r>
      <w:proofErr w:type="spellEnd"/>
      <w:r w:rsidRPr="00346CEC">
        <w:rPr>
          <w:rFonts w:cs="Times New Roman"/>
          <w:szCs w:val="28"/>
          <w:lang w:val="x-none"/>
        </w:rPr>
        <w:t xml:space="preserve"> РФ, понимаются поддержание параметров устойчивости, надежности зданий, сооружений, а также исправность </w:t>
      </w:r>
      <w:r w:rsidRPr="00346CEC">
        <w:rPr>
          <w:rFonts w:cs="Times New Roman"/>
          <w:szCs w:val="28"/>
          <w:lang w:val="x-none"/>
        </w:rPr>
        <w:lastRenderedPageBreak/>
        <w:t>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  <w:lang w:val="x-none"/>
        </w:rPr>
      </w:pPr>
      <w:r w:rsidRPr="00346CEC">
        <w:rPr>
          <w:rFonts w:cs="Times New Roman"/>
          <w:szCs w:val="28"/>
          <w:lang w:val="x-none"/>
        </w:rPr>
        <w:t>В соответствии со статьей 210 Гражданского кодекса Российской Федерации (далее ГК РФ) собственник несет бремя содержания принадлежащего ему имущества, если иное не предусмотрено законом или договором.</w:t>
      </w:r>
    </w:p>
    <w:p w:rsidR="00346CEC" w:rsidRPr="00346CEC" w:rsidRDefault="00346CEC" w:rsidP="00346CEC">
      <w:pPr>
        <w:ind w:firstLine="708"/>
        <w:jc w:val="both"/>
        <w:rPr>
          <w:rFonts w:cs="Times New Roman"/>
          <w:szCs w:val="28"/>
        </w:rPr>
      </w:pPr>
      <w:r w:rsidRPr="00346CEC">
        <w:rPr>
          <w:rFonts w:cs="Times New Roman"/>
          <w:szCs w:val="28"/>
        </w:rPr>
        <w:t>Таким образом ООО «КГПК» не в полной мере выполняет указанные выше требования законодательства.</w:t>
      </w:r>
    </w:p>
    <w:p w:rsidR="00956C97" w:rsidRDefault="00346CEC" w:rsidP="00956C97">
      <w:pPr>
        <w:ind w:firstLine="708"/>
        <w:jc w:val="both"/>
      </w:pPr>
      <w:r>
        <w:t>По результатам проверки 17.07.2023 в ООО «КГПК» внесено представление с требованием произвести полное ограждение объектов незавершенного строительства. Представление находится на стадии рассмотрения.</w:t>
      </w:r>
      <w:bookmarkStart w:id="2" w:name="_GoBack"/>
      <w:bookmarkEnd w:id="2"/>
      <w:r w:rsidR="002A372C">
        <w:t xml:space="preserve"> </w:t>
      </w:r>
      <w:permEnd w:id="1487675285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1394547285" w:edGrp="everyone"/>
            <w:permEnd w:id="1394547285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317B8C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834819938" w:edGrp="everyone"/>
            <w:r>
              <w:rPr>
                <w:rFonts w:cs="Times New Roman"/>
                <w:szCs w:val="28"/>
              </w:rPr>
              <w:t>П</w:t>
            </w:r>
            <w:r w:rsidR="00741B91">
              <w:rPr>
                <w:rFonts w:cs="Times New Roman"/>
                <w:szCs w:val="28"/>
              </w:rPr>
              <w:t>рокурора  района</w:t>
            </w:r>
            <w:permEnd w:id="1834819938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317B8C">
            <w:pPr>
              <w:spacing w:line="240" w:lineRule="exact"/>
              <w:rPr>
                <w:rFonts w:cs="Times New Roman"/>
                <w:szCs w:val="28"/>
              </w:rPr>
            </w:pPr>
            <w:permStart w:id="253906879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253906879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2139309423" w:edGrp="everyone"/>
            <w:r>
              <w:rPr>
                <w:sz w:val="24"/>
                <w:szCs w:val="24"/>
              </w:rPr>
              <w:t>Ю.Н. Мамчур</w:t>
            </w:r>
            <w:permEnd w:id="2139309423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29" w:rsidRDefault="00BD5E29">
      <w:r>
        <w:separator/>
      </w:r>
    </w:p>
  </w:endnote>
  <w:endnote w:type="continuationSeparator" w:id="0">
    <w:p w:rsidR="00BD5E29" w:rsidRDefault="00B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29" w:rsidRDefault="00BD5E29">
      <w:r>
        <w:separator/>
      </w:r>
    </w:p>
  </w:footnote>
  <w:footnote w:type="continuationSeparator" w:id="0">
    <w:p w:rsidR="00BD5E29" w:rsidRDefault="00BD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346CEC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250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741B91"/>
    <w:rsid w:val="007640E4"/>
    <w:rsid w:val="007674A2"/>
    <w:rsid w:val="007C586F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3252F"/>
    <w:rsid w:val="00956BD0"/>
    <w:rsid w:val="00956C97"/>
    <w:rsid w:val="0096269D"/>
    <w:rsid w:val="009803A0"/>
    <w:rsid w:val="00982E25"/>
    <w:rsid w:val="00991596"/>
    <w:rsid w:val="009A5AE2"/>
    <w:rsid w:val="009B380F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B41C7"/>
    <w:rsid w:val="00DF5F95"/>
    <w:rsid w:val="00E179CE"/>
    <w:rsid w:val="00E40447"/>
    <w:rsid w:val="00E660EF"/>
    <w:rsid w:val="00E87465"/>
    <w:rsid w:val="00EC249F"/>
    <w:rsid w:val="00ED054A"/>
    <w:rsid w:val="00EE7916"/>
    <w:rsid w:val="00EF77F5"/>
    <w:rsid w:val="00F45FF9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9B61D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DF98E0-97BA-4676-A5B4-97B86068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0</TotalTime>
  <Pages>2</Pages>
  <Words>487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2023-07-31T13:49:00Z</dcterms:created>
  <dcterms:modified xsi:type="dcterms:W3CDTF">2023-07-31T13:49:00Z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