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bookmarkStart w:id="1" w:name="_GoBack"/>
            <w:bookmarkEnd w:id="1"/>
            <w:r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526014543" w:edGrp="everyone"/>
            <w:permEnd w:id="526014543"/>
          </w:p>
        </w:tc>
      </w:tr>
      <w:tr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rPr>
                <w:rFonts w:cs="Times New Roman"/>
                <w:sz w:val="20"/>
                <w:szCs w:val="20"/>
              </w:rPr>
            </w:pPr>
            <w:bookmarkStart w:id="2" w:name="REGNUMDATESTAMP"/>
            <w:r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2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240" w:lineRule="exact"/>
            </w:pPr>
            <w:permStart w:id="30569659" w:edGrp="everyone"/>
            <w:r>
              <w:t>ИНФОРМАЦИЯ</w:t>
            </w:r>
          </w:p>
          <w:p>
            <w:pPr>
              <w:spacing w:line="240" w:lineRule="exact"/>
            </w:pPr>
            <w:r>
              <w:t xml:space="preserve">для публикации в СМИ </w:t>
            </w:r>
          </w:p>
        </w:tc>
      </w:tr>
      <w:permEnd w:id="30569659"/>
    </w:tbl>
    <w:p>
      <w:pPr>
        <w:ind w:firstLine="708"/>
        <w:jc w:val="both"/>
      </w:pPr>
    </w:p>
    <w:p>
      <w:pPr>
        <w:ind w:firstLine="708"/>
        <w:jc w:val="both"/>
        <w:divId w:val="1795102506"/>
        <w:rPr>
          <w:szCs w:val="28"/>
        </w:rPr>
      </w:pPr>
      <w:permStart w:id="249495765" w:edGrp="everyone"/>
      <w:r>
        <w:rPr>
          <w:szCs w:val="28"/>
        </w:rPr>
        <w:t>В декабре 2024 года прокуратурой Белгородского района проведена проверка соблюдения требований законодательства о ценообразовании в магазинах, расположенных в с. Ясные Зори Белгородского района.</w:t>
      </w:r>
    </w:p>
    <w:p>
      <w:pPr>
        <w:ind w:firstLine="708"/>
        <w:jc w:val="both"/>
        <w:divId w:val="179510250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Установлено, что в проверяемых </w:t>
      </w:r>
      <w:proofErr w:type="gramStart"/>
      <w:r>
        <w:rPr>
          <w:rFonts w:eastAsia="Times New Roman" w:cs="Times New Roman"/>
          <w:szCs w:val="28"/>
          <w:lang w:eastAsia="ru-RU"/>
        </w:rPr>
        <w:t>магазинах  торговая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наценка на продукты питания в сельской местности (хлеб, яйца, крупы, куриное мясо, масло) превышают предельный уровень торговых надбавок на товары народного потребления. </w:t>
      </w:r>
    </w:p>
    <w:p>
      <w:pPr>
        <w:ind w:firstLine="708"/>
        <w:jc w:val="both"/>
      </w:pPr>
      <w:r>
        <w:t>По результатам проверки в отношении продавцов вынесены постановления о возбуждении производства об административном правонарушении по ч. 1 ст. 14.6 КоАП РФ.</w:t>
      </w:r>
    </w:p>
    <w:p>
      <w:pPr>
        <w:ind w:firstLine="708"/>
        <w:jc w:val="both"/>
      </w:pPr>
      <w:r>
        <w:t>В январе 2025 г. Дела об административных правонарушениях рассмотрены, продавцы магазинов признаны виновными в совершении правонарушений и привлечены к административной ответственности.</w:t>
      </w:r>
      <w:r>
        <w:tab/>
        <w:t xml:space="preserve">  </w:t>
      </w:r>
      <w:permEnd w:id="249495765"/>
      <w:r>
        <w:t xml:space="preserve"> </w:t>
      </w:r>
    </w:p>
    <w:p>
      <w:pPr>
        <w:ind w:firstLine="708"/>
        <w:jc w:val="both"/>
      </w:pPr>
    </w:p>
    <w:p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1930637911" w:edGrp="everyone"/>
            <w:r>
              <w:rPr>
                <w:rFonts w:cs="Times New Roman"/>
                <w:szCs w:val="28"/>
              </w:rPr>
              <w:t>Прокурор района</w:t>
            </w:r>
            <w:permEnd w:id="1930637911"/>
          </w:p>
        </w:tc>
        <w:tc>
          <w:tcPr>
            <w:tcW w:w="3969" w:type="dxa"/>
            <w:vAlign w:val="bottom"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vAlign w:val="bottom"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923036620" w:edGrp="everyone"/>
            <w:r>
              <w:rPr>
                <w:rFonts w:cs="Times New Roman"/>
                <w:szCs w:val="28"/>
              </w:rPr>
              <w:t xml:space="preserve"> старший советник юстиции</w:t>
            </w:r>
            <w:permEnd w:id="923036620"/>
          </w:p>
        </w:tc>
        <w:bookmarkStart w:id="3" w:name="SIGNERNAME1"/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>
        <w:tc>
          <w:tcPr>
            <w:tcW w:w="9503" w:type="dxa"/>
            <w:hideMark/>
          </w:tcPr>
          <w:p>
            <w:pPr>
              <w:rPr>
                <w:sz w:val="22"/>
              </w:rPr>
            </w:pPr>
            <w:permStart w:id="765086438" w:edGrp="everyone"/>
            <w:r>
              <w:rPr>
                <w:sz w:val="24"/>
                <w:szCs w:val="24"/>
              </w:rPr>
              <w:t>Мамчур Ю.Н. т. 32-00-16</w:t>
            </w:r>
            <w:permEnd w:id="765086438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>
            <w:pPr>
              <w:rPr>
                <w:sz w:val="22"/>
              </w:rPr>
            </w:pPr>
          </w:p>
        </w:tc>
      </w:tr>
    </w:tbl>
    <w:p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>
      <w:trPr>
        <w:cantSplit/>
        <w:trHeight w:val="57"/>
      </w:trPr>
      <w:tc>
        <w:tcPr>
          <w:tcW w:w="3643" w:type="dxa"/>
        </w:tcPr>
        <w:p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1AAC"/>
    <w:multiLevelType w:val="hybridMultilevel"/>
    <w:tmpl w:val="FD20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g21H1X7dBnmgjy2L2k/LFmHsQQuq7yNAThkjI6W2bLhDxomaEtg1myzOgbpkfS2lN2FNs8ZeQmf0b5frn388g==" w:salt="XDENAG+urld/33pp3YnF+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Pr>
      <w:rFonts w:cs="Times New Roman"/>
      <w:sz w:val="24"/>
      <w:szCs w:val="24"/>
    </w:rPr>
  </w:style>
  <w:style w:type="paragraph" w:styleId="ad">
    <w:name w:val="No Spacing"/>
    <w:basedOn w:val="a"/>
    <w:uiPriority w:val="1"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D37F6-1052-4011-9ACC-78D9129C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0</TotalTime>
  <Pages>1</Pages>
  <Words>151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Delo</cp:lastModifiedBy>
  <cp:revision>2</cp:revision>
  <cp:lastPrinted>2022-03-05T15:34:00Z</cp:lastPrinted>
  <dcterms:created xsi:type="dcterms:W3CDTF">2025-02-27T09:37:00Z</dcterms:created>
  <dcterms:modified xsi:type="dcterms:W3CDTF">2025-02-27T09:37:00Z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