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r>
        <w:t>ИФОРМАЦИЯ</w:t>
      </w:r>
    </w:p>
    <w:p>
      <w:r>
        <w:t>для публикации в СМИ</w:t>
      </w:r>
    </w:p>
    <w:p/>
    <w:p>
      <w:r>
        <w:t xml:space="preserve">Прокуратурой Белгородского района проведена </w:t>
      </w:r>
      <w:proofErr w:type="gramStart"/>
      <w:r>
        <w:t>проверка  информации</w:t>
      </w:r>
      <w:proofErr w:type="gramEnd"/>
      <w:r>
        <w:t>, размещенной в СМИ, по вопросу отсутствия воды в с. Стрелецкое Белгородского района.</w:t>
      </w:r>
    </w:p>
    <w:p>
      <w:r>
        <w:t>Согласно информации, полученной из Министерства ЖКХ Белгородской области, администрации Стрелецкого сельского поселения и ГУП «</w:t>
      </w:r>
      <w:proofErr w:type="spellStart"/>
      <w:r>
        <w:t>Белоблводоканал</w:t>
      </w:r>
      <w:proofErr w:type="spellEnd"/>
      <w:r>
        <w:t xml:space="preserve">» перебои с </w:t>
      </w:r>
      <w:proofErr w:type="gramStart"/>
      <w:r>
        <w:t>водоснабжением  в</w:t>
      </w:r>
      <w:proofErr w:type="gramEnd"/>
      <w:r>
        <w:t xml:space="preserve"> </w:t>
      </w:r>
      <w:proofErr w:type="spellStart"/>
      <w:r>
        <w:t>мкр</w:t>
      </w:r>
      <w:proofErr w:type="spellEnd"/>
      <w:r>
        <w:t>. ИЖС Стрелецкое 43, 72, 59, 73/1, 73/</w:t>
      </w:r>
      <w:proofErr w:type="gramStart"/>
      <w:r>
        <w:t>2  связаны</w:t>
      </w:r>
      <w:proofErr w:type="gramEnd"/>
      <w:r>
        <w:t xml:space="preserve"> с  периодическим отключением электроэнергии на КТП 328 с. Стрелецкое, в связи с чем происходила остановка артезианских скважин, обеспечивающих водоснабжение.</w:t>
      </w:r>
    </w:p>
    <w:p>
      <w:r>
        <w:t>После подачи электроэнергии понадобилось время для заполнения трубопроводов водой.</w:t>
      </w:r>
    </w:p>
    <w:p>
      <w:r>
        <w:t xml:space="preserve">В настоящее </w:t>
      </w:r>
      <w:proofErr w:type="gramStart"/>
      <w:r>
        <w:t>время  система</w:t>
      </w:r>
      <w:proofErr w:type="gramEnd"/>
      <w:r>
        <w:t xml:space="preserve"> водоснабжения ИЖС п. Стрелецкое работает в штатном режиме.</w:t>
      </w:r>
    </w:p>
    <w:p>
      <w:r>
        <w:t xml:space="preserve">Ранее прокуратурой Белгородского района проводилась проверка по вопросу сбоев </w:t>
      </w:r>
      <w:proofErr w:type="gramStart"/>
      <w:r>
        <w:t>в  подаче</w:t>
      </w:r>
      <w:proofErr w:type="gramEnd"/>
      <w:r>
        <w:t xml:space="preserve"> водоснабжения на территории п. Стрелецкое.</w:t>
      </w:r>
    </w:p>
    <w:p>
      <w:r>
        <w:t>Подпунктом а пункта 31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N 354 установлено, что исполнитель обязан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Федерации, настоящими Правилами и договором, содержащим положения о предоставлении коммунальных услуг.</w:t>
      </w:r>
    </w:p>
    <w:p>
      <w:r>
        <w:t>По результатам проверки в ГУП «</w:t>
      </w:r>
      <w:proofErr w:type="spellStart"/>
      <w:r>
        <w:t>Белоблводоканал</w:t>
      </w:r>
      <w:proofErr w:type="spellEnd"/>
      <w:r>
        <w:t>» внесено представление, которое в настоящее время находится на стадии рассмотрения.</w:t>
      </w:r>
    </w:p>
    <w:p/>
    <w:p/>
    <w:p/>
    <w:p/>
    <w:p/>
    <w:p/>
    <w:p/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D324C-3FCA-4BEF-830F-5FBFF0D2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2</cp:revision>
  <dcterms:created xsi:type="dcterms:W3CDTF">2024-07-02T07:56:00Z</dcterms:created>
  <dcterms:modified xsi:type="dcterms:W3CDTF">2024-07-02T07:56:00Z</dcterms:modified>
</cp:coreProperties>
</file>